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3" w:rsidRDefault="002A1BE3" w:rsidP="004A6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>В феврале состоялось очередное заседание тер</w:t>
      </w:r>
      <w:r w:rsid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</w:t>
      </w:r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избирательной комиссии </w:t>
      </w:r>
      <w:proofErr w:type="spellStart"/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1374B" w:rsidRPr="002A1BE3" w:rsidRDefault="00A1374B" w:rsidP="004A6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19350" cy="3225800"/>
            <wp:effectExtent l="19050" t="0" r="0" b="0"/>
            <wp:docPr id="1" name="Рисунок 1" descr="C:\Users\1\Desktop\фото ТИК\IMG_20160225_16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ТИК\IMG_20160225_163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E3" w:rsidRDefault="002A1BE3" w:rsidP="004A6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заседания был рассмотрен ряд вопросов.  Так, на основании </w:t>
      </w:r>
      <w:r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постановления избирательной комиссии Нижегородской области от 29 октября 2015 года № 107/1718 – 5 на территории Нижегородской области</w:t>
      </w:r>
      <w:r w:rsidR="005C487D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66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21 февраля 2016 года </w:t>
      </w:r>
      <w:r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(воскресенье) </w:t>
      </w:r>
      <w:r w:rsidR="008F55D5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8F55D5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водиться</w:t>
      </w:r>
      <w:r w:rsidRPr="004A66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66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День молодого избирателя. </w:t>
      </w:r>
      <w:r w:rsidR="008F55D5" w:rsidRPr="004A66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заседании</w:t>
      </w:r>
      <w:r w:rsidR="004A66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F55D5" w:rsidRPr="004A66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 </w:t>
      </w:r>
      <w:r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55D5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членами</w:t>
      </w:r>
      <w:r w:rsidR="005C487D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ТИК</w:t>
      </w:r>
      <w:r w:rsidR="008F55D5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были закреплены </w:t>
      </w:r>
      <w:r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="00FF7632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5C487D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культуры </w:t>
      </w:r>
      <w:r w:rsidR="00FF7632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Ковернинского района</w:t>
      </w:r>
      <w:r w:rsidR="008F55D5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487D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проведения мероприятий, направленных</w:t>
      </w:r>
      <w:r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привлечение внимания молодежи к вопросам избирательного права и избирательного процесса</w:t>
      </w:r>
      <w:r w:rsidR="00FF7632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F55D5" w:rsidRPr="004A6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Членам УИК, так же было рекомендовано принять участие в данном мероприятии.</w:t>
      </w:r>
    </w:p>
    <w:p w:rsidR="00A1374B" w:rsidRPr="004A66A5" w:rsidRDefault="00A1374B" w:rsidP="004A6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27652" cy="3019425"/>
            <wp:effectExtent l="19050" t="0" r="6048" b="0"/>
            <wp:docPr id="2" name="Рисунок 2" descr="C:\Users\1\Desktop\фото ТИК\IMG_20160225_16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ТИК\IMG_20160225_163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52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D5" w:rsidRDefault="008F55D5" w:rsidP="004A6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На заседании, так же был утвержден </w:t>
      </w:r>
      <w:r w:rsidRPr="002A1BE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по повышению правовой культуры</w:t>
      </w:r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избирателей и обучению кадров избирательных комиссий </w:t>
      </w:r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2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2016 год</w:t>
      </w:r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Первое обучение </w:t>
      </w:r>
      <w:r w:rsid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 </w:t>
      </w:r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состава резерва </w:t>
      </w:r>
      <w:proofErr w:type="spellStart"/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>УИКов</w:t>
      </w:r>
      <w:proofErr w:type="spellEnd"/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было решено провести </w:t>
      </w:r>
      <w:r w:rsidRPr="004A66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марта 2016 года.</w:t>
      </w:r>
    </w:p>
    <w:p w:rsidR="00A1374B" w:rsidRPr="004A66A5" w:rsidRDefault="00A1374B" w:rsidP="004A6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78405" cy="2305050"/>
            <wp:effectExtent l="19050" t="0" r="7695" b="0"/>
            <wp:docPr id="3" name="Рисунок 3" descr="C:\Users\1\Desktop\фото ТИК\Фото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ТИК\Фото0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0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D5" w:rsidRPr="004A66A5" w:rsidRDefault="002A1BE3" w:rsidP="004A6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55D5"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Рассматривался вопрос о формировании нового состава территориальной избирательной комиссии в 2016 году. Период приема предложений по составу комиссий начинается </w:t>
      </w:r>
      <w:r w:rsidR="008F55D5" w:rsidRPr="004A66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17 февраля по 17 марта 2016 года </w:t>
      </w:r>
      <w:r w:rsidR="008F55D5" w:rsidRPr="004A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включительно. Данная информация будет размещена на официальном сайте администрации Ковернинского района в разделе </w:t>
      </w:r>
      <w:r w:rsidR="008F55D5" w:rsidRPr="004A66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«Избирательная комиссия»</w:t>
      </w:r>
    </w:p>
    <w:p w:rsidR="00AF0813" w:rsidRPr="004A66A5" w:rsidRDefault="00AF0813" w:rsidP="004A66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A5">
        <w:rPr>
          <w:rFonts w:ascii="Times New Roman" w:hAnsi="Times New Roman" w:cs="Times New Roman"/>
          <w:sz w:val="28"/>
          <w:szCs w:val="28"/>
        </w:rPr>
        <w:t>Кроме того, пред</w:t>
      </w:r>
      <w:r w:rsidR="004A66A5" w:rsidRPr="004A66A5">
        <w:rPr>
          <w:rFonts w:ascii="Times New Roman" w:hAnsi="Times New Roman" w:cs="Times New Roman"/>
          <w:sz w:val="28"/>
          <w:szCs w:val="28"/>
        </w:rPr>
        <w:t>седатель</w:t>
      </w:r>
      <w:r w:rsidRPr="004A66A5">
        <w:rPr>
          <w:rFonts w:ascii="Times New Roman" w:hAnsi="Times New Roman" w:cs="Times New Roman"/>
          <w:sz w:val="28"/>
          <w:szCs w:val="28"/>
        </w:rPr>
        <w:t xml:space="preserve"> ТИК </w:t>
      </w:r>
      <w:r w:rsidR="004A66A5" w:rsidRPr="004A66A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A66A5" w:rsidRPr="004A66A5">
        <w:rPr>
          <w:rFonts w:ascii="Times New Roman" w:hAnsi="Times New Roman" w:cs="Times New Roman"/>
          <w:sz w:val="28"/>
          <w:szCs w:val="28"/>
        </w:rPr>
        <w:t>Лоскунина</w:t>
      </w:r>
      <w:proofErr w:type="spellEnd"/>
      <w:r w:rsidRPr="004A66A5">
        <w:rPr>
          <w:rFonts w:ascii="Times New Roman" w:hAnsi="Times New Roman" w:cs="Times New Roman"/>
          <w:sz w:val="28"/>
          <w:szCs w:val="28"/>
        </w:rPr>
        <w:t xml:space="preserve"> ознакомила членов территориальной избирательной комиссии с законодательными и иными нормативными актами, поступившими из избирательной комиссии Нижегородской области.</w:t>
      </w:r>
    </w:p>
    <w:p w:rsidR="00AF0813" w:rsidRPr="004A66A5" w:rsidRDefault="00AF0813" w:rsidP="004A6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BE3" w:rsidRPr="002A1BE3" w:rsidRDefault="002A1BE3" w:rsidP="004A6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0D60" w:rsidRPr="004A66A5" w:rsidRDefault="001D0D60" w:rsidP="004A66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D60" w:rsidRPr="004A66A5" w:rsidSect="000B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BE3"/>
    <w:rsid w:val="000B2A73"/>
    <w:rsid w:val="001D0D60"/>
    <w:rsid w:val="002A1BE3"/>
    <w:rsid w:val="004A66A5"/>
    <w:rsid w:val="005C487D"/>
    <w:rsid w:val="008C655F"/>
    <w:rsid w:val="008F55D5"/>
    <w:rsid w:val="00A1374B"/>
    <w:rsid w:val="00AF0813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2A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1BE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BE3"/>
  </w:style>
  <w:style w:type="paragraph" w:styleId="a3">
    <w:name w:val="Balloon Text"/>
    <w:basedOn w:val="a"/>
    <w:link w:val="a4"/>
    <w:uiPriority w:val="99"/>
    <w:semiHidden/>
    <w:unhideWhenUsed/>
    <w:rsid w:val="00A1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1</cp:lastModifiedBy>
  <cp:revision>3</cp:revision>
  <dcterms:created xsi:type="dcterms:W3CDTF">2016-02-29T09:55:00Z</dcterms:created>
  <dcterms:modified xsi:type="dcterms:W3CDTF">2016-03-08T14:26:00Z</dcterms:modified>
</cp:coreProperties>
</file>