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5" w:rsidRPr="00094205" w:rsidRDefault="008024B2">
      <w:pPr>
        <w:ind w:left="360"/>
        <w:jc w:val="center"/>
        <w:rPr>
          <w:b/>
          <w:bCs/>
          <w:sz w:val="20"/>
          <w:szCs w:val="20"/>
        </w:rPr>
      </w:pPr>
      <w:r w:rsidRPr="00094205">
        <w:rPr>
          <w:b/>
          <w:bCs/>
          <w:sz w:val="20"/>
          <w:szCs w:val="20"/>
        </w:rPr>
        <w:t>Отчет за 20</w:t>
      </w:r>
      <w:r w:rsidR="005F50E7" w:rsidRPr="00094205">
        <w:rPr>
          <w:b/>
          <w:bCs/>
          <w:sz w:val="20"/>
          <w:szCs w:val="20"/>
        </w:rPr>
        <w:t>1</w:t>
      </w:r>
      <w:r w:rsidR="002D3382" w:rsidRPr="00094205">
        <w:rPr>
          <w:b/>
          <w:bCs/>
          <w:sz w:val="20"/>
          <w:szCs w:val="20"/>
        </w:rPr>
        <w:t>7</w:t>
      </w:r>
      <w:r w:rsidRPr="00094205">
        <w:rPr>
          <w:b/>
          <w:bCs/>
          <w:sz w:val="20"/>
          <w:szCs w:val="20"/>
        </w:rPr>
        <w:t xml:space="preserve"> год и план работы на 20</w:t>
      </w:r>
      <w:r w:rsidR="00B934F5" w:rsidRPr="00094205">
        <w:rPr>
          <w:b/>
          <w:bCs/>
          <w:sz w:val="20"/>
          <w:szCs w:val="20"/>
        </w:rPr>
        <w:t>1</w:t>
      </w:r>
      <w:r w:rsidR="002D3382" w:rsidRPr="00094205">
        <w:rPr>
          <w:b/>
          <w:bCs/>
          <w:sz w:val="20"/>
          <w:szCs w:val="20"/>
        </w:rPr>
        <w:t>8</w:t>
      </w:r>
      <w:r w:rsidR="001223B5" w:rsidRPr="00094205">
        <w:rPr>
          <w:b/>
          <w:bCs/>
          <w:sz w:val="20"/>
          <w:szCs w:val="20"/>
        </w:rPr>
        <w:t xml:space="preserve"> год</w:t>
      </w:r>
    </w:p>
    <w:p w:rsidR="001223B5" w:rsidRPr="00094205" w:rsidRDefault="001223B5">
      <w:pPr>
        <w:ind w:left="360"/>
        <w:jc w:val="center"/>
        <w:rPr>
          <w:b/>
          <w:bCs/>
          <w:sz w:val="20"/>
          <w:szCs w:val="20"/>
        </w:rPr>
      </w:pPr>
      <w:r w:rsidRPr="00094205">
        <w:rPr>
          <w:b/>
          <w:bCs/>
          <w:sz w:val="20"/>
          <w:szCs w:val="20"/>
        </w:rPr>
        <w:t>отдела экономики</w:t>
      </w:r>
      <w:r w:rsidR="002D3382" w:rsidRPr="00094205">
        <w:rPr>
          <w:b/>
          <w:bCs/>
          <w:sz w:val="20"/>
          <w:szCs w:val="20"/>
        </w:rPr>
        <w:t xml:space="preserve"> </w:t>
      </w:r>
      <w:r w:rsidR="002E4CC1">
        <w:rPr>
          <w:b/>
          <w:bCs/>
          <w:sz w:val="20"/>
          <w:szCs w:val="20"/>
        </w:rPr>
        <w:t>Администрации Ковернинского муниципального района</w:t>
      </w:r>
    </w:p>
    <w:p w:rsidR="001223B5" w:rsidRPr="00094205" w:rsidRDefault="001223B5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4629"/>
        <w:gridCol w:w="2398"/>
        <w:gridCol w:w="5821"/>
        <w:gridCol w:w="2398"/>
      </w:tblGrid>
      <w:tr w:rsidR="0003432E" w:rsidRPr="00094205" w:rsidTr="00102CBB">
        <w:trPr>
          <w:trHeight w:val="302"/>
          <w:jc w:val="center"/>
        </w:trPr>
        <w:tc>
          <w:tcPr>
            <w:tcW w:w="0" w:type="auto"/>
            <w:gridSpan w:val="5"/>
          </w:tcPr>
          <w:p w:rsidR="0003432E" w:rsidRDefault="0003432E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тделом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Банкетова</w:t>
            </w:r>
            <w:proofErr w:type="spellEnd"/>
            <w:r>
              <w:rPr>
                <w:b/>
                <w:sz w:val="20"/>
                <w:szCs w:val="20"/>
              </w:rPr>
              <w:t xml:space="preserve"> М.А.</w:t>
            </w:r>
          </w:p>
        </w:tc>
      </w:tr>
      <w:tr w:rsidR="0003432E" w:rsidRPr="00094205" w:rsidTr="00102CBB">
        <w:trPr>
          <w:trHeight w:val="302"/>
          <w:jc w:val="center"/>
        </w:trPr>
        <w:tc>
          <w:tcPr>
            <w:tcW w:w="0" w:type="auto"/>
          </w:tcPr>
          <w:p w:rsidR="0003432E" w:rsidRPr="00D22B7C" w:rsidRDefault="0003432E" w:rsidP="00102CBB">
            <w:r w:rsidRPr="00D22B7C">
              <w:t>№№</w:t>
            </w:r>
          </w:p>
        </w:tc>
        <w:tc>
          <w:tcPr>
            <w:tcW w:w="0" w:type="auto"/>
          </w:tcPr>
          <w:p w:rsidR="0003432E" w:rsidRPr="00D22B7C" w:rsidRDefault="0003432E" w:rsidP="00102CBB">
            <w:r w:rsidRPr="00D22B7C">
              <w:t>Наименование мероприятий</w:t>
            </w:r>
          </w:p>
        </w:tc>
        <w:tc>
          <w:tcPr>
            <w:tcW w:w="0" w:type="auto"/>
          </w:tcPr>
          <w:p w:rsidR="0003432E" w:rsidRPr="00D22B7C" w:rsidRDefault="0003432E" w:rsidP="00102CBB">
            <w:r w:rsidRPr="00D22B7C">
              <w:t>Срок исполнения</w:t>
            </w:r>
          </w:p>
        </w:tc>
        <w:tc>
          <w:tcPr>
            <w:tcW w:w="0" w:type="auto"/>
          </w:tcPr>
          <w:p w:rsidR="0003432E" w:rsidRPr="00D22B7C" w:rsidRDefault="0003432E" w:rsidP="00102CBB">
            <w:r w:rsidRPr="00D22B7C">
              <w:t>Отметка об исполнении</w:t>
            </w:r>
          </w:p>
        </w:tc>
        <w:tc>
          <w:tcPr>
            <w:tcW w:w="0" w:type="auto"/>
          </w:tcPr>
          <w:p w:rsidR="0003432E" w:rsidRDefault="0003432E" w:rsidP="00102CBB">
            <w:r w:rsidRPr="00D22B7C">
              <w:t>2018 год</w:t>
            </w:r>
          </w:p>
        </w:tc>
      </w:tr>
      <w:tr w:rsidR="00152EF2" w:rsidRPr="00094205" w:rsidTr="00102CBB">
        <w:trPr>
          <w:trHeight w:val="302"/>
          <w:jc w:val="center"/>
        </w:trPr>
        <w:tc>
          <w:tcPr>
            <w:tcW w:w="0" w:type="auto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Доклад по показателям эффективности деятельности ОМСУ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Предварительный – до 15.04. Окончательный – до 10.06.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Отправлено в установленный срок</w:t>
            </w:r>
          </w:p>
        </w:tc>
        <w:tc>
          <w:tcPr>
            <w:tcW w:w="0" w:type="auto"/>
          </w:tcPr>
          <w:p w:rsidR="00152EF2" w:rsidRDefault="00152EF2" w:rsidP="00102CBB">
            <w:r w:rsidRPr="005749FE">
              <w:t>Предварительный – до 15.04.</w:t>
            </w:r>
          </w:p>
          <w:p w:rsidR="00152EF2" w:rsidRPr="00152EF2" w:rsidRDefault="00152EF2" w:rsidP="00152EF2">
            <w:pPr>
              <w:jc w:val="right"/>
            </w:pPr>
            <w:r w:rsidRPr="00152EF2">
              <w:t>Окончательный – до 10.06.</w:t>
            </w:r>
          </w:p>
        </w:tc>
      </w:tr>
      <w:tr w:rsidR="00152EF2" w:rsidRPr="00094205" w:rsidTr="00102CBB">
        <w:trPr>
          <w:trHeight w:val="302"/>
          <w:jc w:val="center"/>
        </w:trPr>
        <w:tc>
          <w:tcPr>
            <w:tcW w:w="0" w:type="auto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Разработка и утверждение плана по повышению эффективности деятельности ОМСУ</w:t>
            </w:r>
          </w:p>
        </w:tc>
        <w:tc>
          <w:tcPr>
            <w:tcW w:w="0" w:type="auto"/>
          </w:tcPr>
          <w:p w:rsidR="00152EF2" w:rsidRPr="005749FE" w:rsidRDefault="008472E8" w:rsidP="00102CBB">
            <w:r>
              <w:t>октябрь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Принято распоряжение Администрации Ковернин</w:t>
            </w:r>
            <w:r>
              <w:t>ского муниципального района от 27.10.2017</w:t>
            </w:r>
            <w:r w:rsidR="008472E8">
              <w:t xml:space="preserve"> №435</w:t>
            </w:r>
            <w:r w:rsidRPr="005749FE">
              <w:t xml:space="preserve">-р «Об утверждении плана действий по повышению эффективности деятельности органов </w:t>
            </w:r>
            <w:r w:rsidR="008472E8">
              <w:t>местного самоуправления» на 2018</w:t>
            </w:r>
            <w:r w:rsidRPr="005749FE">
              <w:t xml:space="preserve"> год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декабрь</w:t>
            </w:r>
          </w:p>
        </w:tc>
      </w:tr>
      <w:tr w:rsidR="00152EF2" w:rsidRPr="00094205" w:rsidTr="00102CBB">
        <w:trPr>
          <w:trHeight w:val="302"/>
          <w:jc w:val="center"/>
        </w:trPr>
        <w:tc>
          <w:tcPr>
            <w:tcW w:w="0" w:type="auto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52EF2" w:rsidRPr="005749FE" w:rsidRDefault="00152EF2" w:rsidP="00102CBB">
            <w:r w:rsidRPr="005749FE">
              <w:t>Отчет о выполнении мероприятий плана по повышению эффективности деятельности ОМСУ</w:t>
            </w:r>
          </w:p>
        </w:tc>
        <w:tc>
          <w:tcPr>
            <w:tcW w:w="0" w:type="auto"/>
          </w:tcPr>
          <w:p w:rsidR="00152EF2" w:rsidRDefault="00152EF2" w:rsidP="00152EF2">
            <w:r>
              <w:t>Ежеквартально</w:t>
            </w:r>
          </w:p>
          <w:p w:rsidR="00152EF2" w:rsidRDefault="00152EF2" w:rsidP="00152EF2">
            <w:r>
              <w:t>До 1 мая</w:t>
            </w:r>
          </w:p>
          <w:p w:rsidR="00152EF2" w:rsidRDefault="00152EF2" w:rsidP="00152EF2">
            <w:r>
              <w:t>1 июля</w:t>
            </w:r>
          </w:p>
          <w:p w:rsidR="00152EF2" w:rsidRDefault="00152EF2" w:rsidP="00152EF2">
            <w:r>
              <w:t>1 ноября</w:t>
            </w:r>
          </w:p>
          <w:p w:rsidR="00152EF2" w:rsidRPr="005749FE" w:rsidRDefault="00152EF2" w:rsidP="00152EF2">
            <w:r>
              <w:t>1 февраля</w:t>
            </w:r>
          </w:p>
        </w:tc>
        <w:tc>
          <w:tcPr>
            <w:tcW w:w="0" w:type="auto"/>
          </w:tcPr>
          <w:p w:rsidR="00152EF2" w:rsidRPr="005749FE" w:rsidRDefault="00B65937" w:rsidP="00102CBB">
            <w:r>
              <w:t xml:space="preserve">4 отчета </w:t>
            </w:r>
            <w:proofErr w:type="gramStart"/>
            <w:r>
              <w:t>собраны</w:t>
            </w:r>
            <w:proofErr w:type="gramEnd"/>
            <w:r>
              <w:t xml:space="preserve"> и сведены</w:t>
            </w:r>
          </w:p>
        </w:tc>
        <w:tc>
          <w:tcPr>
            <w:tcW w:w="0" w:type="auto"/>
          </w:tcPr>
          <w:p w:rsidR="00152EF2" w:rsidRDefault="00152EF2" w:rsidP="00152EF2">
            <w:r>
              <w:t>Ежеквартально</w:t>
            </w:r>
          </w:p>
          <w:p w:rsidR="00152EF2" w:rsidRDefault="00152EF2" w:rsidP="00152EF2">
            <w:r>
              <w:t>До 1 мая</w:t>
            </w:r>
          </w:p>
          <w:p w:rsidR="00152EF2" w:rsidRDefault="00152EF2" w:rsidP="00152EF2">
            <w:r>
              <w:t>1 июля</w:t>
            </w:r>
          </w:p>
          <w:p w:rsidR="00152EF2" w:rsidRDefault="00152EF2" w:rsidP="00152EF2">
            <w:r>
              <w:t>1 ноября</w:t>
            </w:r>
          </w:p>
          <w:p w:rsidR="00152EF2" w:rsidRPr="005749FE" w:rsidRDefault="00152EF2" w:rsidP="00152EF2">
            <w:r>
              <w:t>1 февраля</w:t>
            </w:r>
          </w:p>
        </w:tc>
      </w:tr>
      <w:tr w:rsidR="00152EF2" w:rsidRPr="00094205" w:rsidTr="00102CBB">
        <w:trPr>
          <w:trHeight w:val="302"/>
          <w:jc w:val="center"/>
        </w:trPr>
        <w:tc>
          <w:tcPr>
            <w:tcW w:w="0" w:type="auto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52EF2" w:rsidRPr="000C643A" w:rsidRDefault="00152EF2" w:rsidP="00102CBB">
            <w:r w:rsidRPr="000C643A">
              <w:t xml:space="preserve">Защита (согласование) </w:t>
            </w:r>
            <w:proofErr w:type="spellStart"/>
            <w:r w:rsidRPr="000C643A">
              <w:t>бюджетообразующих</w:t>
            </w:r>
            <w:proofErr w:type="spellEnd"/>
            <w:r w:rsidRPr="000C643A">
              <w:t xml:space="preserve"> показателей по прогнозам социально – экономического развития района на среднесрочный период</w:t>
            </w:r>
          </w:p>
        </w:tc>
        <w:tc>
          <w:tcPr>
            <w:tcW w:w="0" w:type="auto"/>
          </w:tcPr>
          <w:p w:rsidR="00152EF2" w:rsidRPr="000C643A" w:rsidRDefault="00152EF2" w:rsidP="00102CBB">
            <w:r w:rsidRPr="000C643A">
              <w:t xml:space="preserve">Июль </w:t>
            </w:r>
          </w:p>
        </w:tc>
        <w:tc>
          <w:tcPr>
            <w:tcW w:w="0" w:type="auto"/>
          </w:tcPr>
          <w:p w:rsidR="00152EF2" w:rsidRPr="000C643A" w:rsidRDefault="003B091A" w:rsidP="00102CBB">
            <w:r>
              <w:t>27 июня</w:t>
            </w:r>
            <w:r w:rsidR="008472E8">
              <w:t xml:space="preserve"> 2017 года на 2018-2020</w:t>
            </w:r>
            <w:r w:rsidR="00152EF2" w:rsidRPr="000C643A">
              <w:t xml:space="preserve"> </w:t>
            </w:r>
            <w:proofErr w:type="spellStart"/>
            <w:r w:rsidR="00152EF2" w:rsidRPr="000C643A">
              <w:t>г.</w:t>
            </w:r>
            <w:proofErr w:type="gramStart"/>
            <w:r w:rsidR="00152EF2" w:rsidRPr="000C643A">
              <w:t>г</w:t>
            </w:r>
            <w:proofErr w:type="spellEnd"/>
            <w:proofErr w:type="gramEnd"/>
            <w:r w:rsidR="00152EF2" w:rsidRPr="000C643A">
              <w:t>.</w:t>
            </w:r>
          </w:p>
        </w:tc>
        <w:tc>
          <w:tcPr>
            <w:tcW w:w="0" w:type="auto"/>
          </w:tcPr>
          <w:p w:rsidR="00152EF2" w:rsidRDefault="00152EF2" w:rsidP="00102CBB">
            <w:r w:rsidRPr="000C643A">
              <w:t>Июль 201</w:t>
            </w:r>
            <w:r w:rsidR="008472E8">
              <w:t>8</w:t>
            </w:r>
          </w:p>
        </w:tc>
      </w:tr>
      <w:tr w:rsidR="00152EF2" w:rsidRPr="00094205" w:rsidTr="00102CBB">
        <w:trPr>
          <w:trHeight w:val="302"/>
          <w:jc w:val="center"/>
        </w:trPr>
        <w:tc>
          <w:tcPr>
            <w:tcW w:w="0" w:type="auto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52EF2" w:rsidRPr="00B53E59" w:rsidRDefault="00152EF2" w:rsidP="00102CBB">
            <w:r w:rsidRPr="00B53E59">
              <w:t>Информация о выполнении мероприятий актуализированной «дорожной карты» по содействию развитию конкуренции, где ОМСУ являются соисполнителями</w:t>
            </w:r>
          </w:p>
        </w:tc>
        <w:tc>
          <w:tcPr>
            <w:tcW w:w="0" w:type="auto"/>
          </w:tcPr>
          <w:p w:rsidR="00152EF2" w:rsidRPr="00B53E59" w:rsidRDefault="00152EF2" w:rsidP="00102CBB">
            <w:r w:rsidRPr="00B53E59">
              <w:t xml:space="preserve">Ежеквартально до 5 числа месяца, следующего за </w:t>
            </w:r>
            <w:proofErr w:type="gramStart"/>
            <w:r w:rsidRPr="00B53E59">
              <w:t>отчетным</w:t>
            </w:r>
            <w:proofErr w:type="gramEnd"/>
          </w:p>
        </w:tc>
        <w:tc>
          <w:tcPr>
            <w:tcW w:w="0" w:type="auto"/>
          </w:tcPr>
          <w:p w:rsidR="00152EF2" w:rsidRPr="00B53E59" w:rsidRDefault="00152EF2" w:rsidP="00102CBB">
            <w:r w:rsidRPr="00B53E59">
              <w:t>Направлено 4 отчета (2 - в Министерство экономики и конкурентной политики, 2 – в Министерство промышленности, торговли и предпринимательства)</w:t>
            </w:r>
          </w:p>
        </w:tc>
        <w:tc>
          <w:tcPr>
            <w:tcW w:w="0" w:type="auto"/>
          </w:tcPr>
          <w:p w:rsidR="00152EF2" w:rsidRDefault="00152EF2" w:rsidP="00102CBB">
            <w:r w:rsidRPr="00B53E59">
              <w:t xml:space="preserve">Ежеквартально до 5 числа месяца, следующего за </w:t>
            </w:r>
            <w:proofErr w:type="gramStart"/>
            <w:r w:rsidRPr="00B53E59">
              <w:t>отчетным</w:t>
            </w:r>
            <w:proofErr w:type="gramEnd"/>
          </w:p>
        </w:tc>
      </w:tr>
      <w:tr w:rsidR="00152EF2" w:rsidRPr="00094205" w:rsidTr="00C52E33">
        <w:trPr>
          <w:trHeight w:val="302"/>
          <w:jc w:val="center"/>
        </w:trPr>
        <w:tc>
          <w:tcPr>
            <w:tcW w:w="674" w:type="dxa"/>
          </w:tcPr>
          <w:p w:rsidR="00152EF2" w:rsidRDefault="00152EF2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29" w:type="dxa"/>
          </w:tcPr>
          <w:p w:rsidR="00152EF2" w:rsidRPr="004903B4" w:rsidRDefault="00152EF2" w:rsidP="00102CBB">
            <w:r w:rsidRPr="004903B4">
              <w:t>Информация о выполнении мероприятий актуализированной «дорожной карты» по содействию развитию конкуренции, где ОМСУ являются ответственными исполнителями</w:t>
            </w:r>
          </w:p>
        </w:tc>
        <w:tc>
          <w:tcPr>
            <w:tcW w:w="0" w:type="auto"/>
          </w:tcPr>
          <w:p w:rsidR="00152EF2" w:rsidRPr="004903B4" w:rsidRDefault="00152EF2" w:rsidP="00102CBB">
            <w:r w:rsidRPr="004903B4">
              <w:t>Два раза в год, в срок до 5 июля и 10 января</w:t>
            </w:r>
          </w:p>
        </w:tc>
        <w:tc>
          <w:tcPr>
            <w:tcW w:w="0" w:type="auto"/>
          </w:tcPr>
          <w:p w:rsidR="00152EF2" w:rsidRPr="004903B4" w:rsidRDefault="00152EF2" w:rsidP="00102CBB">
            <w:r w:rsidRPr="004903B4">
              <w:t>Направлен в Министерство экономики и конкурентной поли</w:t>
            </w:r>
            <w:r w:rsidR="00EF32B4">
              <w:t>тики 1 отчет за 1 полугодие 2017</w:t>
            </w:r>
            <w:r w:rsidRPr="004903B4">
              <w:t xml:space="preserve"> года</w:t>
            </w:r>
          </w:p>
        </w:tc>
        <w:tc>
          <w:tcPr>
            <w:tcW w:w="0" w:type="auto"/>
          </w:tcPr>
          <w:p w:rsidR="00152EF2" w:rsidRDefault="00152EF2" w:rsidP="00102CBB">
            <w:r w:rsidRPr="004903B4">
              <w:t>Два р</w:t>
            </w:r>
            <w:r w:rsidR="003B091A">
              <w:t>аза в год, в срок до 5 июля и 15</w:t>
            </w:r>
            <w:r w:rsidRPr="004903B4">
              <w:t xml:space="preserve"> января</w:t>
            </w:r>
          </w:p>
        </w:tc>
      </w:tr>
      <w:tr w:rsidR="00070815" w:rsidRPr="00094205" w:rsidTr="00C52E33">
        <w:trPr>
          <w:trHeight w:val="302"/>
          <w:jc w:val="center"/>
        </w:trPr>
        <w:tc>
          <w:tcPr>
            <w:tcW w:w="674" w:type="dxa"/>
          </w:tcPr>
          <w:p w:rsidR="00070815" w:rsidRDefault="00070815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629" w:type="dxa"/>
          </w:tcPr>
          <w:p w:rsidR="00070815" w:rsidRPr="004903B4" w:rsidRDefault="004E182C" w:rsidP="004E182C">
            <w:r w:rsidRPr="004E182C">
              <w:t>Информация о выполнении Соглашения о внедрении стандарта развития конкуренции для расчета рейтинга района по итогам года</w:t>
            </w:r>
            <w:r w:rsidRPr="004E182C">
              <w:tab/>
            </w:r>
            <w:r w:rsidRPr="004E182C">
              <w:tab/>
            </w:r>
            <w:r w:rsidRPr="004E182C">
              <w:tab/>
            </w:r>
          </w:p>
        </w:tc>
        <w:tc>
          <w:tcPr>
            <w:tcW w:w="0" w:type="auto"/>
          </w:tcPr>
          <w:p w:rsidR="00070815" w:rsidRPr="004903B4" w:rsidRDefault="00BF1097" w:rsidP="00102CBB">
            <w:r>
              <w:t>До 15 января</w:t>
            </w:r>
          </w:p>
        </w:tc>
        <w:tc>
          <w:tcPr>
            <w:tcW w:w="0" w:type="auto"/>
          </w:tcPr>
          <w:p w:rsidR="00070815" w:rsidRPr="004903B4" w:rsidRDefault="004E182C" w:rsidP="00102CBB">
            <w:r w:rsidRPr="004E182C">
              <w:t>Направлен в Министерство экономики и конкурентной политики 1 отчет за 2017 год</w:t>
            </w:r>
          </w:p>
        </w:tc>
        <w:tc>
          <w:tcPr>
            <w:tcW w:w="0" w:type="auto"/>
          </w:tcPr>
          <w:p w:rsidR="00070815" w:rsidRPr="004903B4" w:rsidRDefault="004E182C" w:rsidP="00102CBB">
            <w:r w:rsidRPr="004E182C">
              <w:t>До 15 января</w:t>
            </w:r>
          </w:p>
        </w:tc>
      </w:tr>
      <w:tr w:rsidR="00AB37EA" w:rsidRPr="00094205" w:rsidTr="00102CBB">
        <w:trPr>
          <w:trHeight w:val="302"/>
          <w:jc w:val="center"/>
        </w:trPr>
        <w:tc>
          <w:tcPr>
            <w:tcW w:w="0" w:type="auto"/>
            <w:gridSpan w:val="5"/>
          </w:tcPr>
          <w:p w:rsidR="00AB37EA" w:rsidRPr="00094205" w:rsidRDefault="00AB37EA" w:rsidP="000343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  <w:r w:rsidR="0003432E">
              <w:rPr>
                <w:b/>
                <w:sz w:val="20"/>
                <w:szCs w:val="20"/>
              </w:rPr>
              <w:t xml:space="preserve">ветственный исполнитель – </w:t>
            </w:r>
            <w:proofErr w:type="spellStart"/>
            <w:r w:rsidR="0003432E">
              <w:rPr>
                <w:b/>
                <w:sz w:val="20"/>
                <w:szCs w:val="20"/>
              </w:rPr>
              <w:t>глав</w:t>
            </w:r>
            <w:proofErr w:type="gramStart"/>
            <w:r w:rsidR="0003432E">
              <w:rPr>
                <w:b/>
                <w:sz w:val="20"/>
                <w:szCs w:val="20"/>
              </w:rPr>
              <w:t>.с</w:t>
            </w:r>
            <w:proofErr w:type="gramEnd"/>
            <w:r w:rsidR="0003432E">
              <w:rPr>
                <w:b/>
                <w:sz w:val="20"/>
                <w:szCs w:val="20"/>
              </w:rPr>
              <w:t>пециалист</w:t>
            </w:r>
            <w:proofErr w:type="spellEnd"/>
            <w:r w:rsidR="0003432E">
              <w:rPr>
                <w:b/>
                <w:sz w:val="20"/>
                <w:szCs w:val="20"/>
              </w:rPr>
              <w:t xml:space="preserve"> –Сидорова О.Г.</w:t>
            </w:r>
          </w:p>
        </w:tc>
      </w:tr>
      <w:tr w:rsidR="00317E2A" w:rsidRPr="00094205" w:rsidTr="00094205">
        <w:trPr>
          <w:trHeight w:val="302"/>
          <w:jc w:val="center"/>
        </w:trPr>
        <w:tc>
          <w:tcPr>
            <w:tcW w:w="0" w:type="auto"/>
          </w:tcPr>
          <w:p w:rsidR="008024B2" w:rsidRPr="00094205" w:rsidRDefault="008024B2">
            <w:pPr>
              <w:rPr>
                <w:b/>
                <w:sz w:val="20"/>
                <w:szCs w:val="20"/>
              </w:rPr>
            </w:pPr>
            <w:r w:rsidRPr="00094205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0" w:type="auto"/>
          </w:tcPr>
          <w:p w:rsidR="008024B2" w:rsidRPr="00094205" w:rsidRDefault="008024B2">
            <w:pPr>
              <w:rPr>
                <w:b/>
                <w:sz w:val="20"/>
                <w:szCs w:val="20"/>
              </w:rPr>
            </w:pPr>
            <w:r w:rsidRPr="0009420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</w:tcPr>
          <w:p w:rsidR="008024B2" w:rsidRPr="00094205" w:rsidRDefault="008024B2">
            <w:pPr>
              <w:rPr>
                <w:b/>
                <w:sz w:val="20"/>
                <w:szCs w:val="20"/>
              </w:rPr>
            </w:pPr>
            <w:r w:rsidRPr="0009420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8024B2" w:rsidRPr="00094205" w:rsidRDefault="008024B2">
            <w:pPr>
              <w:rPr>
                <w:b/>
                <w:sz w:val="20"/>
                <w:szCs w:val="20"/>
              </w:rPr>
            </w:pPr>
            <w:r w:rsidRPr="00094205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0" w:type="auto"/>
          </w:tcPr>
          <w:p w:rsidR="008024B2" w:rsidRPr="00094205" w:rsidRDefault="008024B2">
            <w:pPr>
              <w:rPr>
                <w:b/>
                <w:sz w:val="20"/>
                <w:szCs w:val="20"/>
              </w:rPr>
            </w:pPr>
            <w:r w:rsidRPr="00094205">
              <w:rPr>
                <w:b/>
                <w:sz w:val="20"/>
                <w:szCs w:val="20"/>
              </w:rPr>
              <w:t>20</w:t>
            </w:r>
            <w:r w:rsidR="00B934F5" w:rsidRPr="00094205">
              <w:rPr>
                <w:b/>
                <w:sz w:val="20"/>
                <w:szCs w:val="20"/>
              </w:rPr>
              <w:t>1</w:t>
            </w:r>
            <w:r w:rsidR="00AA441C">
              <w:rPr>
                <w:b/>
                <w:sz w:val="20"/>
                <w:szCs w:val="20"/>
              </w:rPr>
              <w:t>8</w:t>
            </w:r>
            <w:r w:rsidRPr="0009420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Подготовка информации по итогам социально-</w:t>
            </w:r>
            <w:r w:rsidRPr="00094205">
              <w:rPr>
                <w:sz w:val="20"/>
                <w:szCs w:val="20"/>
              </w:rPr>
              <w:lastRenderedPageBreak/>
              <w:t>экономического развития района (для М</w:t>
            </w:r>
            <w:r w:rsidR="007D3F95" w:rsidRPr="00094205">
              <w:rPr>
                <w:sz w:val="20"/>
                <w:szCs w:val="20"/>
              </w:rPr>
              <w:t xml:space="preserve">инистерства экономики, </w:t>
            </w:r>
            <w:r w:rsidRPr="00094205">
              <w:rPr>
                <w:sz w:val="20"/>
                <w:szCs w:val="20"/>
              </w:rPr>
              <w:t xml:space="preserve"> в Межрайонную ИФНС России №5</w:t>
            </w:r>
            <w:proofErr w:type="gramEnd"/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по Нижегородской области</w:t>
            </w:r>
            <w:r w:rsidR="007D3F95" w:rsidRPr="00094205">
              <w:rPr>
                <w:sz w:val="20"/>
                <w:szCs w:val="20"/>
              </w:rPr>
              <w:t>, МО МВД России «Ковернинский»)</w:t>
            </w:r>
          </w:p>
        </w:tc>
        <w:tc>
          <w:tcPr>
            <w:tcW w:w="0" w:type="auto"/>
          </w:tcPr>
          <w:p w:rsidR="004779C8" w:rsidRPr="00094205" w:rsidRDefault="007D3F95" w:rsidP="002D3382">
            <w:pPr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ежеквартально</w:t>
            </w:r>
            <w:r w:rsidR="004779C8" w:rsidRPr="00094205">
              <w:rPr>
                <w:sz w:val="20"/>
                <w:szCs w:val="20"/>
              </w:rPr>
              <w:t xml:space="preserve"> до 30 </w:t>
            </w:r>
            <w:r w:rsidR="004779C8" w:rsidRPr="00094205">
              <w:rPr>
                <w:sz w:val="20"/>
                <w:szCs w:val="20"/>
              </w:rPr>
              <w:lastRenderedPageBreak/>
              <w:t xml:space="preserve">числа месяца, следующего за </w:t>
            </w:r>
            <w:proofErr w:type="gramStart"/>
            <w:r w:rsidR="004779C8" w:rsidRPr="00094205">
              <w:rPr>
                <w:sz w:val="20"/>
                <w:szCs w:val="20"/>
              </w:rPr>
              <w:t>отчетным</w:t>
            </w:r>
            <w:proofErr w:type="gramEnd"/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779C8" w:rsidRPr="00094205" w:rsidRDefault="004779C8" w:rsidP="007D3F95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 xml:space="preserve">Отправлено </w:t>
            </w:r>
            <w:r w:rsidR="007D3F95" w:rsidRPr="00094205">
              <w:rPr>
                <w:sz w:val="20"/>
                <w:szCs w:val="20"/>
              </w:rPr>
              <w:t>по 4</w:t>
            </w:r>
            <w:r w:rsidRPr="00094205">
              <w:rPr>
                <w:sz w:val="20"/>
                <w:szCs w:val="20"/>
              </w:rPr>
              <w:t xml:space="preserve"> </w:t>
            </w:r>
            <w:proofErr w:type="gramStart"/>
            <w:r w:rsidRPr="00094205">
              <w:rPr>
                <w:sz w:val="20"/>
                <w:szCs w:val="20"/>
              </w:rPr>
              <w:t>еже</w:t>
            </w:r>
            <w:r w:rsidR="007D3F95" w:rsidRPr="00094205">
              <w:rPr>
                <w:sz w:val="20"/>
                <w:szCs w:val="20"/>
              </w:rPr>
              <w:t>квартальных</w:t>
            </w:r>
            <w:proofErr w:type="gramEnd"/>
            <w:r w:rsidRPr="00094205">
              <w:rPr>
                <w:sz w:val="20"/>
                <w:szCs w:val="20"/>
              </w:rPr>
              <w:t xml:space="preserve"> отчет</w:t>
            </w:r>
            <w:r w:rsidR="007D3F95" w:rsidRPr="00094205">
              <w:rPr>
                <w:sz w:val="20"/>
                <w:szCs w:val="20"/>
              </w:rPr>
              <w:t>а</w:t>
            </w:r>
            <w:r w:rsidRPr="00094205">
              <w:rPr>
                <w:sz w:val="20"/>
                <w:szCs w:val="20"/>
              </w:rPr>
              <w:t xml:space="preserve"> по электронной почте</w:t>
            </w:r>
          </w:p>
        </w:tc>
        <w:tc>
          <w:tcPr>
            <w:tcW w:w="0" w:type="auto"/>
          </w:tcPr>
          <w:p w:rsidR="004779C8" w:rsidRPr="00094205" w:rsidRDefault="007D3F95" w:rsidP="002D3382">
            <w:pPr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</w:t>
            </w:r>
            <w:r w:rsidR="004779C8" w:rsidRPr="00094205">
              <w:rPr>
                <w:sz w:val="20"/>
                <w:szCs w:val="20"/>
              </w:rPr>
              <w:t xml:space="preserve"> до 30 </w:t>
            </w:r>
            <w:r w:rsidR="004779C8" w:rsidRPr="00094205">
              <w:rPr>
                <w:sz w:val="20"/>
                <w:szCs w:val="20"/>
              </w:rPr>
              <w:lastRenderedPageBreak/>
              <w:t xml:space="preserve">числа месяца, следующего за </w:t>
            </w:r>
            <w:proofErr w:type="gramStart"/>
            <w:r w:rsidR="004779C8" w:rsidRPr="00094205">
              <w:rPr>
                <w:sz w:val="20"/>
                <w:szCs w:val="20"/>
              </w:rPr>
              <w:t>отчетным</w:t>
            </w:r>
            <w:proofErr w:type="gramEnd"/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Подготовка информации для оценки уровня социально-экономического развития района по утвержденным министерством экономики Нижегородской области показателям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27 февраля, 27 мая, 27 августа, 27 ноября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Направлено 4 отчета в печатном и электронном видах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27 февраля, 27 мая, 27 августа, 27 ноября</w:t>
            </w:r>
          </w:p>
        </w:tc>
      </w:tr>
      <w:tr w:rsidR="007D3F95" w:rsidRPr="00094205" w:rsidTr="00094205">
        <w:trPr>
          <w:jc w:val="center"/>
        </w:trPr>
        <w:tc>
          <w:tcPr>
            <w:tcW w:w="0" w:type="auto"/>
          </w:tcPr>
          <w:p w:rsidR="007D3F95" w:rsidRPr="00094205" w:rsidRDefault="007D3F95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D3F95" w:rsidRPr="00094205" w:rsidRDefault="007D3F95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Информация о ситуации с занятостью и оплатой труда в Мин</w:t>
            </w:r>
            <w:proofErr w:type="gramStart"/>
            <w:r w:rsidRPr="00094205">
              <w:rPr>
                <w:sz w:val="20"/>
                <w:szCs w:val="20"/>
              </w:rPr>
              <w:t>.э</w:t>
            </w:r>
            <w:proofErr w:type="gramEnd"/>
            <w:r w:rsidRPr="00094205">
              <w:rPr>
                <w:sz w:val="20"/>
                <w:szCs w:val="20"/>
              </w:rPr>
              <w:t>кономики (протокол Губернатора от 23.03.10 ПР 001-17/10-0-0)</w:t>
            </w:r>
          </w:p>
        </w:tc>
        <w:tc>
          <w:tcPr>
            <w:tcW w:w="0" w:type="auto"/>
          </w:tcPr>
          <w:p w:rsidR="007D3F95" w:rsidRPr="00094205" w:rsidRDefault="007D3F95" w:rsidP="007D3F95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 второго месяца следующего за отчетным кварталом (25 мая, 25 августа, 25 ноября, 25 февраля)</w:t>
            </w:r>
          </w:p>
        </w:tc>
        <w:tc>
          <w:tcPr>
            <w:tcW w:w="0" w:type="auto"/>
            <w:shd w:val="clear" w:color="auto" w:fill="auto"/>
          </w:tcPr>
          <w:p w:rsidR="007D3F95" w:rsidRPr="00094205" w:rsidRDefault="007D3F95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Направлено 4 отчета в печатном и электронном видах</w:t>
            </w:r>
          </w:p>
        </w:tc>
        <w:tc>
          <w:tcPr>
            <w:tcW w:w="0" w:type="auto"/>
          </w:tcPr>
          <w:p w:rsidR="007D3F95" w:rsidRPr="00094205" w:rsidRDefault="007D3F95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 второго месяца следующего за отчетным кварталом (25 мая, 25 августа, 25 ноября, 25 февраля)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Распределение утвержденных лимитов на ТЭР по бюджетным потребителям на основании Постановления правительства </w:t>
            </w:r>
            <w:r w:rsidR="000A18D8" w:rsidRPr="00094205">
              <w:rPr>
                <w:sz w:val="20"/>
                <w:szCs w:val="20"/>
              </w:rPr>
              <w:t>Н.О., подготовка Постановления А</w:t>
            </w:r>
            <w:r w:rsidRPr="00094205">
              <w:rPr>
                <w:sz w:val="20"/>
                <w:szCs w:val="20"/>
              </w:rPr>
              <w:t>дминистрации района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A81299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постанов</w:t>
            </w:r>
            <w:r w:rsidR="00B76805" w:rsidRPr="00094205">
              <w:rPr>
                <w:sz w:val="20"/>
                <w:szCs w:val="20"/>
              </w:rPr>
              <w:t>ления Администрации района от 25</w:t>
            </w:r>
            <w:r w:rsidRPr="00094205">
              <w:rPr>
                <w:sz w:val="20"/>
                <w:szCs w:val="20"/>
              </w:rPr>
              <w:t>.12.201</w:t>
            </w:r>
            <w:r w:rsidR="00B76805" w:rsidRPr="00094205">
              <w:rPr>
                <w:sz w:val="20"/>
                <w:szCs w:val="20"/>
              </w:rPr>
              <w:t>7 №1079</w:t>
            </w:r>
            <w:r w:rsidRPr="00094205">
              <w:rPr>
                <w:sz w:val="20"/>
                <w:szCs w:val="20"/>
              </w:rPr>
              <w:t xml:space="preserve"> «О лимитах потребления тепловой энергии бюджетными потребителями на 201</w:t>
            </w:r>
            <w:r w:rsidR="00B76805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 xml:space="preserve"> год» и от 26.12.201</w:t>
            </w:r>
            <w:r w:rsidR="00A81299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№ </w:t>
            </w:r>
            <w:r w:rsidR="00A81299" w:rsidRPr="00094205">
              <w:rPr>
                <w:sz w:val="20"/>
                <w:szCs w:val="20"/>
              </w:rPr>
              <w:t>1083</w:t>
            </w:r>
            <w:r w:rsidRPr="00094205">
              <w:rPr>
                <w:sz w:val="20"/>
                <w:szCs w:val="20"/>
              </w:rPr>
              <w:t xml:space="preserve"> «О лимитах потребления электрической энергии бюджетными потребителями на 201</w:t>
            </w:r>
            <w:r w:rsidR="00A81299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декабрь 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Формирование заявки на ТЭР, защита лимитов потребления ТЭР бюджетными потребителями района (Министерство ТЭК и ЖКХ НО) 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30 марта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0A18D8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На 201</w:t>
            </w:r>
            <w:r w:rsidR="000A18D8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 xml:space="preserve"> год выделены лимиты на электроэнергию в объеме 29</w:t>
            </w:r>
            <w:r w:rsidR="000A18D8" w:rsidRPr="00094205">
              <w:rPr>
                <w:sz w:val="20"/>
                <w:szCs w:val="20"/>
              </w:rPr>
              <w:t>62</w:t>
            </w:r>
            <w:r w:rsidRPr="00094205">
              <w:rPr>
                <w:sz w:val="20"/>
                <w:szCs w:val="20"/>
              </w:rPr>
              <w:t xml:space="preserve"> тыс</w:t>
            </w:r>
            <w:proofErr w:type="gramStart"/>
            <w:r w:rsidRPr="00094205">
              <w:rPr>
                <w:sz w:val="20"/>
                <w:szCs w:val="20"/>
              </w:rPr>
              <w:t>.к</w:t>
            </w:r>
            <w:proofErr w:type="gramEnd"/>
            <w:r w:rsidRPr="00094205">
              <w:rPr>
                <w:sz w:val="20"/>
                <w:szCs w:val="20"/>
              </w:rPr>
              <w:t xml:space="preserve">Вт/ч на сумму </w:t>
            </w:r>
            <w:r w:rsidR="000A18D8" w:rsidRPr="00094205">
              <w:rPr>
                <w:sz w:val="20"/>
                <w:szCs w:val="20"/>
              </w:rPr>
              <w:t>23206</w:t>
            </w:r>
            <w:r w:rsidRPr="00094205">
              <w:rPr>
                <w:sz w:val="20"/>
                <w:szCs w:val="20"/>
              </w:rPr>
              <w:t xml:space="preserve"> тыс.руб. и теплоэнергии в объеме 13</w:t>
            </w:r>
            <w:r w:rsidR="000A18D8" w:rsidRPr="00094205">
              <w:rPr>
                <w:sz w:val="20"/>
                <w:szCs w:val="20"/>
              </w:rPr>
              <w:t>796</w:t>
            </w:r>
            <w:r w:rsidRPr="00094205">
              <w:rPr>
                <w:sz w:val="20"/>
                <w:szCs w:val="20"/>
              </w:rPr>
              <w:t xml:space="preserve"> Гкал на сумму 3</w:t>
            </w:r>
            <w:r w:rsidR="000A18D8" w:rsidRPr="00094205">
              <w:rPr>
                <w:sz w:val="20"/>
                <w:szCs w:val="20"/>
              </w:rPr>
              <w:t>2874</w:t>
            </w:r>
            <w:r w:rsidRPr="0009420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30 марта</w:t>
            </w:r>
          </w:p>
        </w:tc>
      </w:tr>
      <w:tr w:rsidR="00FB3D2D" w:rsidRPr="00094205" w:rsidTr="00094205">
        <w:trPr>
          <w:jc w:val="center"/>
        </w:trPr>
        <w:tc>
          <w:tcPr>
            <w:tcW w:w="0" w:type="auto"/>
          </w:tcPr>
          <w:p w:rsidR="00FB3D2D" w:rsidRPr="00094205" w:rsidRDefault="00FB3D2D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B3D2D" w:rsidRPr="00094205" w:rsidRDefault="00FB3D2D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Анализ освоения лесосечного фонда населением района на основании данных Ковернинского районного лесничества</w:t>
            </w:r>
          </w:p>
        </w:tc>
        <w:tc>
          <w:tcPr>
            <w:tcW w:w="0" w:type="auto"/>
          </w:tcPr>
          <w:p w:rsidR="00FB3D2D" w:rsidRPr="00094205" w:rsidRDefault="00FB3D2D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</w:tcPr>
          <w:p w:rsidR="00FB3D2D" w:rsidRPr="00094205" w:rsidRDefault="00FB3D2D" w:rsidP="004779C8">
            <w:pPr>
              <w:ind w:hanging="1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В соответствии с регламентом департамента лесного хозяйства Нижегородской области по предоставлению государственной услуги «Рассмотрение обращений граждан о выделении им древесины с целью заготовки для собственных нужд», утвержденным приказом департамента лесного хозяйства Нижегородской области от 14.06.2013 №799. В 2017 году заявок от населения на древесину не поступало.</w:t>
            </w:r>
          </w:p>
          <w:p w:rsidR="00FB3D2D" w:rsidRPr="00094205" w:rsidRDefault="00FB3D2D" w:rsidP="002D3382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Объем освоения лесосечного фонда арендаторами (за 9 месяцев 2017 года) составляет 187,7 тыс</w:t>
            </w:r>
            <w:proofErr w:type="gramStart"/>
            <w:r w:rsidRPr="00094205">
              <w:rPr>
                <w:sz w:val="20"/>
                <w:szCs w:val="20"/>
              </w:rPr>
              <w:t>.к</w:t>
            </w:r>
            <w:proofErr w:type="gramEnd"/>
            <w:r w:rsidRPr="00094205">
              <w:rPr>
                <w:sz w:val="20"/>
                <w:szCs w:val="20"/>
              </w:rPr>
              <w:t>уб.м. (62,6% от расчетной лесосеки).</w:t>
            </w:r>
          </w:p>
          <w:p w:rsidR="00FB3D2D" w:rsidRPr="00094205" w:rsidRDefault="00FB3D2D" w:rsidP="002D3382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За 9 месяцев 2017 года </w:t>
            </w:r>
            <w:proofErr w:type="spellStart"/>
            <w:r w:rsidRPr="00094205">
              <w:rPr>
                <w:sz w:val="20"/>
                <w:szCs w:val="20"/>
              </w:rPr>
              <w:t>Ковернинским</w:t>
            </w:r>
            <w:proofErr w:type="spellEnd"/>
            <w:r w:rsidRPr="00094205">
              <w:rPr>
                <w:sz w:val="20"/>
                <w:szCs w:val="20"/>
              </w:rPr>
              <w:t xml:space="preserve"> районным лесничеством было проведено 459  проверок (патрулирования) лесов. По результатам проверок нарушений не выявлено.</w:t>
            </w:r>
          </w:p>
          <w:p w:rsidR="00FB3D2D" w:rsidRPr="00094205" w:rsidRDefault="00FB3D2D" w:rsidP="002D3382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Совместно с ОГИБДД МО МВД России «Ковернинский» проведено 18 совместных дежурства – досмотрено 38 единиц автотранспорта, перевозящего древесину. По результатам проверок нарушений не выявлено.</w:t>
            </w:r>
          </w:p>
        </w:tc>
        <w:tc>
          <w:tcPr>
            <w:tcW w:w="0" w:type="auto"/>
          </w:tcPr>
          <w:p w:rsidR="00FB3D2D" w:rsidRPr="00094205" w:rsidRDefault="00FB3D2D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</w:t>
            </w:r>
          </w:p>
        </w:tc>
      </w:tr>
      <w:tr w:rsidR="006D1222" w:rsidRPr="00094205" w:rsidTr="00094205">
        <w:trPr>
          <w:jc w:val="center"/>
        </w:trPr>
        <w:tc>
          <w:tcPr>
            <w:tcW w:w="0" w:type="auto"/>
          </w:tcPr>
          <w:p w:rsidR="006D1222" w:rsidRPr="00094205" w:rsidRDefault="006D1222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6D1222" w:rsidRPr="00094205" w:rsidRDefault="006D1222" w:rsidP="006D122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Ведение протоколов заседаний межведомственной комиссии по борьбе с хищениями лесных ресурсов и незаконным оборотом лесных материалов.</w:t>
            </w:r>
          </w:p>
          <w:p w:rsidR="006D1222" w:rsidRPr="00094205" w:rsidRDefault="006D1222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Составление Плана работы МВК на очередной год.</w:t>
            </w:r>
          </w:p>
        </w:tc>
        <w:tc>
          <w:tcPr>
            <w:tcW w:w="0" w:type="auto"/>
          </w:tcPr>
          <w:p w:rsidR="006D1222" w:rsidRPr="00094205" w:rsidRDefault="00AA441C" w:rsidP="002D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D1222" w:rsidRPr="00094205" w:rsidRDefault="00AA441C" w:rsidP="00FB3D2D">
            <w:pPr>
              <w:pStyle w:val="ac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проводились, хищений не было</w:t>
            </w:r>
          </w:p>
        </w:tc>
        <w:tc>
          <w:tcPr>
            <w:tcW w:w="0" w:type="auto"/>
          </w:tcPr>
          <w:p w:rsidR="006D1222" w:rsidRPr="00094205" w:rsidRDefault="00534267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Январь</w:t>
            </w:r>
          </w:p>
          <w:p w:rsidR="00534267" w:rsidRPr="00094205" w:rsidRDefault="00534267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июль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6D1222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Отчеты о работе комиссии отправлять в Департамент лесного хозяйства НО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15 числа</w:t>
            </w:r>
          </w:p>
        </w:tc>
        <w:tc>
          <w:tcPr>
            <w:tcW w:w="0" w:type="auto"/>
            <w:shd w:val="clear" w:color="auto" w:fill="auto"/>
          </w:tcPr>
          <w:p w:rsidR="00FB3D2D" w:rsidRPr="00094205" w:rsidRDefault="00FB3D2D" w:rsidP="00FB3D2D">
            <w:pPr>
              <w:pStyle w:val="ac"/>
              <w:ind w:left="0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 xml:space="preserve"> По данным МО МВД России «Ковернинский» за 9 месяцев 2017 года уголовных дел по факту незаконной рубки деревьев на территории Ковернинского муниципального района не </w:t>
            </w:r>
            <w:r w:rsidRPr="00094205">
              <w:rPr>
                <w:sz w:val="20"/>
                <w:szCs w:val="20"/>
              </w:rPr>
              <w:lastRenderedPageBreak/>
              <w:t>возбуждалось.</w:t>
            </w:r>
          </w:p>
          <w:p w:rsidR="00FB3D2D" w:rsidRPr="00094205" w:rsidRDefault="00FB3D2D" w:rsidP="00FB3D2D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В местах лесопереработки сотрудниками МО МВД России «Ковернинский» проводятся оперативно-розыскные мероприятия по проверке поступления, легальности заготовки и приобретения </w:t>
            </w:r>
            <w:proofErr w:type="spellStart"/>
            <w:r w:rsidRPr="00094205">
              <w:rPr>
                <w:sz w:val="20"/>
                <w:szCs w:val="20"/>
              </w:rPr>
              <w:t>лесодревесины</w:t>
            </w:r>
            <w:proofErr w:type="spellEnd"/>
            <w:r w:rsidRPr="00094205">
              <w:rPr>
                <w:sz w:val="20"/>
                <w:szCs w:val="20"/>
              </w:rPr>
              <w:t>.</w:t>
            </w:r>
          </w:p>
          <w:p w:rsidR="004779C8" w:rsidRPr="00094205" w:rsidRDefault="00FB3D2D" w:rsidP="00FB3D2D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МО МВД России «Ковернинский» совместно с сотрудниками Ковернинского районного лесничества проводились проверки законности деятельности арендаторов лесного фонда, а также выборочные проверки правильности отвода делянок. Преступлений не выявлено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15 числа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9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4779C8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Подведение итогов работы комиссии за год и рассмотрение на заседании МВК, составление  плана работы МВК на очередной год  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января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выполнено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января</w:t>
            </w:r>
          </w:p>
        </w:tc>
      </w:tr>
      <w:tr w:rsidR="003A1D4A" w:rsidRPr="00094205" w:rsidTr="00094205">
        <w:trPr>
          <w:jc w:val="center"/>
        </w:trPr>
        <w:tc>
          <w:tcPr>
            <w:tcW w:w="0" w:type="auto"/>
          </w:tcPr>
          <w:p w:rsidR="003A1D4A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10</w:t>
            </w:r>
            <w:r w:rsidR="003A1D4A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A1D4A" w:rsidRPr="00094205" w:rsidRDefault="003A1D4A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Ежеквартальный отчет в Департамент лесного хозяйства по предприятиям, осуществляющим лесозаготовку и переработку древесины.</w:t>
            </w:r>
          </w:p>
        </w:tc>
        <w:tc>
          <w:tcPr>
            <w:tcW w:w="0" w:type="auto"/>
          </w:tcPr>
          <w:p w:rsidR="003A1D4A" w:rsidRPr="00094205" w:rsidRDefault="003A1D4A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</w:t>
            </w:r>
          </w:p>
        </w:tc>
        <w:tc>
          <w:tcPr>
            <w:tcW w:w="0" w:type="auto"/>
          </w:tcPr>
          <w:p w:rsidR="003A1D4A" w:rsidRPr="00094205" w:rsidRDefault="003A1D4A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Отправлено по 4 </w:t>
            </w:r>
            <w:proofErr w:type="gramStart"/>
            <w:r w:rsidRPr="00094205">
              <w:rPr>
                <w:sz w:val="20"/>
                <w:szCs w:val="20"/>
              </w:rPr>
              <w:t>ежеквартальных</w:t>
            </w:r>
            <w:proofErr w:type="gramEnd"/>
            <w:r w:rsidRPr="00094205">
              <w:rPr>
                <w:sz w:val="20"/>
                <w:szCs w:val="20"/>
              </w:rPr>
              <w:t xml:space="preserve"> отчета по электронной почте</w:t>
            </w:r>
          </w:p>
        </w:tc>
        <w:tc>
          <w:tcPr>
            <w:tcW w:w="0" w:type="auto"/>
          </w:tcPr>
          <w:p w:rsidR="003A1D4A" w:rsidRPr="00094205" w:rsidRDefault="003A1D4A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  <w:shd w:val="clear" w:color="auto" w:fill="auto"/>
          </w:tcPr>
          <w:p w:rsidR="004779C8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11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Сбор информации и формирование Лесного паспорта района в разрезе поселений – направление его в </w:t>
            </w:r>
            <w:proofErr w:type="spellStart"/>
            <w:proofErr w:type="gramStart"/>
            <w:r w:rsidRPr="00094205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094205">
              <w:rPr>
                <w:sz w:val="20"/>
                <w:szCs w:val="20"/>
              </w:rPr>
              <w:t xml:space="preserve"> Департамент лесного хозяйства Нижегородской области, Ковернинское районное лесничество и в МО МВД России «Ковернинский»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Ежеквартально актуализируется Лесной паспорт района. Направлено 4 информации по актуализации лесного паспорта в </w:t>
            </w:r>
            <w:r w:rsidR="003A1D4A" w:rsidRPr="00094205">
              <w:rPr>
                <w:sz w:val="20"/>
                <w:szCs w:val="20"/>
              </w:rPr>
              <w:t>Департамент лесного хозяйства Нижегородской области, Ковернинское районное лесничество и в МО МВД России «Ковернинский»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</w:p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ежеквартально до 25 числа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435C81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12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3A1D4A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Сбор и подготовка информации по предприятиям и службам района для разработки прогноз</w:t>
            </w:r>
            <w:r w:rsidR="003A1D4A" w:rsidRPr="00094205">
              <w:rPr>
                <w:sz w:val="20"/>
                <w:szCs w:val="20"/>
              </w:rPr>
              <w:t>а</w:t>
            </w:r>
            <w:r w:rsidRPr="00094205">
              <w:rPr>
                <w:sz w:val="20"/>
                <w:szCs w:val="20"/>
              </w:rPr>
              <w:t xml:space="preserve"> социально-экономического развития района 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Апрель – май по итогам года (до 25 июня</w:t>
            </w:r>
            <w:r w:rsidRPr="00DB7BC1">
              <w:rPr>
                <w:sz w:val="20"/>
                <w:szCs w:val="20"/>
                <w:shd w:val="clear" w:color="auto" w:fill="FFFFFF" w:themeFill="background1"/>
              </w:rPr>
              <w:t>), сентябрь-октябрь  по итогам 6 месяцев (до 1 ноября)</w:t>
            </w:r>
          </w:p>
        </w:tc>
        <w:tc>
          <w:tcPr>
            <w:tcW w:w="0" w:type="auto"/>
          </w:tcPr>
          <w:p w:rsidR="004779C8" w:rsidRPr="00094205" w:rsidRDefault="004779C8" w:rsidP="003A1D4A">
            <w:pPr>
              <w:pStyle w:val="a9"/>
              <w:ind w:left="0" w:right="-1"/>
              <w:jc w:val="both"/>
              <w:rPr>
                <w:sz w:val="20"/>
              </w:rPr>
            </w:pPr>
            <w:r w:rsidRPr="00094205">
              <w:rPr>
                <w:sz w:val="20"/>
              </w:rPr>
              <w:t>Прогноз на 201</w:t>
            </w:r>
            <w:r w:rsidR="003A1D4A" w:rsidRPr="00094205">
              <w:rPr>
                <w:sz w:val="20"/>
              </w:rPr>
              <w:t>8</w:t>
            </w:r>
            <w:r w:rsidRPr="00094205">
              <w:rPr>
                <w:sz w:val="20"/>
              </w:rPr>
              <w:t>-20</w:t>
            </w:r>
            <w:r w:rsidR="003A1D4A" w:rsidRPr="00094205">
              <w:rPr>
                <w:sz w:val="20"/>
              </w:rPr>
              <w:t>20</w:t>
            </w:r>
            <w:r w:rsidRPr="00094205">
              <w:rPr>
                <w:sz w:val="20"/>
              </w:rPr>
              <w:t xml:space="preserve"> г.г. утвержден постановлением Администрации района от 07.11.201</w:t>
            </w:r>
            <w:r w:rsidR="003A1D4A" w:rsidRPr="00094205">
              <w:rPr>
                <w:sz w:val="20"/>
              </w:rPr>
              <w:t>7</w:t>
            </w:r>
            <w:r w:rsidRPr="00094205">
              <w:rPr>
                <w:sz w:val="20"/>
              </w:rPr>
              <w:t xml:space="preserve"> №</w:t>
            </w:r>
            <w:r w:rsidR="003A1D4A" w:rsidRPr="00094205">
              <w:rPr>
                <w:sz w:val="20"/>
              </w:rPr>
              <w:t>731</w:t>
            </w:r>
            <w:r w:rsidRPr="00094205">
              <w:rPr>
                <w:sz w:val="20"/>
              </w:rPr>
              <w:t xml:space="preserve"> «О прогнозе социально-экономического развития Ковернинского муниципального района Нижегородской области</w:t>
            </w:r>
            <w:r w:rsidR="003A1D4A" w:rsidRPr="00094205">
              <w:rPr>
                <w:sz w:val="20"/>
              </w:rPr>
              <w:t xml:space="preserve"> </w:t>
            </w:r>
            <w:r w:rsidRPr="00094205">
              <w:rPr>
                <w:sz w:val="20"/>
              </w:rPr>
              <w:t>на среднесрочный период (на 201</w:t>
            </w:r>
            <w:r w:rsidR="003A1D4A" w:rsidRPr="00094205">
              <w:rPr>
                <w:sz w:val="20"/>
              </w:rPr>
              <w:t>8</w:t>
            </w:r>
            <w:r w:rsidRPr="00094205">
              <w:rPr>
                <w:sz w:val="20"/>
              </w:rPr>
              <w:t xml:space="preserve"> год и на</w:t>
            </w:r>
            <w:r w:rsidR="003A1D4A" w:rsidRPr="00094205">
              <w:rPr>
                <w:sz w:val="20"/>
              </w:rPr>
              <w:t xml:space="preserve"> плановый</w:t>
            </w:r>
            <w:r w:rsidRPr="00094205">
              <w:rPr>
                <w:sz w:val="20"/>
              </w:rPr>
              <w:t xml:space="preserve"> период до 20</w:t>
            </w:r>
            <w:r w:rsidR="003A1D4A" w:rsidRPr="00094205">
              <w:rPr>
                <w:sz w:val="20"/>
              </w:rPr>
              <w:t>20</w:t>
            </w:r>
            <w:r w:rsidRPr="00094205">
              <w:rPr>
                <w:sz w:val="20"/>
              </w:rPr>
              <w:t xml:space="preserve"> года)»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Апрель – май по итогам года (до 25 июня), сентябрь-октябрь  по итогам 6 месяцев (до 1 ноября)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13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Актуализация программы развития производительных сил по итогам года</w:t>
            </w:r>
          </w:p>
        </w:tc>
        <w:tc>
          <w:tcPr>
            <w:tcW w:w="0" w:type="auto"/>
          </w:tcPr>
          <w:p w:rsidR="004779C8" w:rsidRPr="00094205" w:rsidRDefault="004779C8" w:rsidP="00A97267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до 1 </w:t>
            </w:r>
            <w:r w:rsidR="00A97267" w:rsidRPr="00094205">
              <w:rPr>
                <w:sz w:val="20"/>
                <w:szCs w:val="20"/>
              </w:rPr>
              <w:t>сентября</w:t>
            </w:r>
          </w:p>
        </w:tc>
        <w:tc>
          <w:tcPr>
            <w:tcW w:w="0" w:type="auto"/>
          </w:tcPr>
          <w:p w:rsidR="00A97267" w:rsidRPr="00094205" w:rsidRDefault="00A97267" w:rsidP="00A97267">
            <w:pPr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В соответствии с п.7.3. распоряжения Правительства Нижегородской области от 24 апреля 2013 года №829-р, направили в министерство экономики и конкурентной политики Нижегородской области (письмо от 15.08.2017 №01-15-1980) макет актуализированной с учетом планов инвесторов на 2017-2019 годы и итогов реализации за 2016 год «Программы развития производительных сил Ковернинского муниципального района на 2013-2020 годы» с приложениями для проведения экспертизы.</w:t>
            </w:r>
            <w:proofErr w:type="gramEnd"/>
          </w:p>
          <w:p w:rsidR="004779C8" w:rsidRPr="00094205" w:rsidRDefault="00A97267" w:rsidP="00094205">
            <w:pPr>
              <w:pStyle w:val="a9"/>
              <w:ind w:left="0" w:right="-1"/>
              <w:jc w:val="both"/>
              <w:rPr>
                <w:sz w:val="20"/>
              </w:rPr>
            </w:pPr>
            <w:r w:rsidRPr="00094205">
              <w:rPr>
                <w:sz w:val="20"/>
              </w:rPr>
              <w:t>П</w:t>
            </w:r>
            <w:r w:rsidR="004779C8" w:rsidRPr="00094205">
              <w:rPr>
                <w:sz w:val="20"/>
              </w:rPr>
              <w:t xml:space="preserve">остановление Администрации района от </w:t>
            </w:r>
            <w:r w:rsidR="00094205" w:rsidRPr="00094205">
              <w:rPr>
                <w:sz w:val="20"/>
              </w:rPr>
              <w:t>27</w:t>
            </w:r>
            <w:r w:rsidR="004779C8" w:rsidRPr="00094205">
              <w:rPr>
                <w:sz w:val="20"/>
              </w:rPr>
              <w:t>.</w:t>
            </w:r>
            <w:r w:rsidR="00094205" w:rsidRPr="00094205">
              <w:rPr>
                <w:sz w:val="20"/>
              </w:rPr>
              <w:t>12</w:t>
            </w:r>
            <w:r w:rsidR="004779C8" w:rsidRPr="00094205">
              <w:rPr>
                <w:sz w:val="20"/>
              </w:rPr>
              <w:t>.201</w:t>
            </w:r>
            <w:r w:rsidR="00094205" w:rsidRPr="00094205">
              <w:rPr>
                <w:sz w:val="20"/>
              </w:rPr>
              <w:t>7 №1116</w:t>
            </w:r>
            <w:r w:rsidR="004779C8" w:rsidRPr="00094205">
              <w:rPr>
                <w:sz w:val="20"/>
              </w:rPr>
              <w:t xml:space="preserve"> «</w:t>
            </w:r>
            <w:r w:rsidR="00094205" w:rsidRPr="00094205">
              <w:rPr>
                <w:sz w:val="20"/>
              </w:rPr>
              <w:t>О внесении изменений в программу «Развитие производительных сил Ковернинского муниципального района на 2013-2020 годы», утвержденную постановлением Администрации Ковернинского муниципального района от 23 сентября 2015 года №709</w:t>
            </w:r>
            <w:r w:rsidR="004779C8" w:rsidRPr="00094205">
              <w:rPr>
                <w:sz w:val="20"/>
              </w:rPr>
              <w:t xml:space="preserve">».  </w:t>
            </w:r>
          </w:p>
        </w:tc>
        <w:tc>
          <w:tcPr>
            <w:tcW w:w="0" w:type="auto"/>
          </w:tcPr>
          <w:p w:rsidR="004779C8" w:rsidRPr="00094205" w:rsidRDefault="004779C8" w:rsidP="00A97267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сентября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435C81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14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Информация о выполнении мероприятий программы развития производительных сил</w:t>
            </w:r>
          </w:p>
        </w:tc>
        <w:tc>
          <w:tcPr>
            <w:tcW w:w="0" w:type="auto"/>
          </w:tcPr>
          <w:p w:rsidR="004779C8" w:rsidRPr="00094205" w:rsidRDefault="004779C8" w:rsidP="00363430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15 февраля (по итогам года)</w:t>
            </w:r>
          </w:p>
        </w:tc>
        <w:tc>
          <w:tcPr>
            <w:tcW w:w="0" w:type="auto"/>
          </w:tcPr>
          <w:p w:rsidR="00246162" w:rsidRPr="00094205" w:rsidRDefault="00246162" w:rsidP="00246162">
            <w:pPr>
              <w:widowControl w:val="0"/>
              <w:ind w:right="38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По итогам 2016 года в рамках ПРПС реализовывалось 65 проектов, вложено инвестиций – 144,4 млн</w:t>
            </w:r>
            <w:proofErr w:type="gramStart"/>
            <w:r w:rsidRPr="00094205">
              <w:rPr>
                <w:sz w:val="20"/>
                <w:szCs w:val="20"/>
              </w:rPr>
              <w:t>.р</w:t>
            </w:r>
            <w:proofErr w:type="gramEnd"/>
            <w:r w:rsidRPr="00094205">
              <w:rPr>
                <w:sz w:val="20"/>
                <w:szCs w:val="20"/>
              </w:rPr>
              <w:t xml:space="preserve">уб., что позволило увеличить объем отгруженной продукции на 259,6 млн.руб., налоговые и неналоговые поступления в консолидированный </w:t>
            </w:r>
            <w:r w:rsidRPr="00094205">
              <w:rPr>
                <w:sz w:val="20"/>
                <w:szCs w:val="20"/>
              </w:rPr>
              <w:lastRenderedPageBreak/>
              <w:t>бюджет области – на 26,66 млн.руб., создать 47 новых рабочих мест.</w:t>
            </w:r>
          </w:p>
          <w:p w:rsidR="00246162" w:rsidRPr="00094205" w:rsidRDefault="00246162" w:rsidP="00246162">
            <w:pPr>
              <w:widowControl w:val="0"/>
              <w:ind w:right="38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За счет субъектов малого предпринимательства, реализующих проекты в рамках ПРПС, было вложено 65,7 млн</w:t>
            </w:r>
            <w:proofErr w:type="gramStart"/>
            <w:r w:rsidRPr="00094205">
              <w:rPr>
                <w:sz w:val="20"/>
                <w:szCs w:val="20"/>
              </w:rPr>
              <w:t>.р</w:t>
            </w:r>
            <w:proofErr w:type="gramEnd"/>
            <w:r w:rsidRPr="00094205">
              <w:rPr>
                <w:sz w:val="20"/>
                <w:szCs w:val="20"/>
              </w:rPr>
              <w:t>уб. инвестиций, прирост отгруженной продукции составил 191 млн.руб., налоговых поступлений – 20,67 млн.руб., создано 47 новых рабочих мест.</w:t>
            </w:r>
          </w:p>
          <w:p w:rsidR="00246162" w:rsidRPr="00094205" w:rsidRDefault="00246162" w:rsidP="00246162">
            <w:pPr>
              <w:widowControl w:val="0"/>
              <w:ind w:right="38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В 2016 году введены в эксплуатацию (построены) следующие объекты: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- Строительство торгово-административного здания по адресу: 606570, Нижегородская область, р.п</w:t>
            </w:r>
            <w:proofErr w:type="gramStart"/>
            <w:r w:rsidRPr="00094205">
              <w:rPr>
                <w:rFonts w:ascii="Times New Roman" w:hAnsi="Times New Roman" w:cs="Times New Roman"/>
              </w:rPr>
              <w:t>.К</w:t>
            </w:r>
            <w:proofErr w:type="gramEnd"/>
            <w:r w:rsidRPr="00094205">
              <w:rPr>
                <w:rFonts w:ascii="Times New Roman" w:hAnsi="Times New Roman" w:cs="Times New Roman"/>
              </w:rPr>
              <w:t>овернино, ул.50 лет ВЛКСМ, д.50 ИП Зыков А.Д.;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-  Строительство магазина смешанных товаров с кафе ИП Белов А.В.;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- Создание семейной животноводческой фермы по развитию молочного скотоводства КФХ Демина О.Ю.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Реконструированы (модернизированы):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 xml:space="preserve">- Реконструкция молочно-товарной фермы на 150 голов в </w:t>
            </w:r>
            <w:proofErr w:type="spellStart"/>
            <w:r w:rsidRPr="00094205">
              <w:rPr>
                <w:rFonts w:ascii="Times New Roman" w:hAnsi="Times New Roman" w:cs="Times New Roman"/>
              </w:rPr>
              <w:t>д</w:t>
            </w:r>
            <w:proofErr w:type="gramStart"/>
            <w:r w:rsidRPr="00094205">
              <w:rPr>
                <w:rFonts w:ascii="Times New Roman" w:hAnsi="Times New Roman" w:cs="Times New Roman"/>
              </w:rPr>
              <w:t>.С</w:t>
            </w:r>
            <w:proofErr w:type="gramEnd"/>
            <w:r w:rsidRPr="00094205">
              <w:rPr>
                <w:rFonts w:ascii="Times New Roman" w:hAnsi="Times New Roman" w:cs="Times New Roman"/>
              </w:rPr>
              <w:t>емино</w:t>
            </w:r>
            <w:proofErr w:type="spellEnd"/>
            <w:r w:rsidRPr="00094205"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 w:rsidRPr="00094205">
              <w:rPr>
                <w:rFonts w:ascii="Times New Roman" w:hAnsi="Times New Roman" w:cs="Times New Roman"/>
              </w:rPr>
              <w:t>Семинский</w:t>
            </w:r>
            <w:proofErr w:type="spellEnd"/>
            <w:r w:rsidRPr="00094205">
              <w:rPr>
                <w:rFonts w:ascii="Times New Roman" w:hAnsi="Times New Roman" w:cs="Times New Roman"/>
              </w:rPr>
              <w:t>»;</w:t>
            </w:r>
          </w:p>
          <w:p w:rsidR="00246162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- Приобретение оборудования для токарного производств</w:t>
            </w:r>
            <w:proofErr w:type="gramStart"/>
            <w:r w:rsidRPr="00094205">
              <w:rPr>
                <w:rFonts w:ascii="Times New Roman" w:hAnsi="Times New Roman" w:cs="Times New Roman"/>
              </w:rPr>
              <w:t>а ООО</w:t>
            </w:r>
            <w:proofErr w:type="gramEnd"/>
            <w:r w:rsidRPr="00094205">
              <w:rPr>
                <w:rFonts w:ascii="Times New Roman" w:hAnsi="Times New Roman" w:cs="Times New Roman"/>
              </w:rPr>
              <w:t xml:space="preserve"> «Лес-НН»;</w:t>
            </w:r>
          </w:p>
          <w:p w:rsidR="004779C8" w:rsidRPr="00094205" w:rsidRDefault="00246162" w:rsidP="00246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4205">
              <w:rPr>
                <w:rFonts w:ascii="Times New Roman" w:hAnsi="Times New Roman" w:cs="Times New Roman"/>
              </w:rPr>
              <w:t>- Техническое перевооружение системы теплоснабжения р.п</w:t>
            </w:r>
            <w:proofErr w:type="gramStart"/>
            <w:r w:rsidRPr="00094205">
              <w:rPr>
                <w:rFonts w:ascii="Times New Roman" w:hAnsi="Times New Roman" w:cs="Times New Roman"/>
              </w:rPr>
              <w:t>.К</w:t>
            </w:r>
            <w:proofErr w:type="gramEnd"/>
            <w:r w:rsidRPr="00094205">
              <w:rPr>
                <w:rFonts w:ascii="Times New Roman" w:hAnsi="Times New Roman" w:cs="Times New Roman"/>
              </w:rPr>
              <w:t>овернино (СМР) Администрация Ковернинского муниципального района.</w:t>
            </w:r>
          </w:p>
        </w:tc>
        <w:tc>
          <w:tcPr>
            <w:tcW w:w="0" w:type="auto"/>
          </w:tcPr>
          <w:p w:rsidR="004779C8" w:rsidRPr="00094205" w:rsidRDefault="004779C8" w:rsidP="00363430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15 февраля (по итогам года)</w:t>
            </w:r>
          </w:p>
        </w:tc>
      </w:tr>
      <w:tr w:rsidR="00C6460B" w:rsidRPr="00094205" w:rsidTr="00094205">
        <w:trPr>
          <w:jc w:val="center"/>
        </w:trPr>
        <w:tc>
          <w:tcPr>
            <w:tcW w:w="0" w:type="auto"/>
          </w:tcPr>
          <w:p w:rsidR="00C6460B" w:rsidRPr="00094205" w:rsidRDefault="00C6460B" w:rsidP="00B26D47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1</w:t>
            </w:r>
            <w:r w:rsidR="00B26D47" w:rsidRPr="00094205">
              <w:rPr>
                <w:sz w:val="20"/>
                <w:szCs w:val="20"/>
              </w:rPr>
              <w:t>5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6460B" w:rsidRPr="00094205" w:rsidRDefault="00C6460B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Информация о ходе реализации мероприятий и о приостановленных проектах программы развития производительных сил</w:t>
            </w:r>
          </w:p>
        </w:tc>
        <w:tc>
          <w:tcPr>
            <w:tcW w:w="0" w:type="auto"/>
          </w:tcPr>
          <w:p w:rsidR="00C6460B" w:rsidRPr="00094205" w:rsidRDefault="00C6460B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Ежемесячно 15 числа, следующего за </w:t>
            </w:r>
            <w:proofErr w:type="gramStart"/>
            <w:r w:rsidRPr="00094205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0" w:type="auto"/>
          </w:tcPr>
          <w:p w:rsidR="00C6460B" w:rsidRPr="00094205" w:rsidRDefault="00C6460B" w:rsidP="002D3382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Выполнено 12 отчетов</w:t>
            </w:r>
          </w:p>
        </w:tc>
        <w:tc>
          <w:tcPr>
            <w:tcW w:w="0" w:type="auto"/>
          </w:tcPr>
          <w:p w:rsidR="00C6460B" w:rsidRPr="00094205" w:rsidRDefault="00C6460B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Ежемесячно 15 числа, следующего за </w:t>
            </w:r>
            <w:proofErr w:type="gramStart"/>
            <w:r w:rsidRPr="00094205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7D7C7D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</w:t>
            </w:r>
            <w:r w:rsidR="00B26D47" w:rsidRPr="00094205">
              <w:rPr>
                <w:sz w:val="20"/>
                <w:szCs w:val="20"/>
              </w:rPr>
              <w:t>6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Составление плана работы на текущий год по развитию производительных сил</w:t>
            </w:r>
            <w:r w:rsidR="007E1AF5" w:rsidRPr="00094205">
              <w:rPr>
                <w:sz w:val="20"/>
                <w:szCs w:val="20"/>
              </w:rPr>
              <w:t xml:space="preserve"> в министерство экономики и конкурентной политики Нижегородской области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15 февраля</w:t>
            </w:r>
          </w:p>
        </w:tc>
        <w:tc>
          <w:tcPr>
            <w:tcW w:w="0" w:type="auto"/>
          </w:tcPr>
          <w:p w:rsidR="004779C8" w:rsidRPr="00094205" w:rsidRDefault="004779C8" w:rsidP="00C6460B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Во исполнение п.7.5 распоряжения Правительства Нижегородской области от 24 апреля 2013 года № 829-р «О реализации программ развития производительных сил муниципальных районов и городских округов Нижегородской области на 2013-2020 годы» план работы Администрации Ковернинского муниципального района в 201</w:t>
            </w:r>
            <w:r w:rsidR="00C6460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году по стимулированию развития производительных сил территории в электронном (на адрес </w:t>
            </w:r>
            <w:proofErr w:type="spellStart"/>
            <w:r w:rsidRPr="00094205">
              <w:rPr>
                <w:sz w:val="20"/>
                <w:szCs w:val="20"/>
                <w:lang w:val="en-US"/>
              </w:rPr>
              <w:t>otr</w:t>
            </w:r>
            <w:proofErr w:type="spellEnd"/>
            <w:r w:rsidRPr="00094205">
              <w:rPr>
                <w:sz w:val="20"/>
                <w:szCs w:val="20"/>
              </w:rPr>
              <w:t>@</w:t>
            </w:r>
            <w:proofErr w:type="spellStart"/>
            <w:r w:rsidRPr="00094205">
              <w:rPr>
                <w:sz w:val="20"/>
                <w:szCs w:val="20"/>
                <w:lang w:val="en-US"/>
              </w:rPr>
              <w:t>minec</w:t>
            </w:r>
            <w:proofErr w:type="spellEnd"/>
            <w:r w:rsidRPr="00094205">
              <w:rPr>
                <w:sz w:val="20"/>
                <w:szCs w:val="20"/>
              </w:rPr>
              <w:t>.</w:t>
            </w:r>
            <w:proofErr w:type="spellStart"/>
            <w:r w:rsidRPr="00094205">
              <w:rPr>
                <w:sz w:val="20"/>
                <w:szCs w:val="20"/>
                <w:lang w:val="en-US"/>
              </w:rPr>
              <w:t>kreml</w:t>
            </w:r>
            <w:proofErr w:type="spellEnd"/>
            <w:r w:rsidRPr="00094205">
              <w:rPr>
                <w:sz w:val="20"/>
                <w:szCs w:val="20"/>
              </w:rPr>
              <w:t>.</w:t>
            </w:r>
            <w:proofErr w:type="spellStart"/>
            <w:r w:rsidRPr="00094205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094205">
              <w:rPr>
                <w:sz w:val="20"/>
                <w:szCs w:val="20"/>
              </w:rPr>
              <w:t>.</w:t>
            </w:r>
            <w:proofErr w:type="spellStart"/>
            <w:r w:rsidRPr="0009420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94205">
              <w:rPr>
                <w:sz w:val="20"/>
                <w:szCs w:val="20"/>
              </w:rPr>
              <w:t xml:space="preserve">) и печатном видах направлен в </w:t>
            </w:r>
            <w:proofErr w:type="spellStart"/>
            <w:r w:rsidRPr="00094205">
              <w:rPr>
                <w:sz w:val="20"/>
                <w:szCs w:val="20"/>
              </w:rPr>
              <w:t>министерствоэкономики</w:t>
            </w:r>
            <w:proofErr w:type="spellEnd"/>
            <w:proofErr w:type="gramEnd"/>
            <w:r w:rsidRPr="00094205">
              <w:rPr>
                <w:sz w:val="20"/>
                <w:szCs w:val="20"/>
              </w:rPr>
              <w:t xml:space="preserve"> НО письмом от </w:t>
            </w:r>
            <w:r w:rsidR="00C6460B" w:rsidRPr="00094205">
              <w:rPr>
                <w:sz w:val="20"/>
                <w:szCs w:val="20"/>
              </w:rPr>
              <w:t>26</w:t>
            </w:r>
            <w:r w:rsidRPr="00094205">
              <w:rPr>
                <w:sz w:val="20"/>
                <w:szCs w:val="20"/>
              </w:rPr>
              <w:t>.0</w:t>
            </w:r>
            <w:r w:rsidR="00C6460B" w:rsidRPr="00094205">
              <w:rPr>
                <w:sz w:val="20"/>
                <w:szCs w:val="20"/>
              </w:rPr>
              <w:t>1</w:t>
            </w:r>
            <w:r w:rsidRPr="00094205">
              <w:rPr>
                <w:sz w:val="20"/>
                <w:szCs w:val="20"/>
              </w:rPr>
              <w:t>.201</w:t>
            </w:r>
            <w:r w:rsidR="00C6460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№ 01-15-2</w:t>
            </w:r>
            <w:r w:rsidR="00C6460B" w:rsidRPr="00094205">
              <w:rPr>
                <w:sz w:val="20"/>
                <w:szCs w:val="20"/>
              </w:rPr>
              <w:t>02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15 февраля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7D7C7D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</w:t>
            </w:r>
            <w:r w:rsidR="00B26D47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Мониторинг реализации муниципальных программ, оценка их эффективности, подготовка заявки на финансирование МП на очередной финансовый год.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Отдел экономики на основании данных муниципальных заказчиков-координаторов:</w:t>
            </w:r>
          </w:p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- в срок до 1 сентября отчетного года, готовит сводный отчет о финансировании, итогах реализации </w:t>
            </w:r>
            <w:r w:rsidRPr="00094205">
              <w:rPr>
                <w:sz w:val="20"/>
                <w:szCs w:val="20"/>
              </w:rPr>
              <w:lastRenderedPageBreak/>
              <w:t>муниципальных программ за I полугодие;</w:t>
            </w:r>
          </w:p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- в срок до 25 апреля года, следующего за </w:t>
            </w:r>
            <w:proofErr w:type="gramStart"/>
            <w:r w:rsidRPr="00094205">
              <w:rPr>
                <w:sz w:val="20"/>
                <w:szCs w:val="20"/>
              </w:rPr>
              <w:t>отчетным</w:t>
            </w:r>
            <w:proofErr w:type="gramEnd"/>
            <w:r w:rsidRPr="00094205">
              <w:rPr>
                <w:sz w:val="20"/>
                <w:szCs w:val="20"/>
              </w:rPr>
              <w:t>, готовит сводный годовой отчет о ходе реализации и итоговой оценке эффективности муниципальных программ;</w:t>
            </w:r>
          </w:p>
          <w:p w:rsidR="004779C8" w:rsidRPr="00094205" w:rsidRDefault="004779C8" w:rsidP="002D3382">
            <w:pPr>
              <w:ind w:hanging="4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- информирует главу Администрации района  и заместителей главы Администрации об итогах финансирования и эффективности реализации муниципальных программ.</w:t>
            </w:r>
          </w:p>
        </w:tc>
        <w:tc>
          <w:tcPr>
            <w:tcW w:w="0" w:type="auto"/>
          </w:tcPr>
          <w:p w:rsidR="004779C8" w:rsidRPr="00094205" w:rsidRDefault="004779C8" w:rsidP="005D52CA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 xml:space="preserve">Мониторинг </w:t>
            </w:r>
            <w:r w:rsidR="005D52CA" w:rsidRPr="00094205">
              <w:rPr>
                <w:sz w:val="20"/>
                <w:szCs w:val="20"/>
              </w:rPr>
              <w:t xml:space="preserve">и оценка эффективности реализации муниципальных программ </w:t>
            </w:r>
            <w:r w:rsidRPr="00094205">
              <w:rPr>
                <w:sz w:val="20"/>
                <w:szCs w:val="20"/>
              </w:rPr>
              <w:t>по итогам 201</w:t>
            </w:r>
            <w:r w:rsidR="005D52CA" w:rsidRPr="00094205">
              <w:rPr>
                <w:sz w:val="20"/>
                <w:szCs w:val="20"/>
              </w:rPr>
              <w:t>6</w:t>
            </w:r>
            <w:r w:rsidRPr="00094205">
              <w:rPr>
                <w:sz w:val="20"/>
                <w:szCs w:val="20"/>
              </w:rPr>
              <w:t xml:space="preserve"> года и </w:t>
            </w:r>
            <w:r w:rsidR="005D52CA" w:rsidRPr="00094205">
              <w:rPr>
                <w:sz w:val="20"/>
                <w:szCs w:val="20"/>
              </w:rPr>
              <w:t xml:space="preserve">мониторинг программ </w:t>
            </w:r>
            <w:r w:rsidRPr="00094205">
              <w:rPr>
                <w:sz w:val="20"/>
                <w:szCs w:val="20"/>
              </w:rPr>
              <w:t xml:space="preserve">за </w:t>
            </w:r>
            <w:r w:rsidRPr="00094205">
              <w:rPr>
                <w:sz w:val="20"/>
                <w:szCs w:val="20"/>
                <w:lang w:val="en-US"/>
              </w:rPr>
              <w:t>I</w:t>
            </w:r>
            <w:r w:rsidRPr="00094205">
              <w:rPr>
                <w:sz w:val="20"/>
                <w:szCs w:val="20"/>
              </w:rPr>
              <w:t xml:space="preserve"> полугодие 201</w:t>
            </w:r>
            <w:r w:rsidR="005D52CA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года представлены Главе, зам</w:t>
            </w:r>
            <w:proofErr w:type="gramStart"/>
            <w:r w:rsidRPr="00094205">
              <w:rPr>
                <w:sz w:val="20"/>
                <w:szCs w:val="20"/>
              </w:rPr>
              <w:t>.Г</w:t>
            </w:r>
            <w:proofErr w:type="gramEnd"/>
            <w:r w:rsidRPr="00094205">
              <w:rPr>
                <w:sz w:val="20"/>
                <w:szCs w:val="20"/>
              </w:rPr>
              <w:t>лавы, на сайте Администрации и в Фин.управление. Согласован объем финансирования муниципальных программ</w:t>
            </w:r>
            <w:r w:rsidR="005D52CA" w:rsidRPr="00094205">
              <w:rPr>
                <w:sz w:val="20"/>
                <w:szCs w:val="20"/>
              </w:rPr>
              <w:t xml:space="preserve"> из средств бюджета района</w:t>
            </w:r>
            <w:r w:rsidRPr="00094205">
              <w:rPr>
                <w:sz w:val="20"/>
                <w:szCs w:val="20"/>
              </w:rPr>
              <w:t xml:space="preserve"> на 201</w:t>
            </w:r>
            <w:r w:rsidR="005D52CA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 xml:space="preserve"> год в сумме </w:t>
            </w:r>
            <w:r w:rsidR="005D52CA" w:rsidRPr="00094205">
              <w:rPr>
                <w:color w:val="000000" w:themeColor="text1"/>
                <w:sz w:val="20"/>
                <w:szCs w:val="20"/>
              </w:rPr>
              <w:t>571067,4</w:t>
            </w:r>
            <w:r w:rsidRPr="00094205">
              <w:rPr>
                <w:color w:val="000000" w:themeColor="text1"/>
                <w:sz w:val="20"/>
                <w:szCs w:val="20"/>
              </w:rPr>
              <w:t xml:space="preserve"> тыс</w:t>
            </w:r>
            <w:proofErr w:type="gramStart"/>
            <w:r w:rsidRPr="00094205">
              <w:rPr>
                <w:sz w:val="20"/>
                <w:szCs w:val="20"/>
              </w:rPr>
              <w:t>.р</w:t>
            </w:r>
            <w:proofErr w:type="gramEnd"/>
            <w:r w:rsidRPr="00094205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Отдел экономики на основании данных муниципальных заказчиков-координаторов:</w:t>
            </w:r>
          </w:p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- в срок до 1 сентября отчетного года, готовит сводный отчет о финансировании, итогах реализации </w:t>
            </w:r>
            <w:r w:rsidRPr="00094205">
              <w:rPr>
                <w:sz w:val="20"/>
                <w:szCs w:val="20"/>
              </w:rPr>
              <w:lastRenderedPageBreak/>
              <w:t>муниципальных программ за I полугодие;</w:t>
            </w:r>
          </w:p>
          <w:p w:rsidR="004779C8" w:rsidRPr="00094205" w:rsidRDefault="004779C8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- в срок до 25 апреля года, следующего за </w:t>
            </w:r>
            <w:proofErr w:type="gramStart"/>
            <w:r w:rsidRPr="00094205">
              <w:rPr>
                <w:sz w:val="20"/>
                <w:szCs w:val="20"/>
              </w:rPr>
              <w:t>отчетным</w:t>
            </w:r>
            <w:proofErr w:type="gramEnd"/>
            <w:r w:rsidRPr="00094205">
              <w:rPr>
                <w:sz w:val="20"/>
                <w:szCs w:val="20"/>
              </w:rPr>
              <w:t>, готовит сводный годовой отчет о ходе реализации и итоговой оценке эффективности муниципальных программ;</w:t>
            </w:r>
          </w:p>
          <w:p w:rsidR="004779C8" w:rsidRPr="00094205" w:rsidRDefault="004779C8" w:rsidP="002D3382">
            <w:pPr>
              <w:ind w:hanging="4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- информирует главу Администрации района  и заместителей главы Администрации об итогах финансирования и эффективности реализации муниципальных программ.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7D7C7D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1</w:t>
            </w:r>
            <w:r w:rsidR="00B26D47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Составление инвестиционного паспорта района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  <w:lang w:val="en-US"/>
              </w:rPr>
              <w:t>II</w:t>
            </w:r>
            <w:r w:rsidRPr="00094205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825C5B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Инвестиционный паспорт района за 201</w:t>
            </w:r>
            <w:r w:rsidR="00825C5B" w:rsidRPr="00094205">
              <w:rPr>
                <w:sz w:val="20"/>
                <w:szCs w:val="20"/>
              </w:rPr>
              <w:t>6</w:t>
            </w:r>
            <w:r w:rsidRPr="00094205">
              <w:rPr>
                <w:sz w:val="20"/>
                <w:szCs w:val="20"/>
              </w:rPr>
              <w:t xml:space="preserve"> год размещен на официальном сайте Администрации</w:t>
            </w:r>
            <w:r w:rsidR="00825C5B" w:rsidRPr="0009420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  <w:lang w:val="en-US"/>
              </w:rPr>
              <w:t>II</w:t>
            </w:r>
            <w:r w:rsidRPr="00094205">
              <w:rPr>
                <w:sz w:val="20"/>
                <w:szCs w:val="20"/>
              </w:rPr>
              <w:t xml:space="preserve"> полугодие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8501E7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19</w:t>
            </w:r>
            <w:r w:rsidR="004779C8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825C5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Информация о мерах по реализации решения ЗС в соответствии с постановлением Администрации от </w:t>
            </w:r>
            <w:r w:rsidR="00825C5B" w:rsidRPr="00094205">
              <w:rPr>
                <w:sz w:val="20"/>
                <w:szCs w:val="20"/>
              </w:rPr>
              <w:t>19</w:t>
            </w:r>
            <w:r w:rsidRPr="00094205">
              <w:rPr>
                <w:sz w:val="20"/>
                <w:szCs w:val="20"/>
              </w:rPr>
              <w:t>.05.201</w:t>
            </w:r>
            <w:r w:rsidR="00825C5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 № 3</w:t>
            </w:r>
            <w:r w:rsidR="00825C5B" w:rsidRPr="00094205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4779C8" w:rsidRPr="00094205" w:rsidRDefault="004779C8" w:rsidP="00825C5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20 июля за I полугодие, до 1 марта 201</w:t>
            </w:r>
            <w:r w:rsidR="00825C5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года за 201</w:t>
            </w:r>
            <w:r w:rsidR="00825C5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825C5B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Информацию </w:t>
            </w:r>
            <w:r w:rsidR="00825C5B" w:rsidRPr="00094205">
              <w:rPr>
                <w:sz w:val="20"/>
                <w:szCs w:val="20"/>
              </w:rPr>
              <w:t xml:space="preserve">за 2016 год и </w:t>
            </w:r>
            <w:r w:rsidRPr="00094205">
              <w:rPr>
                <w:sz w:val="20"/>
                <w:szCs w:val="20"/>
              </w:rPr>
              <w:t>за I полугодие 201</w:t>
            </w:r>
            <w:r w:rsidR="00825C5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года </w:t>
            </w:r>
            <w:proofErr w:type="gramStart"/>
            <w:r w:rsidRPr="00094205">
              <w:rPr>
                <w:sz w:val="20"/>
                <w:szCs w:val="20"/>
              </w:rPr>
              <w:t>направлена</w:t>
            </w:r>
            <w:proofErr w:type="gramEnd"/>
            <w:r w:rsidRPr="00094205">
              <w:rPr>
                <w:sz w:val="20"/>
                <w:szCs w:val="20"/>
              </w:rPr>
              <w:t xml:space="preserve"> в финансовое управление письмом </w:t>
            </w:r>
            <w:r w:rsidR="00825C5B" w:rsidRPr="00094205">
              <w:rPr>
                <w:sz w:val="20"/>
                <w:szCs w:val="20"/>
              </w:rPr>
              <w:t xml:space="preserve">от 28.02.2017 №29 и </w:t>
            </w:r>
            <w:r w:rsidRPr="00094205">
              <w:rPr>
                <w:sz w:val="20"/>
                <w:szCs w:val="20"/>
              </w:rPr>
              <w:t>от 1</w:t>
            </w:r>
            <w:r w:rsidR="00825C5B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>.0</w:t>
            </w:r>
            <w:r w:rsidR="00825C5B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>.201</w:t>
            </w:r>
            <w:r w:rsidR="00825C5B" w:rsidRPr="00094205">
              <w:rPr>
                <w:sz w:val="20"/>
                <w:szCs w:val="20"/>
              </w:rPr>
              <w:t>7 №148 соответственно</w:t>
            </w:r>
          </w:p>
        </w:tc>
        <w:tc>
          <w:tcPr>
            <w:tcW w:w="0" w:type="auto"/>
          </w:tcPr>
          <w:p w:rsidR="004779C8" w:rsidRPr="00094205" w:rsidRDefault="00825C5B" w:rsidP="00825C5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марта 2018 года за 2017 год, д</w:t>
            </w:r>
            <w:r w:rsidR="004779C8" w:rsidRPr="00094205">
              <w:rPr>
                <w:sz w:val="20"/>
                <w:szCs w:val="20"/>
              </w:rPr>
              <w:t>о 20 июля за I полугодие</w:t>
            </w:r>
            <w:r w:rsidRPr="00094205">
              <w:rPr>
                <w:sz w:val="20"/>
                <w:szCs w:val="20"/>
              </w:rPr>
              <w:t xml:space="preserve"> 2018 года</w:t>
            </w:r>
          </w:p>
        </w:tc>
      </w:tr>
      <w:tr w:rsidR="00DF21AF" w:rsidRPr="00094205" w:rsidTr="00094205">
        <w:trPr>
          <w:jc w:val="center"/>
        </w:trPr>
        <w:tc>
          <w:tcPr>
            <w:tcW w:w="0" w:type="auto"/>
          </w:tcPr>
          <w:p w:rsidR="00DF21AF" w:rsidRPr="00094205" w:rsidRDefault="00B26D47" w:rsidP="008501E7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20</w:t>
            </w:r>
            <w:r w:rsidR="00DF21AF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F21AF" w:rsidRPr="00094205" w:rsidRDefault="00DF21AF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Информация о выполнения </w:t>
            </w:r>
            <w:proofErr w:type="gramStart"/>
            <w:r w:rsidRPr="00094205">
              <w:rPr>
                <w:sz w:val="20"/>
                <w:szCs w:val="20"/>
              </w:rPr>
              <w:t>плана обеспечения устойчивого развития экономики района</w:t>
            </w:r>
            <w:proofErr w:type="gramEnd"/>
            <w:r w:rsidRPr="00094205">
              <w:rPr>
                <w:sz w:val="20"/>
                <w:szCs w:val="20"/>
              </w:rPr>
              <w:t xml:space="preserve"> в министерство экономики НО</w:t>
            </w:r>
          </w:p>
        </w:tc>
        <w:tc>
          <w:tcPr>
            <w:tcW w:w="0" w:type="auto"/>
          </w:tcPr>
          <w:p w:rsidR="00DF21AF" w:rsidRPr="00094205" w:rsidRDefault="00DF21AF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20 февраля по итогам года</w:t>
            </w:r>
          </w:p>
        </w:tc>
        <w:tc>
          <w:tcPr>
            <w:tcW w:w="0" w:type="auto"/>
            <w:shd w:val="clear" w:color="auto" w:fill="auto"/>
          </w:tcPr>
          <w:p w:rsidR="00DF21AF" w:rsidRPr="00094205" w:rsidRDefault="00DF21AF" w:rsidP="00427E7E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Отчет направлен письмом от 14.02.2017 №01-15-383.</w:t>
            </w:r>
          </w:p>
          <w:p w:rsidR="00DF21AF" w:rsidRPr="00094205" w:rsidRDefault="00DF21AF" w:rsidP="00DF21AF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В соответствии с п.5 распоряжения Правительства Нижегородской области от 13 февраля 2015 года №194-р «Об утверждении плана мероприятий по обеспечению устойчивого развития экономики и социальной стабильности в Нижегородской области в 2016-2017 годах», направлен в министерство экономики НО (письмо от 17.07.2017 №01-15-1711) утвержденный в новой редакции распоряжением Администрации Ковернинского муниципального района от 13 июля 2017 года № 277-р План мероприятий по</w:t>
            </w:r>
            <w:proofErr w:type="gramEnd"/>
            <w:r w:rsidRPr="00094205">
              <w:rPr>
                <w:sz w:val="20"/>
                <w:szCs w:val="20"/>
              </w:rPr>
              <w:t xml:space="preserve"> обеспечению устойчивого развития экономики и социальной стабильности в Ковернинском муниципальном районе Нижегородской области в 2016-2017 годах.</w:t>
            </w:r>
          </w:p>
        </w:tc>
        <w:tc>
          <w:tcPr>
            <w:tcW w:w="0" w:type="auto"/>
          </w:tcPr>
          <w:p w:rsidR="00DF21AF" w:rsidRPr="00094205" w:rsidRDefault="00AB37EA" w:rsidP="002D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21</w:t>
            </w:r>
            <w:r w:rsidR="00B20070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Информация в статистику о потребности в топливе (уголь, дрова) бюджетных учреждений на отопительный сезон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8E3A1D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На отопительный сезон 201</w:t>
            </w:r>
            <w:r w:rsidR="00E60086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>-201</w:t>
            </w:r>
            <w:r w:rsidR="00E60086" w:rsidRPr="00094205">
              <w:rPr>
                <w:sz w:val="20"/>
                <w:szCs w:val="20"/>
              </w:rPr>
              <w:t>8</w:t>
            </w:r>
            <w:r w:rsidRPr="00094205">
              <w:rPr>
                <w:sz w:val="20"/>
                <w:szCs w:val="20"/>
              </w:rPr>
              <w:t xml:space="preserve"> г.г. потребность в дровах составила </w:t>
            </w:r>
            <w:r w:rsidR="00E60086" w:rsidRPr="00094205">
              <w:rPr>
                <w:sz w:val="20"/>
                <w:szCs w:val="20"/>
              </w:rPr>
              <w:t>3,5</w:t>
            </w:r>
            <w:r w:rsidR="008E3A1D" w:rsidRPr="00094205">
              <w:rPr>
                <w:sz w:val="20"/>
                <w:szCs w:val="20"/>
              </w:rPr>
              <w:t xml:space="preserve"> тыс</w:t>
            </w:r>
            <w:proofErr w:type="gramStart"/>
            <w:r w:rsidR="008E3A1D" w:rsidRPr="00094205">
              <w:rPr>
                <w:sz w:val="20"/>
                <w:szCs w:val="20"/>
              </w:rPr>
              <w:t>.</w:t>
            </w:r>
            <w:r w:rsidRPr="00094205">
              <w:rPr>
                <w:sz w:val="20"/>
                <w:szCs w:val="20"/>
              </w:rPr>
              <w:t>к</w:t>
            </w:r>
            <w:proofErr w:type="gramEnd"/>
            <w:r w:rsidRPr="00094205">
              <w:rPr>
                <w:sz w:val="20"/>
                <w:szCs w:val="20"/>
              </w:rPr>
              <w:t>уб.м., в угле 3</w:t>
            </w:r>
            <w:r w:rsidR="008E3A1D" w:rsidRPr="00094205">
              <w:rPr>
                <w:sz w:val="20"/>
                <w:szCs w:val="20"/>
              </w:rPr>
              <w:t>,8 тыс.</w:t>
            </w:r>
            <w:r w:rsidRPr="00094205">
              <w:rPr>
                <w:sz w:val="20"/>
                <w:szCs w:val="20"/>
              </w:rPr>
              <w:t>тонн, в опилках 3 тыс.куб.м., в газе 4</w:t>
            </w:r>
            <w:r w:rsidR="008E3A1D" w:rsidRPr="00094205">
              <w:rPr>
                <w:sz w:val="20"/>
                <w:szCs w:val="20"/>
              </w:rPr>
              <w:t>515</w:t>
            </w:r>
            <w:r w:rsidRPr="00094205">
              <w:rPr>
                <w:sz w:val="20"/>
                <w:szCs w:val="20"/>
              </w:rPr>
              <w:t xml:space="preserve"> тыс.куб.м.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сентября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2738E3" w:rsidRPr="00094205" w:rsidRDefault="00B26D47" w:rsidP="002738E3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22</w:t>
            </w:r>
            <w:r w:rsidR="002738E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38E3" w:rsidRPr="00094205" w:rsidRDefault="002738E3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Мониторинг реализации программы «Социально-экономическое развитие Ковернинского муниципального района на 2015-2017 годы»</w:t>
            </w:r>
          </w:p>
        </w:tc>
        <w:tc>
          <w:tcPr>
            <w:tcW w:w="0" w:type="auto"/>
          </w:tcPr>
          <w:p w:rsidR="002738E3" w:rsidRPr="00094205" w:rsidRDefault="002738E3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По результатам мониторинга муниципальных программ</w:t>
            </w:r>
          </w:p>
        </w:tc>
        <w:tc>
          <w:tcPr>
            <w:tcW w:w="0" w:type="auto"/>
            <w:shd w:val="clear" w:color="auto" w:fill="auto"/>
          </w:tcPr>
          <w:p w:rsidR="002738E3" w:rsidRPr="00094205" w:rsidRDefault="002738E3" w:rsidP="002D3382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Решением Земского собрания от 27.11.2014г. №144 принята «Программа социально-экономического развития Ковернинского муниципального района Нижегородской области на 2015-2017 годы». Решениями ЗС от 26.03.2015 №21, от 28.05.2015 №58, от 26.05.2016 № 34 внесены изменения в Программу СЭР.</w:t>
            </w:r>
          </w:p>
          <w:p w:rsidR="002738E3" w:rsidRPr="00094205" w:rsidRDefault="00641A91" w:rsidP="00641A91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О</w:t>
            </w:r>
            <w:r w:rsidR="002738E3" w:rsidRPr="00094205">
              <w:rPr>
                <w:sz w:val="20"/>
                <w:szCs w:val="20"/>
              </w:rPr>
              <w:t>тчет о ходе реализации программы за 201</w:t>
            </w:r>
            <w:r w:rsidRPr="00094205">
              <w:rPr>
                <w:sz w:val="20"/>
                <w:szCs w:val="20"/>
              </w:rPr>
              <w:t>6</w:t>
            </w:r>
            <w:r w:rsidR="002738E3" w:rsidRPr="00094205">
              <w:rPr>
                <w:sz w:val="20"/>
                <w:szCs w:val="20"/>
              </w:rPr>
              <w:t xml:space="preserve"> год</w:t>
            </w:r>
            <w:r w:rsidRPr="00094205">
              <w:rPr>
                <w:sz w:val="20"/>
                <w:szCs w:val="20"/>
              </w:rPr>
              <w:t xml:space="preserve"> представлен в Земское собрание Ковернинского района (письмо от 14.06.2017 года №120)</w:t>
            </w:r>
            <w:r w:rsidR="002738E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38E3" w:rsidRPr="00094205" w:rsidRDefault="002738E3" w:rsidP="002D3382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По результатам мониторинга муниципальных программ</w:t>
            </w:r>
          </w:p>
        </w:tc>
      </w:tr>
      <w:tr w:rsidR="00317E2A" w:rsidRPr="00094205" w:rsidTr="00094205">
        <w:trPr>
          <w:jc w:val="center"/>
        </w:trPr>
        <w:tc>
          <w:tcPr>
            <w:tcW w:w="0" w:type="auto"/>
          </w:tcPr>
          <w:p w:rsidR="004779C8" w:rsidRPr="00094205" w:rsidRDefault="004779C8" w:rsidP="00123424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2</w:t>
            </w:r>
            <w:r w:rsidR="00B26D47" w:rsidRPr="00094205">
              <w:rPr>
                <w:sz w:val="20"/>
                <w:szCs w:val="20"/>
              </w:rPr>
              <w:t>3</w:t>
            </w:r>
            <w:r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779C8" w:rsidRPr="00094205" w:rsidRDefault="004779C8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Предварительный прогноз социально-экономического развития района на среднесрочный период в министерство экономики НО</w:t>
            </w:r>
          </w:p>
        </w:tc>
        <w:tc>
          <w:tcPr>
            <w:tcW w:w="0" w:type="auto"/>
          </w:tcPr>
          <w:p w:rsidR="004779C8" w:rsidRPr="00094205" w:rsidRDefault="00FE4094" w:rsidP="00FE4094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</w:t>
            </w:r>
            <w:r w:rsidR="004779C8" w:rsidRPr="00094205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0" w:type="auto"/>
            <w:shd w:val="clear" w:color="auto" w:fill="auto"/>
          </w:tcPr>
          <w:p w:rsidR="004779C8" w:rsidRPr="00094205" w:rsidRDefault="004779C8" w:rsidP="00FE4094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Прогноз на 201</w:t>
            </w:r>
            <w:r w:rsidR="00FE4094" w:rsidRPr="00094205">
              <w:rPr>
                <w:sz w:val="20"/>
                <w:szCs w:val="20"/>
              </w:rPr>
              <w:t>8-2020</w:t>
            </w:r>
            <w:r w:rsidRPr="00094205">
              <w:rPr>
                <w:sz w:val="20"/>
                <w:szCs w:val="20"/>
              </w:rPr>
              <w:t xml:space="preserve"> годы направлен в министерство </w:t>
            </w:r>
            <w:proofErr w:type="gramStart"/>
            <w:r w:rsidRPr="00094205">
              <w:rPr>
                <w:sz w:val="20"/>
                <w:szCs w:val="20"/>
              </w:rPr>
              <w:t>экономики</w:t>
            </w:r>
            <w:proofErr w:type="gramEnd"/>
            <w:r w:rsidRPr="00094205">
              <w:rPr>
                <w:sz w:val="20"/>
                <w:szCs w:val="20"/>
              </w:rPr>
              <w:t xml:space="preserve"> НО письмом от </w:t>
            </w:r>
            <w:r w:rsidR="00FE4094" w:rsidRPr="00094205">
              <w:rPr>
                <w:sz w:val="20"/>
                <w:szCs w:val="20"/>
              </w:rPr>
              <w:t>09</w:t>
            </w:r>
            <w:r w:rsidRPr="00094205">
              <w:rPr>
                <w:sz w:val="20"/>
                <w:szCs w:val="20"/>
              </w:rPr>
              <w:t>.06.201</w:t>
            </w:r>
            <w:r w:rsidR="00FE4094" w:rsidRPr="00094205">
              <w:rPr>
                <w:sz w:val="20"/>
                <w:szCs w:val="20"/>
              </w:rPr>
              <w:t>7</w:t>
            </w:r>
            <w:r w:rsidRPr="00094205">
              <w:rPr>
                <w:sz w:val="20"/>
                <w:szCs w:val="20"/>
              </w:rPr>
              <w:t xml:space="preserve"> № 01-15-1</w:t>
            </w:r>
            <w:r w:rsidR="00FE4094" w:rsidRPr="00094205">
              <w:rPr>
                <w:sz w:val="20"/>
                <w:szCs w:val="20"/>
              </w:rPr>
              <w:t>389</w:t>
            </w:r>
            <w:r w:rsidRPr="00094205">
              <w:rPr>
                <w:sz w:val="20"/>
                <w:szCs w:val="20"/>
              </w:rPr>
              <w:t>.</w:t>
            </w:r>
          </w:p>
          <w:p w:rsidR="00FE4094" w:rsidRPr="00094205" w:rsidRDefault="00FE4094" w:rsidP="00FE4094">
            <w:pPr>
              <w:jc w:val="both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Распоряжение Администрации Ковернинского муниципального района от  29.05.2017 №191-р «О разработке прогноза социально-экономического развития Ковернинского муниципального района на среднесрочный период (на 2018 год и на плановый период 2019 и 2020 годов)»</w:t>
            </w:r>
          </w:p>
        </w:tc>
        <w:tc>
          <w:tcPr>
            <w:tcW w:w="0" w:type="auto"/>
          </w:tcPr>
          <w:p w:rsidR="004779C8" w:rsidRPr="00094205" w:rsidRDefault="004779C8" w:rsidP="00FE4094">
            <w:pPr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до </w:t>
            </w:r>
            <w:r w:rsidR="00FE4094" w:rsidRPr="00094205">
              <w:rPr>
                <w:sz w:val="20"/>
                <w:szCs w:val="20"/>
              </w:rPr>
              <w:t>15</w:t>
            </w:r>
            <w:r w:rsidRPr="00094205">
              <w:rPr>
                <w:sz w:val="20"/>
                <w:szCs w:val="20"/>
              </w:rPr>
              <w:t xml:space="preserve"> июня</w:t>
            </w:r>
          </w:p>
        </w:tc>
      </w:tr>
      <w:tr w:rsidR="00894C6B" w:rsidRPr="00094205" w:rsidTr="00094205">
        <w:trPr>
          <w:jc w:val="center"/>
        </w:trPr>
        <w:tc>
          <w:tcPr>
            <w:tcW w:w="0" w:type="auto"/>
          </w:tcPr>
          <w:p w:rsidR="00894C6B" w:rsidRPr="00094205" w:rsidRDefault="00B26D47" w:rsidP="00123424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24</w:t>
            </w:r>
            <w:r w:rsidR="00894C6B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94C6B" w:rsidRPr="00094205" w:rsidRDefault="00894C6B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Информация о выполнении Плана мероприятий по росту доходов, оптимизации расходов и совершенствованию долговой политики Ковернинского муниципального района утвержденного распоряжением Администрации от 25.05.2017 №186-р</w:t>
            </w:r>
          </w:p>
        </w:tc>
        <w:tc>
          <w:tcPr>
            <w:tcW w:w="0" w:type="auto"/>
          </w:tcPr>
          <w:p w:rsidR="00894C6B" w:rsidRPr="00094205" w:rsidRDefault="00894C6B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марта 2018 года за 2017 год, до 20 июля за I полугодие 2018 года</w:t>
            </w:r>
          </w:p>
        </w:tc>
        <w:tc>
          <w:tcPr>
            <w:tcW w:w="0" w:type="auto"/>
            <w:shd w:val="clear" w:color="auto" w:fill="auto"/>
          </w:tcPr>
          <w:p w:rsidR="00894C6B" w:rsidRPr="00094205" w:rsidRDefault="00894C6B" w:rsidP="00894C6B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Предоставлен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письмом отдела экономики от 14.07.2017 №145 за </w:t>
            </w:r>
            <w:r w:rsidRPr="00094205">
              <w:rPr>
                <w:sz w:val="20"/>
                <w:szCs w:val="20"/>
                <w:lang w:val="en-US"/>
              </w:rPr>
              <w:t>I</w:t>
            </w:r>
            <w:r w:rsidRPr="00094205">
              <w:rPr>
                <w:sz w:val="20"/>
                <w:szCs w:val="20"/>
              </w:rPr>
              <w:t xml:space="preserve"> полугодие 2017 года.</w:t>
            </w:r>
          </w:p>
        </w:tc>
        <w:tc>
          <w:tcPr>
            <w:tcW w:w="0" w:type="auto"/>
          </w:tcPr>
          <w:p w:rsidR="00894C6B" w:rsidRPr="00094205" w:rsidRDefault="00894C6B" w:rsidP="00894C6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марта 2018 года за 2017 год</w:t>
            </w:r>
          </w:p>
        </w:tc>
      </w:tr>
      <w:tr w:rsidR="00CF5EAE" w:rsidRPr="00094205" w:rsidTr="00094205">
        <w:trPr>
          <w:jc w:val="center"/>
        </w:trPr>
        <w:tc>
          <w:tcPr>
            <w:tcW w:w="0" w:type="auto"/>
          </w:tcPr>
          <w:p w:rsidR="00CF5EAE" w:rsidRPr="00094205" w:rsidRDefault="00B26D47" w:rsidP="00123424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25</w:t>
            </w:r>
            <w:r w:rsidR="00CF5EAE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5EAE" w:rsidRPr="00094205" w:rsidRDefault="00CF5EAE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Прогноз увеличения тарифов на тепловую и электрическую энергию для бюджетных потребителей на среднесрочный период в Финансовое управление</w:t>
            </w:r>
          </w:p>
        </w:tc>
        <w:tc>
          <w:tcPr>
            <w:tcW w:w="0" w:type="auto"/>
          </w:tcPr>
          <w:p w:rsidR="00CF5EAE" w:rsidRPr="00094205" w:rsidRDefault="00CF5EAE" w:rsidP="00CF5EAE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сентября</w:t>
            </w:r>
          </w:p>
        </w:tc>
        <w:tc>
          <w:tcPr>
            <w:tcW w:w="0" w:type="auto"/>
            <w:shd w:val="clear" w:color="auto" w:fill="auto"/>
          </w:tcPr>
          <w:p w:rsidR="00CF5EAE" w:rsidRPr="00094205" w:rsidRDefault="00CF5EAE" w:rsidP="002D3382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Предоставлен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письмом отдела экономики от 30.09.2016 № 170</w:t>
            </w:r>
          </w:p>
        </w:tc>
        <w:tc>
          <w:tcPr>
            <w:tcW w:w="0" w:type="auto"/>
          </w:tcPr>
          <w:p w:rsidR="00CF5EAE" w:rsidRPr="00094205" w:rsidRDefault="00CF5EAE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15 сентября</w:t>
            </w:r>
          </w:p>
        </w:tc>
      </w:tr>
      <w:tr w:rsidR="000E3313" w:rsidRPr="00094205" w:rsidTr="00094205">
        <w:trPr>
          <w:jc w:val="center"/>
        </w:trPr>
        <w:tc>
          <w:tcPr>
            <w:tcW w:w="0" w:type="auto"/>
          </w:tcPr>
          <w:p w:rsidR="000E3313" w:rsidRPr="00094205" w:rsidRDefault="00B26D47" w:rsidP="00123424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26</w:t>
            </w:r>
            <w:r w:rsidR="000E331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3313" w:rsidRPr="00094205" w:rsidRDefault="000E3313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Уточненные по итогам согласования с министерством </w:t>
            </w:r>
            <w:proofErr w:type="gramStart"/>
            <w:r w:rsidRPr="00094205">
              <w:rPr>
                <w:sz w:val="20"/>
                <w:szCs w:val="20"/>
              </w:rPr>
              <w:t>экономики</w:t>
            </w:r>
            <w:proofErr w:type="gramEnd"/>
            <w:r w:rsidRPr="00094205">
              <w:rPr>
                <w:sz w:val="20"/>
                <w:szCs w:val="20"/>
              </w:rPr>
              <w:t xml:space="preserve"> НО прогнозные показатели социально-экономического развития района на среднесрочный период в Финансовое управление</w:t>
            </w:r>
          </w:p>
        </w:tc>
        <w:tc>
          <w:tcPr>
            <w:tcW w:w="0" w:type="auto"/>
          </w:tcPr>
          <w:p w:rsidR="000E3313" w:rsidRPr="00094205" w:rsidRDefault="000E3313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20 июля</w:t>
            </w:r>
          </w:p>
        </w:tc>
        <w:tc>
          <w:tcPr>
            <w:tcW w:w="0" w:type="auto"/>
            <w:shd w:val="clear" w:color="auto" w:fill="auto"/>
          </w:tcPr>
          <w:p w:rsidR="000E3313" w:rsidRPr="00094205" w:rsidRDefault="000E3313" w:rsidP="00102CBB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Предоставлен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письмом отдела экономики от 17.07.2017 №146</w:t>
            </w:r>
          </w:p>
        </w:tc>
        <w:tc>
          <w:tcPr>
            <w:tcW w:w="0" w:type="auto"/>
          </w:tcPr>
          <w:p w:rsidR="000E3313" w:rsidRPr="00094205" w:rsidRDefault="000E3313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20 июля</w:t>
            </w:r>
          </w:p>
        </w:tc>
      </w:tr>
      <w:tr w:rsidR="000E3313" w:rsidRPr="00094205" w:rsidTr="00094205">
        <w:trPr>
          <w:jc w:val="center"/>
        </w:trPr>
        <w:tc>
          <w:tcPr>
            <w:tcW w:w="0" w:type="auto"/>
          </w:tcPr>
          <w:p w:rsidR="000E3313" w:rsidRPr="00094205" w:rsidRDefault="00B26D47" w:rsidP="00123424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27</w:t>
            </w:r>
            <w:r w:rsidR="000E331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3313" w:rsidRPr="00094205" w:rsidRDefault="000E3313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Проект лимитов тепловой и электроэнергии на очередной финансовый год в Финансовое управление</w:t>
            </w:r>
          </w:p>
        </w:tc>
        <w:tc>
          <w:tcPr>
            <w:tcW w:w="0" w:type="auto"/>
          </w:tcPr>
          <w:p w:rsidR="000E3313" w:rsidRPr="00094205" w:rsidRDefault="000E3313" w:rsidP="000E331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10 августа</w:t>
            </w:r>
          </w:p>
        </w:tc>
        <w:tc>
          <w:tcPr>
            <w:tcW w:w="0" w:type="auto"/>
            <w:shd w:val="clear" w:color="auto" w:fill="auto"/>
          </w:tcPr>
          <w:p w:rsidR="000E3313" w:rsidRPr="00094205" w:rsidRDefault="000E3313" w:rsidP="00CF5EAE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Предоставлен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письмом отдела экономики от 09.08.2017 № 161</w:t>
            </w:r>
          </w:p>
        </w:tc>
        <w:tc>
          <w:tcPr>
            <w:tcW w:w="0" w:type="auto"/>
          </w:tcPr>
          <w:p w:rsidR="000E3313" w:rsidRPr="00094205" w:rsidRDefault="000E3313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10 августа</w:t>
            </w:r>
          </w:p>
        </w:tc>
      </w:tr>
      <w:tr w:rsidR="000E3313" w:rsidRPr="00094205" w:rsidTr="00094205">
        <w:trPr>
          <w:jc w:val="center"/>
        </w:trPr>
        <w:tc>
          <w:tcPr>
            <w:tcW w:w="0" w:type="auto"/>
          </w:tcPr>
          <w:p w:rsidR="000E3313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28</w:t>
            </w:r>
            <w:r w:rsidR="000E331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3313" w:rsidRPr="00094205" w:rsidRDefault="000E3313" w:rsidP="000E3313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Реестр утвержденных муниципальных программ и проекты паспортов муниципальных программ в Финансовое управление</w:t>
            </w:r>
          </w:p>
        </w:tc>
        <w:tc>
          <w:tcPr>
            <w:tcW w:w="0" w:type="auto"/>
          </w:tcPr>
          <w:p w:rsidR="000E3313" w:rsidRPr="00094205" w:rsidRDefault="000E3313" w:rsidP="000E331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25 октября</w:t>
            </w:r>
          </w:p>
        </w:tc>
        <w:tc>
          <w:tcPr>
            <w:tcW w:w="0" w:type="auto"/>
            <w:shd w:val="clear" w:color="auto" w:fill="auto"/>
          </w:tcPr>
          <w:p w:rsidR="000E3313" w:rsidRPr="00094205" w:rsidRDefault="000E3313" w:rsidP="000E3313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в финансовое управление письмом от 24.10.2017 №197</w:t>
            </w:r>
          </w:p>
        </w:tc>
        <w:tc>
          <w:tcPr>
            <w:tcW w:w="0" w:type="auto"/>
          </w:tcPr>
          <w:p w:rsidR="000E3313" w:rsidRPr="00094205" w:rsidRDefault="000E3313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25 октября</w:t>
            </w:r>
          </w:p>
        </w:tc>
      </w:tr>
      <w:tr w:rsidR="000E3313" w:rsidRPr="00094205" w:rsidTr="00094205">
        <w:trPr>
          <w:jc w:val="center"/>
        </w:trPr>
        <w:tc>
          <w:tcPr>
            <w:tcW w:w="0" w:type="auto"/>
          </w:tcPr>
          <w:p w:rsidR="000E3313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29</w:t>
            </w:r>
            <w:r w:rsidR="000E3313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E3313" w:rsidRPr="00094205" w:rsidRDefault="000E3313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Паспорта  муниципальных программ на 2018-2020 годы в Финансовое управление</w:t>
            </w:r>
          </w:p>
        </w:tc>
        <w:tc>
          <w:tcPr>
            <w:tcW w:w="0" w:type="auto"/>
          </w:tcPr>
          <w:p w:rsidR="000E3313" w:rsidRPr="00094205" w:rsidRDefault="000E3313" w:rsidP="000E3313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ноября</w:t>
            </w:r>
          </w:p>
        </w:tc>
        <w:tc>
          <w:tcPr>
            <w:tcW w:w="0" w:type="auto"/>
            <w:shd w:val="clear" w:color="auto" w:fill="auto"/>
          </w:tcPr>
          <w:p w:rsidR="000E3313" w:rsidRPr="00094205" w:rsidRDefault="000E3313" w:rsidP="00102CBB">
            <w:pPr>
              <w:jc w:val="both"/>
              <w:rPr>
                <w:sz w:val="20"/>
                <w:szCs w:val="20"/>
              </w:rPr>
            </w:pPr>
            <w:proofErr w:type="gramStart"/>
            <w:r w:rsidRPr="00094205">
              <w:rPr>
                <w:sz w:val="20"/>
                <w:szCs w:val="20"/>
              </w:rPr>
              <w:t>Представлен</w:t>
            </w:r>
            <w:proofErr w:type="gramEnd"/>
            <w:r w:rsidRPr="00094205">
              <w:rPr>
                <w:sz w:val="20"/>
                <w:szCs w:val="20"/>
              </w:rPr>
              <w:t xml:space="preserve"> в финансовое управление письмом от 24.10.2017 №197</w:t>
            </w:r>
          </w:p>
        </w:tc>
        <w:tc>
          <w:tcPr>
            <w:tcW w:w="0" w:type="auto"/>
          </w:tcPr>
          <w:p w:rsidR="000E3313" w:rsidRPr="00094205" w:rsidRDefault="000E3313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ноября</w:t>
            </w:r>
          </w:p>
        </w:tc>
      </w:tr>
      <w:tr w:rsidR="004C412C" w:rsidRPr="00094205" w:rsidTr="00094205">
        <w:trPr>
          <w:jc w:val="center"/>
        </w:trPr>
        <w:tc>
          <w:tcPr>
            <w:tcW w:w="0" w:type="auto"/>
          </w:tcPr>
          <w:p w:rsidR="004C412C" w:rsidRPr="00094205" w:rsidRDefault="00B26D47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30</w:t>
            </w:r>
            <w:r w:rsidR="004C412C" w:rsidRPr="0009420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412C" w:rsidRPr="00094205" w:rsidRDefault="004C412C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Проект постановления Администрации района «О прогнозе социально-экономического развития района на среднесрочный период»</w:t>
            </w:r>
          </w:p>
        </w:tc>
        <w:tc>
          <w:tcPr>
            <w:tcW w:w="0" w:type="auto"/>
          </w:tcPr>
          <w:p w:rsidR="004C412C" w:rsidRPr="00094205" w:rsidRDefault="004C412C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ноября</w:t>
            </w:r>
          </w:p>
        </w:tc>
        <w:tc>
          <w:tcPr>
            <w:tcW w:w="0" w:type="auto"/>
            <w:shd w:val="clear" w:color="auto" w:fill="auto"/>
          </w:tcPr>
          <w:p w:rsidR="004C412C" w:rsidRPr="00094205" w:rsidRDefault="004C412C" w:rsidP="00102CBB">
            <w:pPr>
              <w:pStyle w:val="a9"/>
              <w:ind w:left="0" w:right="-1"/>
              <w:jc w:val="both"/>
              <w:rPr>
                <w:sz w:val="20"/>
              </w:rPr>
            </w:pPr>
            <w:r w:rsidRPr="00094205">
              <w:rPr>
                <w:sz w:val="20"/>
              </w:rPr>
              <w:t>Прогноз на 2018-2020 г.г. утвержден постановлением Администрации района от 07.11.2017 №731 «О прогнозе социально-экономического развития Ковернинского муниципального района Нижегородской области на среднесрочный период (на 2018 год и на плановый период до 2020 года)»</w:t>
            </w:r>
          </w:p>
        </w:tc>
        <w:tc>
          <w:tcPr>
            <w:tcW w:w="0" w:type="auto"/>
          </w:tcPr>
          <w:p w:rsidR="004C412C" w:rsidRPr="00094205" w:rsidRDefault="004C412C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 ноября</w:t>
            </w:r>
          </w:p>
        </w:tc>
      </w:tr>
      <w:tr w:rsidR="008A6BD9" w:rsidRPr="00094205" w:rsidTr="00094205">
        <w:trPr>
          <w:jc w:val="center"/>
        </w:trPr>
        <w:tc>
          <w:tcPr>
            <w:tcW w:w="0" w:type="auto"/>
          </w:tcPr>
          <w:p w:rsidR="008A6BD9" w:rsidRPr="00094205" w:rsidRDefault="008A6BD9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8A6BD9" w:rsidRPr="00094205" w:rsidRDefault="008A6BD9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Утверждение Плана реализации муниципальной программы «Экологическая безопасность» на 2018-2020 годы и размещение его на сайте Администрации</w:t>
            </w:r>
          </w:p>
        </w:tc>
        <w:tc>
          <w:tcPr>
            <w:tcW w:w="0" w:type="auto"/>
          </w:tcPr>
          <w:p w:rsidR="008A6BD9" w:rsidRPr="00094205" w:rsidRDefault="008A6BD9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6BD9" w:rsidRPr="00094205" w:rsidRDefault="008A6BD9" w:rsidP="00102CBB">
            <w:pPr>
              <w:pStyle w:val="a9"/>
              <w:ind w:left="0" w:right="-1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A6BD9" w:rsidRPr="00094205" w:rsidRDefault="008A6BD9" w:rsidP="00003D95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До 1</w:t>
            </w:r>
            <w:r w:rsidR="00003D95" w:rsidRPr="00094205">
              <w:rPr>
                <w:sz w:val="20"/>
                <w:szCs w:val="20"/>
              </w:rPr>
              <w:t>1</w:t>
            </w:r>
            <w:r w:rsidRPr="00094205">
              <w:rPr>
                <w:sz w:val="20"/>
                <w:szCs w:val="20"/>
              </w:rPr>
              <w:t xml:space="preserve"> января</w:t>
            </w:r>
          </w:p>
        </w:tc>
      </w:tr>
      <w:tr w:rsidR="008A6BD9" w:rsidRPr="00094205" w:rsidTr="00094205">
        <w:trPr>
          <w:jc w:val="center"/>
        </w:trPr>
        <w:tc>
          <w:tcPr>
            <w:tcW w:w="0" w:type="auto"/>
          </w:tcPr>
          <w:p w:rsidR="008A6BD9" w:rsidRPr="00094205" w:rsidRDefault="008A6BD9" w:rsidP="00102CBB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8A6BD9" w:rsidRPr="00094205" w:rsidRDefault="008A6BD9" w:rsidP="008A6BD9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Утверждение Плана реализации муниципальной программы «Содействие занятости населения» на 2018-2020 годы и размещение его на сайте </w:t>
            </w:r>
            <w:r w:rsidRPr="00094205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0" w:type="auto"/>
          </w:tcPr>
          <w:p w:rsidR="008A6BD9" w:rsidRPr="00094205" w:rsidRDefault="008A6BD9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6BD9" w:rsidRPr="00094205" w:rsidRDefault="008A6BD9" w:rsidP="00102CBB">
            <w:pPr>
              <w:pStyle w:val="a9"/>
              <w:ind w:left="0" w:right="-1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A6BD9" w:rsidRPr="00094205" w:rsidRDefault="008A6BD9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До </w:t>
            </w:r>
            <w:r w:rsidR="00003D95" w:rsidRPr="00094205">
              <w:rPr>
                <w:sz w:val="20"/>
                <w:szCs w:val="20"/>
              </w:rPr>
              <w:t>11</w:t>
            </w:r>
            <w:r w:rsidRPr="00094205">
              <w:rPr>
                <w:sz w:val="20"/>
                <w:szCs w:val="20"/>
              </w:rPr>
              <w:t xml:space="preserve"> января</w:t>
            </w:r>
          </w:p>
        </w:tc>
      </w:tr>
      <w:tr w:rsidR="008A6BD9" w:rsidRPr="00094205" w:rsidTr="00094205">
        <w:trPr>
          <w:jc w:val="center"/>
        </w:trPr>
        <w:tc>
          <w:tcPr>
            <w:tcW w:w="0" w:type="auto"/>
          </w:tcPr>
          <w:p w:rsidR="008A6BD9" w:rsidRPr="00094205" w:rsidRDefault="008A6BD9" w:rsidP="0006277E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8A6BD9" w:rsidRPr="00094205" w:rsidRDefault="008A6BD9" w:rsidP="002D3382">
            <w:pPr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>Корректировка муниципальной программы «Содействие занятости населения» на 2015-2020 годы и размещение ее в ГАСУ и на сайте Администрации</w:t>
            </w:r>
          </w:p>
        </w:tc>
        <w:tc>
          <w:tcPr>
            <w:tcW w:w="0" w:type="auto"/>
          </w:tcPr>
          <w:p w:rsidR="008A6BD9" w:rsidRPr="00094205" w:rsidRDefault="008A6BD9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A6BD9" w:rsidRPr="00094205" w:rsidRDefault="008A6BD9" w:rsidP="00102CBB">
            <w:pPr>
              <w:pStyle w:val="a9"/>
              <w:ind w:left="0" w:right="-1"/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8A6BD9" w:rsidRPr="00094205" w:rsidRDefault="008A6BD9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094205">
              <w:rPr>
                <w:sz w:val="20"/>
                <w:szCs w:val="20"/>
              </w:rPr>
              <w:t xml:space="preserve">До </w:t>
            </w:r>
            <w:r w:rsidR="00003D95" w:rsidRPr="00094205">
              <w:rPr>
                <w:sz w:val="20"/>
                <w:szCs w:val="20"/>
              </w:rPr>
              <w:t>2</w:t>
            </w:r>
            <w:r w:rsidR="00C77A5D" w:rsidRPr="00094205">
              <w:rPr>
                <w:sz w:val="20"/>
                <w:szCs w:val="20"/>
              </w:rPr>
              <w:t>0</w:t>
            </w:r>
            <w:r w:rsidRPr="00094205">
              <w:rPr>
                <w:sz w:val="20"/>
                <w:szCs w:val="20"/>
              </w:rPr>
              <w:t xml:space="preserve"> марта</w:t>
            </w:r>
          </w:p>
        </w:tc>
      </w:tr>
      <w:tr w:rsidR="00A86782" w:rsidRPr="00094205" w:rsidTr="00102CBB">
        <w:trPr>
          <w:jc w:val="center"/>
        </w:trPr>
        <w:tc>
          <w:tcPr>
            <w:tcW w:w="0" w:type="auto"/>
            <w:gridSpan w:val="5"/>
          </w:tcPr>
          <w:p w:rsidR="00A86782" w:rsidRPr="00B65937" w:rsidRDefault="00B65937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  <w:sz w:val="20"/>
                <w:szCs w:val="20"/>
              </w:rPr>
            </w:pPr>
            <w:r w:rsidRPr="00B65937">
              <w:rPr>
                <w:b/>
                <w:sz w:val="20"/>
                <w:szCs w:val="20"/>
              </w:rPr>
              <w:t xml:space="preserve">Ответственный исполнитель – главный специалист отдела </w:t>
            </w:r>
            <w:proofErr w:type="spellStart"/>
            <w:r w:rsidRPr="00B65937">
              <w:rPr>
                <w:b/>
                <w:sz w:val="20"/>
                <w:szCs w:val="20"/>
              </w:rPr>
              <w:t>Овчинникова</w:t>
            </w:r>
            <w:proofErr w:type="spellEnd"/>
            <w:r w:rsidRPr="00B65937">
              <w:rPr>
                <w:b/>
                <w:sz w:val="20"/>
                <w:szCs w:val="20"/>
              </w:rPr>
              <w:t xml:space="preserve"> Л.Г.</w:t>
            </w:r>
          </w:p>
        </w:tc>
      </w:tr>
      <w:tr w:rsidR="00B65937" w:rsidRPr="00094205" w:rsidTr="00094205">
        <w:trPr>
          <w:jc w:val="center"/>
        </w:trPr>
        <w:tc>
          <w:tcPr>
            <w:tcW w:w="0" w:type="auto"/>
          </w:tcPr>
          <w:p w:rsidR="00B65937" w:rsidRPr="00094205" w:rsidRDefault="00B6593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65937" w:rsidRPr="00E0592E" w:rsidRDefault="00B65937" w:rsidP="00102CBB">
            <w:r w:rsidRPr="00E0592E">
              <w:t>Составление статистической отчетности по тарифам на ЖКУ</w:t>
            </w:r>
          </w:p>
        </w:tc>
        <w:tc>
          <w:tcPr>
            <w:tcW w:w="0" w:type="auto"/>
          </w:tcPr>
          <w:p w:rsidR="00B65937" w:rsidRPr="00E0592E" w:rsidRDefault="00B65937" w:rsidP="00102CBB">
            <w:r w:rsidRPr="00E0592E">
              <w:t>До 15 февраля</w:t>
            </w:r>
          </w:p>
          <w:p w:rsidR="00B65937" w:rsidRPr="00E0592E" w:rsidRDefault="00B65937" w:rsidP="00102CBB">
            <w:r w:rsidRPr="00E0592E">
              <w:t>До 15 июля (Областная статистика)</w:t>
            </w:r>
          </w:p>
        </w:tc>
        <w:tc>
          <w:tcPr>
            <w:tcW w:w="0" w:type="auto"/>
            <w:shd w:val="clear" w:color="auto" w:fill="auto"/>
          </w:tcPr>
          <w:p w:rsidR="00B65937" w:rsidRPr="00E0592E" w:rsidRDefault="00B65937" w:rsidP="00102CBB">
            <w:r>
              <w:t>Сдано 2 отчета в Росстат по электронным каналам связи</w:t>
            </w:r>
          </w:p>
        </w:tc>
        <w:tc>
          <w:tcPr>
            <w:tcW w:w="0" w:type="auto"/>
          </w:tcPr>
          <w:p w:rsidR="00B65937" w:rsidRPr="00B65937" w:rsidRDefault="00B65937" w:rsidP="00B65937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B65937">
              <w:rPr>
                <w:sz w:val="20"/>
                <w:szCs w:val="20"/>
              </w:rPr>
              <w:t>До 15 февраля</w:t>
            </w:r>
          </w:p>
          <w:p w:rsidR="00B65937" w:rsidRPr="00094205" w:rsidRDefault="00B65937" w:rsidP="00B65937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B65937">
              <w:rPr>
                <w:sz w:val="20"/>
                <w:szCs w:val="20"/>
              </w:rPr>
              <w:t>До 15 июля (Областная статистика)</w:t>
            </w:r>
          </w:p>
        </w:tc>
      </w:tr>
      <w:tr w:rsidR="00B65937" w:rsidRPr="00094205" w:rsidTr="00094205">
        <w:trPr>
          <w:jc w:val="center"/>
        </w:trPr>
        <w:tc>
          <w:tcPr>
            <w:tcW w:w="0" w:type="auto"/>
          </w:tcPr>
          <w:p w:rsidR="00B65937" w:rsidRPr="00094205" w:rsidRDefault="00B6593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65937" w:rsidRPr="00E0592E" w:rsidRDefault="00B65937" w:rsidP="00102CBB">
            <w:r>
              <w:t>Подготовка информации для проведения балансовых комиссий</w:t>
            </w:r>
          </w:p>
        </w:tc>
        <w:tc>
          <w:tcPr>
            <w:tcW w:w="0" w:type="auto"/>
          </w:tcPr>
          <w:p w:rsidR="00B65937" w:rsidRPr="00E0592E" w:rsidRDefault="00B65937" w:rsidP="00102CBB">
            <w:r>
              <w:t xml:space="preserve">Январь </w:t>
            </w:r>
          </w:p>
        </w:tc>
        <w:tc>
          <w:tcPr>
            <w:tcW w:w="0" w:type="auto"/>
            <w:shd w:val="clear" w:color="auto" w:fill="auto"/>
          </w:tcPr>
          <w:p w:rsidR="00B65937" w:rsidRPr="00E0592E" w:rsidRDefault="00B65937" w:rsidP="00102CBB">
            <w:r>
              <w:t xml:space="preserve">Проведены балансовые комиссии по 6 - </w:t>
            </w:r>
            <w:proofErr w:type="spellStart"/>
            <w:r>
              <w:t>ти</w:t>
            </w:r>
            <w:proofErr w:type="spellEnd"/>
            <w:r>
              <w:t xml:space="preserve"> муниципальным предприятиям, по итогам 2016 года и планам на 2017 год</w:t>
            </w:r>
          </w:p>
        </w:tc>
        <w:tc>
          <w:tcPr>
            <w:tcW w:w="0" w:type="auto"/>
          </w:tcPr>
          <w:p w:rsidR="00B65937" w:rsidRPr="00094205" w:rsidRDefault="00B65937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B65937">
              <w:rPr>
                <w:sz w:val="20"/>
                <w:szCs w:val="20"/>
              </w:rPr>
              <w:t>Январь</w:t>
            </w:r>
          </w:p>
        </w:tc>
      </w:tr>
      <w:tr w:rsidR="00B65937" w:rsidRPr="00094205" w:rsidTr="00094205">
        <w:trPr>
          <w:jc w:val="center"/>
        </w:trPr>
        <w:tc>
          <w:tcPr>
            <w:tcW w:w="0" w:type="auto"/>
          </w:tcPr>
          <w:p w:rsidR="00B65937" w:rsidRPr="00094205" w:rsidRDefault="00B6593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65937" w:rsidRPr="005E5D84" w:rsidRDefault="00B65937" w:rsidP="00102CBB">
            <w:pPr>
              <w:pStyle w:val="ac"/>
              <w:jc w:val="both"/>
              <w:rPr>
                <w:bCs/>
              </w:rPr>
            </w:pPr>
            <w:r w:rsidRPr="005E5D84">
              <w:rPr>
                <w:bCs/>
              </w:rPr>
              <w:t>Проведение рейдов по пресечению нелегального оборота алкогольной продукции, составление протоколов  об административных правонарушениях, предусмотренные статьей 2.9 Кодекса Нижегородской области совершенные на территории Ковернинского муниципального района.</w:t>
            </w:r>
          </w:p>
          <w:p w:rsidR="00B65937" w:rsidRPr="005E5D84" w:rsidRDefault="00B65937" w:rsidP="00102CBB"/>
        </w:tc>
        <w:tc>
          <w:tcPr>
            <w:tcW w:w="0" w:type="auto"/>
          </w:tcPr>
          <w:p w:rsidR="00B65937" w:rsidRPr="005E5D84" w:rsidRDefault="00B65937" w:rsidP="00102CBB">
            <w:r w:rsidRPr="005E5D84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B65937" w:rsidRPr="005E5D84" w:rsidRDefault="00B65937" w:rsidP="00102CBB">
            <w:r>
              <w:t>Проведен один рейд по 3-м торговым точкам, реализующим алкогольную продукцию, совместно с МО МВД России «</w:t>
            </w:r>
            <w:proofErr w:type="spellStart"/>
            <w:r>
              <w:t>Ковернинский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нарушений не выявлено.</w:t>
            </w:r>
          </w:p>
        </w:tc>
        <w:tc>
          <w:tcPr>
            <w:tcW w:w="0" w:type="auto"/>
          </w:tcPr>
          <w:p w:rsidR="00B65937" w:rsidRPr="00094205" w:rsidRDefault="00B65937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B65937">
              <w:rPr>
                <w:sz w:val="20"/>
                <w:szCs w:val="20"/>
              </w:rPr>
              <w:t>В течение года</w:t>
            </w:r>
          </w:p>
        </w:tc>
      </w:tr>
      <w:tr w:rsidR="00B65937" w:rsidRPr="00094205" w:rsidTr="00094205">
        <w:trPr>
          <w:jc w:val="center"/>
        </w:trPr>
        <w:tc>
          <w:tcPr>
            <w:tcW w:w="0" w:type="auto"/>
          </w:tcPr>
          <w:p w:rsidR="00B65937" w:rsidRPr="00094205" w:rsidRDefault="00B6593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65937" w:rsidRDefault="00B65937" w:rsidP="00102CBB">
            <w:r>
              <w:t xml:space="preserve">Обновление списков юридических лиц </w:t>
            </w:r>
          </w:p>
        </w:tc>
        <w:tc>
          <w:tcPr>
            <w:tcW w:w="0" w:type="auto"/>
          </w:tcPr>
          <w:p w:rsidR="00B65937" w:rsidRPr="00094205" w:rsidRDefault="00B65937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B65937" w:rsidRDefault="00B65937" w:rsidP="00102CBB">
            <w:r>
              <w:t>выполнено</w:t>
            </w:r>
          </w:p>
        </w:tc>
        <w:tc>
          <w:tcPr>
            <w:tcW w:w="0" w:type="auto"/>
          </w:tcPr>
          <w:p w:rsidR="00B65937" w:rsidRPr="00094205" w:rsidRDefault="00B65937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B65937" w:rsidRPr="00094205" w:rsidTr="00094205">
        <w:trPr>
          <w:jc w:val="center"/>
        </w:trPr>
        <w:tc>
          <w:tcPr>
            <w:tcW w:w="0" w:type="auto"/>
          </w:tcPr>
          <w:p w:rsidR="00B65937" w:rsidRDefault="00B65937" w:rsidP="0006277E">
            <w:pPr>
              <w:rPr>
                <w:sz w:val="20"/>
                <w:szCs w:val="20"/>
              </w:rPr>
            </w:pPr>
          </w:p>
          <w:p w:rsidR="00B65937" w:rsidRDefault="00B65937" w:rsidP="00B65937">
            <w:pPr>
              <w:rPr>
                <w:sz w:val="20"/>
                <w:szCs w:val="20"/>
              </w:rPr>
            </w:pPr>
          </w:p>
          <w:p w:rsidR="00B65937" w:rsidRPr="00B65937" w:rsidRDefault="00B65937" w:rsidP="00B65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65937" w:rsidRPr="00E0592E" w:rsidRDefault="00B65937" w:rsidP="00102CBB">
            <w:r>
              <w:t>Предоставление муниципальной услуги  «Рассмотрение обращений и жалоб граждан по вопросам защиты прав потребителей»</w:t>
            </w:r>
          </w:p>
        </w:tc>
        <w:tc>
          <w:tcPr>
            <w:tcW w:w="0" w:type="auto"/>
          </w:tcPr>
          <w:p w:rsidR="00B65937" w:rsidRPr="00094205" w:rsidRDefault="00B65937" w:rsidP="002D3382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E0592E">
              <w:t>В течение года по мере обращения граждан</w:t>
            </w:r>
          </w:p>
        </w:tc>
        <w:tc>
          <w:tcPr>
            <w:tcW w:w="0" w:type="auto"/>
            <w:shd w:val="clear" w:color="auto" w:fill="auto"/>
          </w:tcPr>
          <w:p w:rsidR="00B65937" w:rsidRDefault="00B65937" w:rsidP="00A86782">
            <w:r>
              <w:t xml:space="preserve">В течение года с жалобами по ЗПП </w:t>
            </w:r>
          </w:p>
          <w:p w:rsidR="00B65937" w:rsidRDefault="00B65937" w:rsidP="00A86782">
            <w:r>
              <w:t xml:space="preserve">обратилось 87 человек. Составлено 1  </w:t>
            </w:r>
          </w:p>
          <w:p w:rsidR="00B65937" w:rsidRDefault="00B65937" w:rsidP="00A86782">
            <w:r>
              <w:t>исковое заявление в суд на общую сумму</w:t>
            </w:r>
          </w:p>
          <w:p w:rsidR="00B65937" w:rsidRDefault="00B65937" w:rsidP="00A86782">
            <w:r>
              <w:t xml:space="preserve">89,3 тыс. руб. Предотвращен </w:t>
            </w:r>
          </w:p>
          <w:p w:rsidR="00B65937" w:rsidRDefault="00B65937" w:rsidP="00A86782">
            <w:r>
              <w:t>ущерб гражданам  в досудебном порядке</w:t>
            </w:r>
          </w:p>
          <w:p w:rsidR="00B65937" w:rsidRPr="00E0592E" w:rsidRDefault="00B65937" w:rsidP="00A86782">
            <w:r>
              <w:t xml:space="preserve"> на сумму   83,8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B65937" w:rsidRPr="00094205" w:rsidRDefault="00B65937" w:rsidP="00A86782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65937">
              <w:rPr>
                <w:sz w:val="20"/>
                <w:szCs w:val="20"/>
              </w:rPr>
              <w:t>В течение года по мере обращения граждан</w:t>
            </w:r>
          </w:p>
        </w:tc>
      </w:tr>
      <w:tr w:rsidR="00472D03" w:rsidRPr="00094205" w:rsidTr="00094205">
        <w:trPr>
          <w:jc w:val="center"/>
        </w:trPr>
        <w:tc>
          <w:tcPr>
            <w:tcW w:w="0" w:type="auto"/>
          </w:tcPr>
          <w:p w:rsidR="00472D03" w:rsidRPr="00094205" w:rsidRDefault="00472D03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472D03" w:rsidRDefault="00472D03" w:rsidP="00102CBB">
            <w:r>
              <w:t xml:space="preserve">Участие в  санитарно-эпидемиологической комиссии в качестве секретаря </w:t>
            </w:r>
          </w:p>
        </w:tc>
        <w:tc>
          <w:tcPr>
            <w:tcW w:w="0" w:type="auto"/>
          </w:tcPr>
          <w:p w:rsidR="00472D03" w:rsidRPr="00E0592E" w:rsidRDefault="00472D03" w:rsidP="00102CBB">
            <w: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472D03" w:rsidRPr="00E0592E" w:rsidRDefault="00F77732" w:rsidP="00102CBB">
            <w:r w:rsidRPr="00F77732">
              <w:t xml:space="preserve">Выполнено (Проведено  4 заседания противоэпидемической комиссии, совместно с представителями </w:t>
            </w:r>
            <w:proofErr w:type="spellStart"/>
            <w:r w:rsidRPr="00F77732">
              <w:t>Роспотребнадзора</w:t>
            </w:r>
            <w:proofErr w:type="spellEnd"/>
            <w:r w:rsidRPr="00F77732">
              <w:t>, составлено 3 –е протокола).</w:t>
            </w:r>
          </w:p>
        </w:tc>
        <w:tc>
          <w:tcPr>
            <w:tcW w:w="0" w:type="auto"/>
          </w:tcPr>
          <w:p w:rsidR="00472D03" w:rsidRPr="00094205" w:rsidRDefault="00F77732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r w:rsidRPr="00F77732">
              <w:rPr>
                <w:sz w:val="20"/>
                <w:szCs w:val="20"/>
              </w:rPr>
              <w:t>В течение года</w:t>
            </w:r>
          </w:p>
        </w:tc>
      </w:tr>
      <w:tr w:rsidR="00F77732" w:rsidRPr="00094205" w:rsidTr="00094205">
        <w:trPr>
          <w:jc w:val="center"/>
        </w:trPr>
        <w:tc>
          <w:tcPr>
            <w:tcW w:w="0" w:type="auto"/>
          </w:tcPr>
          <w:p w:rsidR="00F77732" w:rsidRPr="00094205" w:rsidRDefault="00F77732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77732" w:rsidRPr="00E0592E" w:rsidRDefault="00F77732" w:rsidP="00102CBB">
            <w:r w:rsidRPr="00E0592E">
              <w:t>Подготовка сведений об объемах</w:t>
            </w:r>
            <w:r>
              <w:t xml:space="preserve"> и ценах</w:t>
            </w:r>
            <w:r w:rsidRPr="00E0592E">
              <w:t xml:space="preserve"> реализации </w:t>
            </w:r>
            <w:proofErr w:type="spellStart"/>
            <w:r w:rsidRPr="00E0592E">
              <w:t>автобензинов</w:t>
            </w:r>
            <w:proofErr w:type="spellEnd"/>
            <w:r w:rsidRPr="00E0592E">
              <w:t xml:space="preserve"> и дизельного  топлива</w:t>
            </w:r>
          </w:p>
        </w:tc>
        <w:tc>
          <w:tcPr>
            <w:tcW w:w="0" w:type="auto"/>
          </w:tcPr>
          <w:p w:rsidR="00F77732" w:rsidRPr="00E0592E" w:rsidRDefault="00F77732" w:rsidP="00102CBB">
            <w:r w:rsidRPr="00E0592E">
              <w:t>Ежеквартально до 20 числа месяца, следующего за отчетным (ФАС)</w:t>
            </w:r>
          </w:p>
        </w:tc>
        <w:tc>
          <w:tcPr>
            <w:tcW w:w="0" w:type="auto"/>
            <w:shd w:val="clear" w:color="auto" w:fill="auto"/>
          </w:tcPr>
          <w:p w:rsidR="00F77732" w:rsidRPr="00686AF4" w:rsidRDefault="00F77732" w:rsidP="00102CBB">
            <w:r w:rsidRPr="00686AF4">
              <w:t>Выполнено (Сделано 4 отчета, направлено в ФАС)</w:t>
            </w:r>
          </w:p>
        </w:tc>
        <w:tc>
          <w:tcPr>
            <w:tcW w:w="0" w:type="auto"/>
          </w:tcPr>
          <w:p w:rsidR="00F77732" w:rsidRPr="00094205" w:rsidRDefault="00F77732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sz w:val="20"/>
                <w:szCs w:val="20"/>
              </w:rPr>
            </w:pPr>
            <w:proofErr w:type="gramStart"/>
            <w:r w:rsidRPr="00F77732">
              <w:rPr>
                <w:sz w:val="20"/>
                <w:szCs w:val="20"/>
              </w:rPr>
              <w:t>Ежеквартально до 20 числа месяца, следующего за отчетным (ФАС</w:t>
            </w:r>
            <w:proofErr w:type="gramEnd"/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 xml:space="preserve">Ежемесячный мониторинг ОКК баланса  теплоснабжения, водоснабжения и </w:t>
            </w:r>
            <w:r>
              <w:lastRenderedPageBreak/>
              <w:t>водоотведения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lastRenderedPageBreak/>
              <w:t>Ежемесячно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(Отправлено 12 отчетов в РСТ Нижегородской области)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>Ежемесячно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 xml:space="preserve">Ежеквартальный </w:t>
            </w:r>
            <w:r w:rsidRPr="00E0592E">
              <w:t xml:space="preserve"> мониторинг цен на социально-значимые товары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>Ежеквартально до 30 декабря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(Направлено 4 отчета в Министерство промышленности)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>Ежеквартально до 30 декабря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DD2C47" w:rsidRPr="00E0592E" w:rsidRDefault="00DD2C47" w:rsidP="00102CBB">
            <w:r w:rsidRPr="00E0592E">
              <w:t>Подготовка отчетности в ГИС в области энергосбережения и повышения энергетической эффективности</w:t>
            </w:r>
          </w:p>
        </w:tc>
        <w:tc>
          <w:tcPr>
            <w:tcW w:w="0" w:type="auto"/>
          </w:tcPr>
          <w:p w:rsidR="00DD2C47" w:rsidRPr="00E0592E" w:rsidRDefault="00DD2C47" w:rsidP="00102CBB">
            <w:r w:rsidRPr="00E0592E">
              <w:t xml:space="preserve">Ежемесячно и </w:t>
            </w:r>
            <w:proofErr w:type="spellStart"/>
            <w:r w:rsidRPr="00E0592E">
              <w:t>ежеквар</w:t>
            </w:r>
            <w:proofErr w:type="spellEnd"/>
            <w:r w:rsidRPr="00E0592E">
              <w:t>-</w:t>
            </w:r>
          </w:p>
          <w:p w:rsidR="00DD2C47" w:rsidRPr="00104485" w:rsidRDefault="00DD2C47" w:rsidP="00102CBB">
            <w:proofErr w:type="spellStart"/>
            <w:r w:rsidRPr="00E0592E">
              <w:t>тально</w:t>
            </w:r>
            <w:proofErr w:type="spellEnd"/>
            <w:r w:rsidRPr="00E0592E">
              <w:t xml:space="preserve"> до 10 числа месяца  следующего </w:t>
            </w:r>
            <w:proofErr w:type="gramStart"/>
            <w:r w:rsidRPr="00E0592E">
              <w:t>за</w:t>
            </w:r>
            <w:proofErr w:type="gramEnd"/>
            <w:r w:rsidRPr="00E0592E">
              <w:t xml:space="preserve"> </w:t>
            </w:r>
          </w:p>
          <w:p w:rsidR="00DD2C47" w:rsidRPr="00E0592E" w:rsidRDefault="00DD2C47" w:rsidP="00102CBB">
            <w:r w:rsidRPr="00E0592E">
              <w:t>отчетным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(Направлено 12 информаций через электронные каналы связи)</w:t>
            </w:r>
          </w:p>
        </w:tc>
        <w:tc>
          <w:tcPr>
            <w:tcW w:w="0" w:type="auto"/>
          </w:tcPr>
          <w:p w:rsidR="00DD2C47" w:rsidRPr="00E0592E" w:rsidRDefault="00DD2C47" w:rsidP="00102CBB">
            <w:r w:rsidRPr="00E0592E">
              <w:t xml:space="preserve">Ежемесячно и </w:t>
            </w:r>
            <w:proofErr w:type="spellStart"/>
            <w:r w:rsidRPr="00E0592E">
              <w:t>ежеквар</w:t>
            </w:r>
            <w:proofErr w:type="spellEnd"/>
            <w:r w:rsidRPr="00E0592E">
              <w:t>-</w:t>
            </w:r>
          </w:p>
          <w:p w:rsidR="00DD2C47" w:rsidRPr="00104485" w:rsidRDefault="00DD2C47" w:rsidP="00102CBB">
            <w:proofErr w:type="spellStart"/>
            <w:r w:rsidRPr="00E0592E">
              <w:t>тально</w:t>
            </w:r>
            <w:proofErr w:type="spellEnd"/>
            <w:r w:rsidRPr="00E0592E">
              <w:t xml:space="preserve"> до 10 числа месяца  следующего </w:t>
            </w:r>
            <w:proofErr w:type="gramStart"/>
            <w:r w:rsidRPr="00E0592E">
              <w:t>за</w:t>
            </w:r>
            <w:proofErr w:type="gramEnd"/>
            <w:r w:rsidRPr="00E0592E">
              <w:t xml:space="preserve"> </w:t>
            </w:r>
          </w:p>
          <w:p w:rsidR="00DD2C47" w:rsidRPr="00E0592E" w:rsidRDefault="00DD2C47" w:rsidP="00102CBB">
            <w:r w:rsidRPr="00E0592E">
              <w:t>отчетным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DD2C47" w:rsidRPr="00524363" w:rsidRDefault="00DD2C47" w:rsidP="00102CBB">
            <w:r w:rsidRPr="00524363">
              <w:t>Разработка  стандартов стоимости ЖКУ для  многоквартирных и индивидуальных домов</w:t>
            </w:r>
          </w:p>
        </w:tc>
        <w:tc>
          <w:tcPr>
            <w:tcW w:w="0" w:type="auto"/>
          </w:tcPr>
          <w:p w:rsidR="00DD2C47" w:rsidRPr="00356A32" w:rsidRDefault="00DD2C47" w:rsidP="00102CBB">
            <w:r>
              <w:t>июнь; декабрь</w:t>
            </w:r>
          </w:p>
        </w:tc>
        <w:tc>
          <w:tcPr>
            <w:tcW w:w="0" w:type="auto"/>
            <w:shd w:val="clear" w:color="auto" w:fill="auto"/>
          </w:tcPr>
          <w:p w:rsidR="00DD2C47" w:rsidRPr="00C048EA" w:rsidRDefault="00DD2C47" w:rsidP="00102CBB">
            <w:r w:rsidRPr="00C048EA">
              <w:t>Выполнено</w:t>
            </w:r>
            <w:r>
              <w:t xml:space="preserve"> (Направлено две информации в Министерство экономики Нижегородской области)</w:t>
            </w:r>
          </w:p>
        </w:tc>
        <w:tc>
          <w:tcPr>
            <w:tcW w:w="0" w:type="auto"/>
          </w:tcPr>
          <w:p w:rsidR="00DD2C47" w:rsidRPr="00356A32" w:rsidRDefault="00DD2C47" w:rsidP="00102CBB">
            <w:r>
              <w:t>июнь; декабрь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D2C47" w:rsidRPr="001222ED" w:rsidRDefault="00DD2C47" w:rsidP="00102CBB">
            <w:r w:rsidRPr="001222ED">
              <w:t xml:space="preserve">Ежемесячный мониторинг данных о наличии алкогольной продукции в розничной сети, полученных в результате мониторинга, проведенного в </w:t>
            </w:r>
            <w:proofErr w:type="spellStart"/>
            <w:r w:rsidRPr="001222ED">
              <w:t>Ковернинском</w:t>
            </w:r>
            <w:proofErr w:type="spellEnd"/>
            <w:r w:rsidRPr="001222ED">
              <w:t xml:space="preserve"> муниципальном районе.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>Январь-декабрь до 25 числа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(Направлено 12 отчетов в Министерство промышленности) </w:t>
            </w:r>
          </w:p>
        </w:tc>
        <w:tc>
          <w:tcPr>
            <w:tcW w:w="0" w:type="auto"/>
          </w:tcPr>
          <w:p w:rsidR="00DD2C47" w:rsidRPr="00E0592E" w:rsidRDefault="00DD2C47" w:rsidP="00102CBB">
            <w:r>
              <w:t>Январь-декабрь до 25 числа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DD2C47" w:rsidRPr="001222ED" w:rsidRDefault="00DD2C47" w:rsidP="00102CBB">
            <w:r w:rsidRPr="001222ED">
              <w:t>Подготовка информации об имеющихся свободных («зеленых) и производственных («коричневых) площадках для формирования Свободного каталога  инвестиционных проектов Нижегородской области.</w:t>
            </w:r>
          </w:p>
        </w:tc>
        <w:tc>
          <w:tcPr>
            <w:tcW w:w="0" w:type="auto"/>
          </w:tcPr>
          <w:p w:rsidR="00DD2C47" w:rsidRDefault="00DD2C47" w:rsidP="00102CBB"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(Обновлено на сайте в феврале 2017 года)</w:t>
            </w:r>
          </w:p>
        </w:tc>
        <w:tc>
          <w:tcPr>
            <w:tcW w:w="0" w:type="auto"/>
          </w:tcPr>
          <w:p w:rsidR="00DD2C47" w:rsidRDefault="00DD2C47" w:rsidP="00102CBB">
            <w:r>
              <w:t>Постоянно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DD2C47" w:rsidRPr="001222ED" w:rsidRDefault="00DD2C47" w:rsidP="00102CBB">
            <w:r w:rsidRPr="001222ED">
              <w:t>Сбор пакета документов в РСТ Нижегородской области в связи с поступившим от АО « УК НОКК»  Предложением о заключении концессионного соглашения.</w:t>
            </w:r>
          </w:p>
        </w:tc>
        <w:tc>
          <w:tcPr>
            <w:tcW w:w="0" w:type="auto"/>
          </w:tcPr>
          <w:p w:rsidR="00DD2C47" w:rsidRDefault="00DD2C47" w:rsidP="00102CBB">
            <w:r>
              <w:t>Июль-декабрь</w:t>
            </w:r>
          </w:p>
        </w:tc>
        <w:tc>
          <w:tcPr>
            <w:tcW w:w="0" w:type="auto"/>
            <w:shd w:val="clear" w:color="auto" w:fill="auto"/>
          </w:tcPr>
          <w:p w:rsidR="00DD2C47" w:rsidRPr="00094205" w:rsidRDefault="00DD2C47" w:rsidP="00102CBB">
            <w:pPr>
              <w:pStyle w:val="a9"/>
              <w:ind w:left="0" w:right="-1"/>
              <w:jc w:val="both"/>
              <w:rPr>
                <w:sz w:val="20"/>
              </w:rPr>
            </w:pPr>
            <w:r w:rsidRPr="00DD2C47">
              <w:rPr>
                <w:sz w:val="20"/>
              </w:rPr>
              <w:t>Выполнено</w:t>
            </w:r>
          </w:p>
        </w:tc>
        <w:tc>
          <w:tcPr>
            <w:tcW w:w="0" w:type="auto"/>
          </w:tcPr>
          <w:p w:rsidR="00DD2C47" w:rsidRDefault="00DD2C47" w:rsidP="00102CBB">
            <w:r>
              <w:t>Июль-декабрь</w:t>
            </w:r>
          </w:p>
        </w:tc>
      </w:tr>
      <w:tr w:rsidR="00DD2C47" w:rsidRPr="00094205" w:rsidTr="00094205">
        <w:trPr>
          <w:jc w:val="center"/>
        </w:trPr>
        <w:tc>
          <w:tcPr>
            <w:tcW w:w="0" w:type="auto"/>
          </w:tcPr>
          <w:p w:rsidR="00DD2C47" w:rsidRPr="00094205" w:rsidRDefault="00DD2C47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DD2C47" w:rsidRPr="001222ED" w:rsidRDefault="00DD2C47" w:rsidP="00102CBB">
            <w:r w:rsidRPr="001222ED">
              <w:t xml:space="preserve">Формирование предложений по предельным индексам изменения установленных тарифов организаций, оказывающих услуги в сфере теплоснабжения, водоснабжения и водоотведения </w:t>
            </w:r>
          </w:p>
        </w:tc>
        <w:tc>
          <w:tcPr>
            <w:tcW w:w="0" w:type="auto"/>
          </w:tcPr>
          <w:p w:rsidR="00DD2C47" w:rsidRDefault="00DD2C47" w:rsidP="00102CBB">
            <w: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DD2C47" w:rsidRPr="00E0592E" w:rsidRDefault="00DD2C47" w:rsidP="00102CBB">
            <w:r w:rsidRPr="00E0592E">
              <w:t>Выполнено</w:t>
            </w:r>
            <w:r>
              <w:t xml:space="preserve"> (Предложения направлены в РСТ Нижегородской области от 30 июня 2017 года № 01-15-1558)</w:t>
            </w:r>
          </w:p>
        </w:tc>
        <w:tc>
          <w:tcPr>
            <w:tcW w:w="0" w:type="auto"/>
          </w:tcPr>
          <w:p w:rsidR="00DD2C47" w:rsidRDefault="00DD2C47" w:rsidP="00102CBB">
            <w:r>
              <w:t>Сентябрь</w:t>
            </w:r>
          </w:p>
        </w:tc>
      </w:tr>
      <w:tr w:rsidR="00DD2C47" w:rsidRPr="00DD2C47" w:rsidTr="00094205">
        <w:trPr>
          <w:jc w:val="center"/>
        </w:trPr>
        <w:tc>
          <w:tcPr>
            <w:tcW w:w="0" w:type="auto"/>
          </w:tcPr>
          <w:p w:rsidR="00DD2C47" w:rsidRPr="00DD2C47" w:rsidRDefault="00DD2C47" w:rsidP="0006277E">
            <w:r w:rsidRPr="00DD2C47">
              <w:t>49</w:t>
            </w:r>
          </w:p>
        </w:tc>
        <w:tc>
          <w:tcPr>
            <w:tcW w:w="0" w:type="auto"/>
          </w:tcPr>
          <w:p w:rsidR="00DD2C47" w:rsidRPr="00DD2C47" w:rsidRDefault="00DD2C47" w:rsidP="002D3382">
            <w:r w:rsidRPr="00DD2C47">
              <w:t>Подготовка постановлений и распоряжений Администрации Ковернинского муниципального района (разные)</w:t>
            </w:r>
          </w:p>
        </w:tc>
        <w:tc>
          <w:tcPr>
            <w:tcW w:w="0" w:type="auto"/>
          </w:tcPr>
          <w:p w:rsidR="00DD2C47" w:rsidRPr="00DD2C47" w:rsidRDefault="00DD2C47" w:rsidP="00102CBB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DD2C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DD2C47" w:rsidRPr="00DD2C47" w:rsidRDefault="00DD2C47" w:rsidP="00102CBB">
            <w:r w:rsidRPr="00DD2C47">
              <w:t>Выполнено (распоряжение от 31 января 2017 года №28-р «Об определении стоимости ус</w:t>
            </w:r>
            <w:r>
              <w:t>луг, предоставляемых согласно г</w:t>
            </w:r>
            <w:r w:rsidRPr="00DD2C47">
              <w:t xml:space="preserve">арантированному перечню услуг по </w:t>
            </w:r>
            <w:proofErr w:type="spellStart"/>
            <w:r w:rsidRPr="00DD2C47">
              <w:t>погребению»</w:t>
            </w:r>
            <w:proofErr w:type="gramStart"/>
            <w:r w:rsidRPr="00DD2C47">
              <w:t>;п</w:t>
            </w:r>
            <w:proofErr w:type="gramEnd"/>
            <w:r w:rsidRPr="00DD2C47">
              <w:t>остановление</w:t>
            </w:r>
            <w:proofErr w:type="spellEnd"/>
            <w:r w:rsidRPr="00DD2C47">
              <w:t xml:space="preserve"> от 31 мая 2017 года №350 «О внесении изменений в </w:t>
            </w:r>
            <w:r w:rsidRPr="00DD2C47">
              <w:lastRenderedPageBreak/>
              <w:t xml:space="preserve">постановление Администрации Ковернинского муниципального района от 10 сентября 2015 года №689»;постановление от 2 ноября 2017 года №719»О нормах топлива, устанавливаемых для продажи </w:t>
            </w:r>
            <w:proofErr w:type="spellStart"/>
            <w:r w:rsidRPr="00DD2C47">
              <w:t>насе</w:t>
            </w:r>
            <w:r w:rsidR="00C314A5">
              <w:t>лению»</w:t>
            </w:r>
            <w:proofErr w:type="gramStart"/>
            <w:r w:rsidR="00C314A5">
              <w:t>;п</w:t>
            </w:r>
            <w:proofErr w:type="gramEnd"/>
            <w:r w:rsidR="00C314A5">
              <w:t>остановление</w:t>
            </w:r>
            <w:proofErr w:type="spellEnd"/>
            <w:r w:rsidR="00C314A5">
              <w:t xml:space="preserve"> от20 марта </w:t>
            </w:r>
            <w:r w:rsidRPr="00DD2C47">
              <w:t>2017 года №169 «О тарифах на вывоз жидких бытовых отходов (ЖБО);</w:t>
            </w:r>
            <w:r w:rsidR="00C314A5">
              <w:t xml:space="preserve"> постановление от</w:t>
            </w:r>
            <w:r w:rsidRPr="00DD2C47">
              <w:t xml:space="preserve"> 3 апреля 2017 года №201 «О внесении изменений в постановление Администрации Ковернинского муниципального района от 4 декабря 2013 года «Об утверждении тарифов на услуги оказываемые, МАУ «Редакция газеты «</w:t>
            </w:r>
            <w:proofErr w:type="spellStart"/>
            <w:r w:rsidRPr="00DD2C47">
              <w:t>Ковернинские</w:t>
            </w:r>
            <w:proofErr w:type="spellEnd"/>
            <w:r w:rsidRPr="00DD2C47">
              <w:t xml:space="preserve"> новости» и МУП «</w:t>
            </w:r>
            <w:proofErr w:type="spellStart"/>
            <w:r w:rsidRPr="00DD2C47">
              <w:t>Ковернинская</w:t>
            </w:r>
            <w:proofErr w:type="spellEnd"/>
            <w:r w:rsidRPr="00DD2C47">
              <w:t xml:space="preserve"> типография» на 2013-2014 годы»; распоряжение от 1 декабря 2017 года №508-р «О создании рабочей группы по контролю выполнения вопросов охраны водных объектов  от химического, бактериального, вирусного и паразитарного </w:t>
            </w:r>
            <w:proofErr w:type="spellStart"/>
            <w:r w:rsidRPr="00DD2C47">
              <w:t>загрязнения»</w:t>
            </w:r>
            <w:proofErr w:type="gramStart"/>
            <w:r w:rsidRPr="00DD2C47">
              <w:t>;р</w:t>
            </w:r>
            <w:proofErr w:type="gramEnd"/>
            <w:r w:rsidRPr="00DD2C47">
              <w:t>аспоряжение</w:t>
            </w:r>
            <w:proofErr w:type="spellEnd"/>
            <w:r w:rsidRPr="00DD2C47">
              <w:t xml:space="preserve"> от4 декабря 2017 года №519-р «О внесении изменения в распоряжение Администрации Ковернинского муниципального района от 8 мая 2015 года №210»; постановление  от 14 декабря 2017 №1052 «О внесении изменений в постановление Администрации Ковернинского Нижегородской области от19сентября2016 года №554 «Об определении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0" w:type="auto"/>
          </w:tcPr>
          <w:p w:rsidR="00DD2C47" w:rsidRPr="00DD2C47" w:rsidRDefault="00DD2C47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DD2C47">
              <w:lastRenderedPageBreak/>
              <w:t>В течение года</w:t>
            </w:r>
          </w:p>
        </w:tc>
      </w:tr>
      <w:tr w:rsidR="00DD2C47" w:rsidRPr="00070142" w:rsidTr="00094205">
        <w:trPr>
          <w:jc w:val="center"/>
        </w:trPr>
        <w:tc>
          <w:tcPr>
            <w:tcW w:w="0" w:type="auto"/>
          </w:tcPr>
          <w:p w:rsidR="00DD2C47" w:rsidRPr="00070142" w:rsidRDefault="00070142" w:rsidP="0006277E">
            <w:r w:rsidRPr="00070142">
              <w:lastRenderedPageBreak/>
              <w:t>50</w:t>
            </w:r>
          </w:p>
        </w:tc>
        <w:tc>
          <w:tcPr>
            <w:tcW w:w="0" w:type="auto"/>
          </w:tcPr>
          <w:p w:rsidR="00DD2C47" w:rsidRPr="00070142" w:rsidRDefault="00070142" w:rsidP="002D3382">
            <w:r w:rsidRPr="00070142">
              <w:t>Сбор информации по спонсорской помощи</w:t>
            </w:r>
          </w:p>
        </w:tc>
        <w:tc>
          <w:tcPr>
            <w:tcW w:w="0" w:type="auto"/>
          </w:tcPr>
          <w:p w:rsidR="00DD2C47" w:rsidRPr="00070142" w:rsidRDefault="00070142" w:rsidP="00102CBB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070142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0" w:type="auto"/>
            <w:shd w:val="clear" w:color="auto" w:fill="auto"/>
          </w:tcPr>
          <w:p w:rsidR="00DD2C47" w:rsidRPr="00070142" w:rsidRDefault="00070142" w:rsidP="00102CBB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070142">
              <w:rPr>
                <w:sz w:val="24"/>
                <w:szCs w:val="24"/>
              </w:rPr>
              <w:t>выполнено</w:t>
            </w:r>
          </w:p>
        </w:tc>
        <w:tc>
          <w:tcPr>
            <w:tcW w:w="0" w:type="auto"/>
          </w:tcPr>
          <w:p w:rsidR="00DD2C47" w:rsidRPr="00070142" w:rsidRDefault="00070142" w:rsidP="00C77A5D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070142">
              <w:t>До 1 февраля</w:t>
            </w:r>
          </w:p>
        </w:tc>
      </w:tr>
      <w:tr w:rsidR="00DB7BC1" w:rsidRPr="00094205" w:rsidTr="00102CBB">
        <w:trPr>
          <w:jc w:val="center"/>
        </w:trPr>
        <w:tc>
          <w:tcPr>
            <w:tcW w:w="0" w:type="auto"/>
            <w:gridSpan w:val="5"/>
          </w:tcPr>
          <w:p w:rsidR="00DB7BC1" w:rsidRPr="00102CBB" w:rsidRDefault="00102CBB" w:rsidP="00102CBB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b/>
                <w:sz w:val="20"/>
                <w:szCs w:val="20"/>
              </w:rPr>
            </w:pPr>
            <w:r w:rsidRPr="00102CBB">
              <w:rPr>
                <w:b/>
                <w:sz w:val="20"/>
                <w:szCs w:val="20"/>
              </w:rPr>
              <w:t xml:space="preserve">Ответственный исполнитель – </w:t>
            </w:r>
            <w:proofErr w:type="spellStart"/>
            <w:r w:rsidRPr="00102CBB">
              <w:rPr>
                <w:b/>
                <w:sz w:val="20"/>
                <w:szCs w:val="20"/>
              </w:rPr>
              <w:t>вед</w:t>
            </w:r>
            <w:proofErr w:type="gramStart"/>
            <w:r w:rsidRPr="00102CBB">
              <w:rPr>
                <w:b/>
                <w:sz w:val="20"/>
                <w:szCs w:val="20"/>
              </w:rPr>
              <w:t>.с</w:t>
            </w:r>
            <w:proofErr w:type="gramEnd"/>
            <w:r w:rsidRPr="00102CBB">
              <w:rPr>
                <w:b/>
                <w:sz w:val="20"/>
                <w:szCs w:val="20"/>
              </w:rPr>
              <w:t>пециалист</w:t>
            </w:r>
            <w:proofErr w:type="spellEnd"/>
            <w:r w:rsidRPr="00102CBB">
              <w:rPr>
                <w:b/>
                <w:sz w:val="20"/>
                <w:szCs w:val="20"/>
              </w:rPr>
              <w:t xml:space="preserve"> Ивашкова Г.А.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Pr="00094205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Проведение проверок совместно с контролирующими и надзорными органами по вопросам состояния трудового законодательства и охраны труда 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>
              <w:t>не проводились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317E2A" w:rsidTr="00C52E33">
        <w:trPr>
          <w:jc w:val="center"/>
        </w:trPr>
        <w:tc>
          <w:tcPr>
            <w:tcW w:w="0" w:type="auto"/>
          </w:tcPr>
          <w:p w:rsidR="009241A1" w:rsidRPr="00317E2A" w:rsidRDefault="009241A1" w:rsidP="00102CBB">
            <w:pPr>
              <w:ind w:left="-137"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Утверждение плана работы МВК по охране труда на год.</w:t>
            </w:r>
          </w:p>
        </w:tc>
        <w:tc>
          <w:tcPr>
            <w:tcW w:w="2398" w:type="dxa"/>
          </w:tcPr>
          <w:p w:rsidR="009241A1" w:rsidRPr="00317E2A" w:rsidRDefault="009241A1" w:rsidP="00EF32B4">
            <w:pPr>
              <w:jc w:val="center"/>
            </w:pPr>
            <w:r w:rsidRPr="00317E2A">
              <w:t>До 15 февраля</w:t>
            </w:r>
          </w:p>
        </w:tc>
        <w:tc>
          <w:tcPr>
            <w:tcW w:w="5821" w:type="dxa"/>
            <w:shd w:val="clear" w:color="auto" w:fill="auto"/>
          </w:tcPr>
          <w:p w:rsidR="009241A1" w:rsidRPr="00317E2A" w:rsidRDefault="009241A1" w:rsidP="00EF32B4">
            <w:r w:rsidRPr="00317E2A">
              <w:t>Исполнено</w:t>
            </w:r>
          </w:p>
        </w:tc>
        <w:tc>
          <w:tcPr>
            <w:tcW w:w="2398" w:type="dxa"/>
          </w:tcPr>
          <w:p w:rsidR="009241A1" w:rsidRPr="00317E2A" w:rsidRDefault="009241A1" w:rsidP="00EF32B4">
            <w:r w:rsidRPr="00317E2A">
              <w:t>до 15 февраля</w:t>
            </w:r>
          </w:p>
        </w:tc>
      </w:tr>
      <w:tr w:rsidR="009241A1" w:rsidRPr="00317E2A" w:rsidTr="00C52E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102CBB">
            <w:pPr>
              <w:ind w:left="-137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t xml:space="preserve">Сбор информации и подведение итогов районного конкурса на лучшую организацию работы по охране труда за </w:t>
            </w:r>
            <w:r w:rsidRPr="00317E2A">
              <w:lastRenderedPageBreak/>
              <w:t xml:space="preserve">год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pPr>
              <w:jc w:val="center"/>
            </w:pPr>
            <w:r w:rsidRPr="00317E2A">
              <w:lastRenderedPageBreak/>
              <w:t>1 квартал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A1" w:rsidRPr="00317E2A" w:rsidRDefault="009241A1" w:rsidP="00EF32B4">
            <w:r w:rsidRPr="00317E2A">
              <w:t>Исполнено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смотр-конкурс на лучшую организацию работы в сфере охраны труда проводиться по двум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номинациям: 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«Организации сельского и лесного хозяйства, обрабатывающих и перерабатывающих производств»: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СПК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Семинский</w:t>
            </w:r>
            <w:proofErr w:type="spellEnd"/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Кутузова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«Организации социальной сферы, торговли и услуг»: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ГБУ «КЦСОН Ковернинского района»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Государственное ветеринарное управление Ковернинского района</w:t>
            </w:r>
          </w:p>
          <w:p w:rsidR="009241A1" w:rsidRPr="00317E2A" w:rsidRDefault="009241A1" w:rsidP="00EF32B4">
            <w:r>
              <w:t xml:space="preserve">3место </w:t>
            </w:r>
            <w:proofErr w:type="gramStart"/>
            <w:r>
              <w:t>ГБУЗ</w:t>
            </w:r>
            <w:proofErr w:type="gramEnd"/>
            <w:r>
              <w:t xml:space="preserve"> НО </w:t>
            </w:r>
            <w:proofErr w:type="spellStart"/>
            <w:r>
              <w:t>Ковернинская</w:t>
            </w:r>
            <w:proofErr w:type="spellEnd"/>
            <w:r>
              <w:t xml:space="preserve"> ЦРБ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lastRenderedPageBreak/>
              <w:t>1 квартал</w:t>
            </w:r>
          </w:p>
        </w:tc>
      </w:tr>
      <w:tr w:rsidR="009241A1" w:rsidRPr="00317E2A" w:rsidTr="00C52E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102CBB">
            <w:pPr>
              <w:ind w:left="-137"/>
              <w:jc w:val="center"/>
            </w:pPr>
            <w: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t>Направление в Минэкономики федеральной статистической отчетности (сводная форма 1-контроль), (полугодовая, годовая).</w:t>
            </w:r>
          </w:p>
          <w:p w:rsidR="009241A1" w:rsidRDefault="009241A1" w:rsidP="00EF32B4"/>
          <w:p w:rsidR="009241A1" w:rsidRPr="00317E2A" w:rsidRDefault="009241A1" w:rsidP="00EF32B4">
            <w:r w:rsidRPr="00317E2A">
              <w:t>Размещение в системе ГАСУ.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pPr>
              <w:jc w:val="center"/>
            </w:pPr>
            <w:r w:rsidRPr="00317E2A">
              <w:t>До 10 января, 10 июля</w:t>
            </w: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  <w:r w:rsidRPr="00317E2A">
              <w:t>До 20 января, 20 июля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A1" w:rsidRPr="00317E2A" w:rsidRDefault="009241A1" w:rsidP="00EF32B4">
            <w:r w:rsidRPr="00317E2A">
              <w:t xml:space="preserve">Исполнено. </w:t>
            </w:r>
          </w:p>
          <w:p w:rsidR="009241A1" w:rsidRDefault="009241A1" w:rsidP="00EF32B4">
            <w:r w:rsidRPr="00317E2A">
              <w:t xml:space="preserve">Сводная форма и сводная пояснительная записка направлены в министерство экономики </w:t>
            </w:r>
            <w:r w:rsidRPr="00420B5E">
              <w:t>28 декабря 2016г</w:t>
            </w:r>
            <w:r>
              <w:t xml:space="preserve"> (за 2016 г)   и  18 июля 2017 г</w:t>
            </w:r>
            <w:proofErr w:type="gramStart"/>
            <w:r>
              <w:t>.(</w:t>
            </w:r>
            <w:proofErr w:type="gramEnd"/>
            <w:r>
              <w:t xml:space="preserve">за 1 полуг.2017г) </w:t>
            </w:r>
          </w:p>
          <w:p w:rsidR="009241A1" w:rsidRPr="00317E2A" w:rsidRDefault="009241A1" w:rsidP="00EF32B4">
            <w:r>
              <w:t>В ГАСУ размещено своевременно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t>До 10 января, 10 июля</w:t>
            </w:r>
          </w:p>
          <w:p w:rsidR="009241A1" w:rsidRPr="00317E2A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>До 20 января, 20 июля</w:t>
            </w:r>
          </w:p>
        </w:tc>
      </w:tr>
      <w:tr w:rsidR="009241A1" w:rsidRPr="00317E2A" w:rsidTr="00C52E3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102CBB">
            <w:pPr>
              <w:ind w:left="-137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t>Составление сводного доклада  (форма 1-Контроль) об осуществлении муниципального контроля (в министерство экономики).</w:t>
            </w:r>
          </w:p>
          <w:p w:rsidR="009241A1" w:rsidRPr="00317E2A" w:rsidRDefault="009241A1" w:rsidP="00EF32B4">
            <w:r w:rsidRPr="00317E2A">
              <w:t>Размещение на сайте ГАСУ сводного доклада за год.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pPr>
              <w:jc w:val="center"/>
            </w:pPr>
            <w:r w:rsidRPr="00317E2A">
              <w:t>До 15 февраля</w:t>
            </w: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  <w:r w:rsidRPr="00317E2A">
              <w:t>До 15 марта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A1" w:rsidRPr="00317E2A" w:rsidRDefault="009241A1" w:rsidP="00EF32B4">
            <w:r w:rsidRPr="00317E2A">
              <w:t xml:space="preserve">Исполнено </w:t>
            </w:r>
          </w:p>
          <w:p w:rsidR="009241A1" w:rsidRDefault="009241A1" w:rsidP="00EF32B4"/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 xml:space="preserve">Сводный доклад </w:t>
            </w:r>
            <w:r>
              <w:t xml:space="preserve">за 2016 год </w:t>
            </w:r>
            <w:r w:rsidRPr="00317E2A">
              <w:t>размещен на официальном сайте администрации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A1" w:rsidRPr="00317E2A" w:rsidRDefault="009241A1" w:rsidP="00EF32B4">
            <w:r w:rsidRPr="00317E2A">
              <w:t>До 15 февраля</w:t>
            </w:r>
          </w:p>
          <w:p w:rsidR="009241A1" w:rsidRPr="00317E2A" w:rsidRDefault="009241A1" w:rsidP="00EF32B4"/>
          <w:p w:rsidR="009241A1" w:rsidRPr="00317E2A" w:rsidRDefault="009241A1" w:rsidP="00EF32B4"/>
          <w:p w:rsidR="009241A1" w:rsidRPr="00317E2A" w:rsidRDefault="009241A1" w:rsidP="00EF32B4">
            <w:r w:rsidRPr="00317E2A">
              <w:t>До 15 марта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Pr="00094205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9241A1" w:rsidRPr="007613E8" w:rsidRDefault="009241A1" w:rsidP="00EF32B4">
            <w:r w:rsidRPr="007613E8">
              <w:t xml:space="preserve">Размещение </w:t>
            </w:r>
            <w:r>
              <w:t>на сайте Администрации</w:t>
            </w:r>
            <w:r w:rsidRPr="007613E8">
              <w:t xml:space="preserve"> плана проверок </w:t>
            </w:r>
            <w:r>
              <w:t xml:space="preserve">по муниципальному контролю </w:t>
            </w:r>
            <w:r w:rsidRPr="007613E8">
              <w:t>на</w:t>
            </w:r>
            <w:r>
              <w:t xml:space="preserve"> очередной</w:t>
            </w:r>
            <w:r w:rsidRPr="007613E8">
              <w:t xml:space="preserve"> год</w:t>
            </w:r>
          </w:p>
        </w:tc>
        <w:tc>
          <w:tcPr>
            <w:tcW w:w="0" w:type="auto"/>
          </w:tcPr>
          <w:p w:rsidR="009241A1" w:rsidRPr="007613E8" w:rsidRDefault="009241A1" w:rsidP="00EF32B4">
            <w:pPr>
              <w:jc w:val="center"/>
            </w:pPr>
            <w:r w:rsidRPr="007613E8">
              <w:t>До 31декабря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7613E8">
              <w:t>Исполнено</w:t>
            </w:r>
            <w:r>
              <w:t>. Планы на 2018 год размещены на сайте Администрации 25.12.2017 года.</w:t>
            </w:r>
          </w:p>
          <w:p w:rsidR="009241A1" w:rsidRPr="007613E8" w:rsidRDefault="009241A1" w:rsidP="00EF32B4">
            <w:r w:rsidRPr="00C11AAA">
              <w:t>http://www.kovernino.ru/?id=16004</w:t>
            </w:r>
          </w:p>
        </w:tc>
        <w:tc>
          <w:tcPr>
            <w:tcW w:w="0" w:type="auto"/>
          </w:tcPr>
          <w:p w:rsidR="009241A1" w:rsidRPr="007613E8" w:rsidRDefault="009241A1" w:rsidP="00EF32B4">
            <w:r w:rsidRPr="007613E8">
              <w:t>До 31 декабря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Pr="00094205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Подготовка информации </w:t>
            </w:r>
            <w:r>
              <w:t xml:space="preserve">в </w:t>
            </w:r>
            <w:proofErr w:type="spellStart"/>
            <w:r>
              <w:t>минсоцполитики</w:t>
            </w:r>
            <w:proofErr w:type="spellEnd"/>
            <w:r>
              <w:t xml:space="preserve"> </w:t>
            </w:r>
            <w:r w:rsidRPr="00317E2A">
              <w:t>для участия в областном смотре-конкурсе на лучшую организацию работы по охране труда за 201</w:t>
            </w:r>
            <w:r>
              <w:t>6</w:t>
            </w:r>
            <w:r w:rsidRPr="00317E2A">
              <w:t xml:space="preserve"> год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Февраль –</w:t>
            </w:r>
            <w:r>
              <w:t xml:space="preserve"> </w:t>
            </w:r>
            <w:r w:rsidRPr="00317E2A">
              <w:t>март</w:t>
            </w:r>
          </w:p>
          <w:p w:rsidR="009241A1" w:rsidRPr="00317E2A" w:rsidRDefault="009241A1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>
              <w:t>И</w:t>
            </w:r>
            <w:r w:rsidRPr="00317E2A">
              <w:t>сполнено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Февраль –</w:t>
            </w:r>
            <w:r>
              <w:t xml:space="preserve"> </w:t>
            </w:r>
            <w:r w:rsidRPr="00317E2A">
              <w:t>март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Pr="00094205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Проведение заседаний МВК по охране труда по утвержденному плану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 xml:space="preserve">Проведено </w:t>
            </w:r>
            <w:r>
              <w:t>3</w:t>
            </w:r>
            <w:r w:rsidRPr="00317E2A">
              <w:t xml:space="preserve"> заседания</w:t>
            </w:r>
            <w:r>
              <w:t xml:space="preserve"> (за исключением 2 квартала)</w:t>
            </w:r>
          </w:p>
          <w:p w:rsidR="009241A1" w:rsidRDefault="009241A1" w:rsidP="00EF32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1A1" w:rsidRPr="00317E2A" w:rsidRDefault="009241A1" w:rsidP="00EF32B4">
            <w:pPr>
              <w:pStyle w:val="ae"/>
            </w:pPr>
            <w:r w:rsidRPr="00FF63F4">
              <w:rPr>
                <w:rFonts w:ascii="Times New Roman" w:hAnsi="Times New Roman"/>
                <w:sz w:val="24"/>
                <w:szCs w:val="24"/>
              </w:rPr>
              <w:t>О состоянии условий труда и профессиональной заболеваемости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63F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О ходе проведения специальной оценки условий труда в подведомственных муниципальных учреждениях; О финансовом обеспечении в 2017 году предупредительных мер по сокращению травматизма и профессиональных заболеваний работников за 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страховых взносов на обязательное социальное страхование от НС на производстве и профзаболеваний;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Производственный травматизм (1 полугодие 2017 года). Анализ причин возникновения. И др.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lastRenderedPageBreak/>
              <w:t>Ежеквартально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Участие в организации проведения обучения </w:t>
            </w:r>
            <w:r>
              <w:t xml:space="preserve">требований охраны труда, ПТМ, оказания первой помощи </w:t>
            </w:r>
            <w:r w:rsidRPr="00317E2A">
              <w:t>руководителей и специалистов организаций района.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>Исполнено</w:t>
            </w:r>
            <w:r>
              <w:t>.</w:t>
            </w:r>
          </w:p>
          <w:p w:rsidR="009241A1" w:rsidRDefault="009241A1" w:rsidP="00EF32B4">
            <w:r>
              <w:t xml:space="preserve">Организовано 5 групп обучения. </w:t>
            </w:r>
          </w:p>
          <w:p w:rsidR="009241A1" w:rsidRDefault="009241A1" w:rsidP="00EF32B4">
            <w:r>
              <w:t xml:space="preserve">Обучение прошли 270 специалистов и руководителей, в </w:t>
            </w:r>
            <w:proofErr w:type="spellStart"/>
            <w:r>
              <w:t>т.ч</w:t>
            </w:r>
            <w:proofErr w:type="spellEnd"/>
            <w:r>
              <w:t xml:space="preserve">.: </w:t>
            </w:r>
          </w:p>
          <w:p w:rsidR="009241A1" w:rsidRPr="00317E2A" w:rsidRDefault="009241A1" w:rsidP="00EF32B4">
            <w:r>
              <w:t>ОТ – 136, ПТМ – 72, МП - 62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  <w:p w:rsidR="009241A1" w:rsidRPr="00317E2A" w:rsidRDefault="009241A1" w:rsidP="00EF32B4"/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Проведение работы по специальной оценке условий труда в организациях района; </w:t>
            </w:r>
          </w:p>
          <w:p w:rsidR="009241A1" w:rsidRPr="00317E2A" w:rsidRDefault="009241A1" w:rsidP="00EF32B4">
            <w:r w:rsidRPr="00317E2A">
              <w:t>по формированию служб охраны труда в организациях, осуществляющих производственную деятельность, с численностью работающих более 50 чел.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>
              <w:t>Исполнено.</w:t>
            </w:r>
          </w:p>
          <w:p w:rsidR="009241A1" w:rsidRDefault="009241A1" w:rsidP="00EF32B4">
            <w:pPr>
              <w:pStyle w:val="af"/>
              <w:spacing w:before="0" w:beforeAutospacing="0" w:after="0" w:afterAutospacing="0" w:line="276" w:lineRule="auto"/>
              <w:rPr>
                <w:sz w:val="24"/>
              </w:rPr>
            </w:pPr>
            <w:r>
              <w:rPr>
                <w:sz w:val="24"/>
              </w:rPr>
              <w:t xml:space="preserve">Специальная оценка условий труда (СОУТ) за 1 полугодие 2017 года проведена на 138 рабочих местах,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r w:rsidRPr="00CA7D21">
              <w:rPr>
                <w:sz w:val="22"/>
              </w:rPr>
              <w:t xml:space="preserve">35 </w:t>
            </w:r>
            <w:r>
              <w:rPr>
                <w:sz w:val="22"/>
              </w:rPr>
              <w:t xml:space="preserve">из них в </w:t>
            </w:r>
            <w:r w:rsidRPr="00CA7D21">
              <w:rPr>
                <w:sz w:val="24"/>
              </w:rPr>
              <w:t>подведомственных</w:t>
            </w:r>
            <w:r>
              <w:t xml:space="preserve"> </w:t>
            </w:r>
            <w:r w:rsidRPr="00CA7D21">
              <w:rPr>
                <w:sz w:val="24"/>
              </w:rPr>
              <w:t>образовательных учреждениях</w:t>
            </w:r>
            <w:r>
              <w:rPr>
                <w:sz w:val="24"/>
              </w:rPr>
              <w:t xml:space="preserve"> (5 учреждений). </w:t>
            </w:r>
          </w:p>
          <w:p w:rsidR="009241A1" w:rsidRDefault="009241A1" w:rsidP="00EF32B4">
            <w:pPr>
              <w:pStyle w:val="af"/>
              <w:spacing w:before="0" w:beforeAutospacing="0" w:after="0" w:afterAutospacing="0" w:line="276" w:lineRule="auto"/>
              <w:rPr>
                <w:sz w:val="24"/>
              </w:rPr>
            </w:pPr>
            <w:r>
              <w:rPr>
                <w:sz w:val="24"/>
              </w:rPr>
              <w:t xml:space="preserve">На эти цели работодатели потратили 129,25 </w:t>
            </w:r>
            <w:proofErr w:type="spellStart"/>
            <w:r>
              <w:rPr>
                <w:sz w:val="24"/>
              </w:rPr>
              <w:t>т.р</w:t>
            </w:r>
            <w:proofErr w:type="spellEnd"/>
            <w:r>
              <w:rPr>
                <w:sz w:val="24"/>
              </w:rPr>
              <w:t>.</w:t>
            </w:r>
          </w:p>
          <w:p w:rsidR="009241A1" w:rsidRPr="00317E2A" w:rsidRDefault="009241A1" w:rsidP="00EF32B4"/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Участие в расследовании несчастных случаев на производстве с тяжелыми исходами, совместно с госинспекторами по охране труда ГИТ Нижегородской области</w:t>
            </w:r>
          </w:p>
          <w:p w:rsidR="009241A1" w:rsidRPr="00317E2A" w:rsidRDefault="009241A1" w:rsidP="00EF32B4">
            <w:r w:rsidRPr="00317E2A">
              <w:t>Анализ причин несчастных случаев</w:t>
            </w:r>
          </w:p>
          <w:p w:rsidR="009241A1" w:rsidRPr="00317E2A" w:rsidRDefault="009241A1" w:rsidP="00EF32B4">
            <w:r w:rsidRPr="00317E2A">
              <w:t xml:space="preserve">на производстве и доведение анализа до работодателей района.   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>
              <w:t>НС со смертельным исходом.</w:t>
            </w:r>
          </w:p>
          <w:p w:rsidR="009241A1" w:rsidRDefault="009241A1" w:rsidP="00EF32B4">
            <w:r>
              <w:t>3 ноября, ООО «</w:t>
            </w:r>
            <w:proofErr w:type="spellStart"/>
            <w:r>
              <w:t>Плайвуд</w:t>
            </w:r>
            <w:proofErr w:type="spellEnd"/>
            <w:r>
              <w:t xml:space="preserve">», </w:t>
            </w:r>
          </w:p>
          <w:p w:rsidR="009241A1" w:rsidRDefault="009241A1" w:rsidP="00EF32B4">
            <w:r>
              <w:t>Фанерный цех, участок клейки. При монтаже оборудования в результате падения её металлической части погиб слесарь (мужчина, 43 года).</w:t>
            </w:r>
          </w:p>
          <w:p w:rsidR="009241A1" w:rsidRPr="00317E2A" w:rsidRDefault="009241A1" w:rsidP="00EF32B4"/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Работа по квотированию иностранной рабочей силы для организаций района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 xml:space="preserve">Совместно с организациями, ЦЗН </w:t>
            </w:r>
          </w:p>
          <w:p w:rsidR="009241A1" w:rsidRPr="00317E2A" w:rsidRDefault="009241A1" w:rsidP="00EF32B4">
            <w:r>
              <w:t>Квота на 2017 год – 10 человек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Ведение уведомительной регистрации </w:t>
            </w:r>
            <w:proofErr w:type="spellStart"/>
            <w:r w:rsidRPr="00317E2A">
              <w:t>колдоговоров</w:t>
            </w:r>
            <w:proofErr w:type="spellEnd"/>
            <w:r w:rsidRPr="00317E2A">
              <w:t>.</w:t>
            </w:r>
          </w:p>
          <w:p w:rsidR="009241A1" w:rsidRPr="00317E2A" w:rsidRDefault="009241A1" w:rsidP="00EF32B4">
            <w:r w:rsidRPr="00317E2A">
              <w:t xml:space="preserve">Участие в собраниях коллективов по заключению </w:t>
            </w:r>
            <w:proofErr w:type="spellStart"/>
            <w:r w:rsidRPr="00317E2A">
              <w:t>колдоговоров</w:t>
            </w:r>
            <w:proofErr w:type="spellEnd"/>
            <w:r w:rsidRPr="00317E2A">
              <w:t xml:space="preserve"> и оказание методической помощи при их разработке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 xml:space="preserve">Исполнено </w:t>
            </w:r>
          </w:p>
          <w:p w:rsidR="009241A1" w:rsidRPr="00317E2A" w:rsidRDefault="009241A1" w:rsidP="00EF32B4">
            <w:r>
              <w:t>Зарегистрировано: 21 договор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Составление отчетности в Министерство социальной </w:t>
            </w:r>
            <w:proofErr w:type="gramStart"/>
            <w:r w:rsidRPr="00317E2A">
              <w:t>политики</w:t>
            </w:r>
            <w:proofErr w:type="gramEnd"/>
            <w:r w:rsidRPr="00317E2A">
              <w:t xml:space="preserve"> НО по: </w:t>
            </w:r>
          </w:p>
          <w:p w:rsidR="009241A1" w:rsidRPr="00317E2A" w:rsidRDefault="009241A1" w:rsidP="00EF32B4">
            <w:r w:rsidRPr="00317E2A">
              <w:t>1.травматизму на производстве</w:t>
            </w:r>
          </w:p>
          <w:p w:rsidR="009241A1" w:rsidRDefault="009241A1" w:rsidP="00EF32B4"/>
          <w:p w:rsidR="009241A1" w:rsidRPr="00317E2A" w:rsidRDefault="009241A1" w:rsidP="00EF32B4">
            <w:r w:rsidRPr="00317E2A">
              <w:t xml:space="preserve">2.показателям охраны труда, </w:t>
            </w:r>
          </w:p>
          <w:p w:rsidR="009241A1" w:rsidRPr="00317E2A" w:rsidRDefault="009241A1" w:rsidP="00EF32B4">
            <w:r w:rsidRPr="00317E2A">
              <w:t xml:space="preserve">3. социальному партнерству </w:t>
            </w:r>
          </w:p>
        </w:tc>
        <w:tc>
          <w:tcPr>
            <w:tcW w:w="0" w:type="auto"/>
          </w:tcPr>
          <w:p w:rsidR="009241A1" w:rsidRPr="00317E2A" w:rsidRDefault="009241A1" w:rsidP="00EF32B4"/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>Ежемесячно до 5 числа</w:t>
            </w:r>
          </w:p>
          <w:p w:rsidR="009241A1" w:rsidRPr="00317E2A" w:rsidRDefault="009241A1" w:rsidP="00EF32B4">
            <w:r w:rsidRPr="00317E2A">
              <w:t xml:space="preserve">Полугодовая </w:t>
            </w:r>
          </w:p>
          <w:p w:rsidR="009241A1" w:rsidRPr="00317E2A" w:rsidRDefault="009241A1" w:rsidP="00EF32B4">
            <w:r w:rsidRPr="00317E2A">
              <w:lastRenderedPageBreak/>
              <w:t>Полугодовая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>Исполнено</w:t>
            </w:r>
          </w:p>
          <w:p w:rsidR="009241A1" w:rsidRPr="00317E2A" w:rsidRDefault="009241A1" w:rsidP="00EF32B4">
            <w:r w:rsidRPr="00317E2A">
              <w:t>12 отчетов</w:t>
            </w:r>
          </w:p>
          <w:p w:rsidR="009241A1" w:rsidRDefault="009241A1" w:rsidP="00EF32B4"/>
          <w:p w:rsidR="009241A1" w:rsidRPr="00317E2A" w:rsidRDefault="009241A1" w:rsidP="00EF32B4">
            <w:r w:rsidRPr="00317E2A">
              <w:t>2 отчета</w:t>
            </w:r>
          </w:p>
          <w:p w:rsidR="009241A1" w:rsidRPr="00317E2A" w:rsidRDefault="009241A1" w:rsidP="00EF32B4">
            <w:r w:rsidRPr="00317E2A">
              <w:lastRenderedPageBreak/>
              <w:t>2 отчета</w:t>
            </w:r>
          </w:p>
        </w:tc>
        <w:tc>
          <w:tcPr>
            <w:tcW w:w="0" w:type="auto"/>
          </w:tcPr>
          <w:p w:rsidR="009241A1" w:rsidRPr="00317E2A" w:rsidRDefault="009241A1" w:rsidP="00EF32B4"/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>Ежемесячно до 5 числа</w:t>
            </w:r>
          </w:p>
          <w:p w:rsidR="009241A1" w:rsidRPr="00317E2A" w:rsidRDefault="009241A1" w:rsidP="00EF32B4">
            <w:r w:rsidRPr="00317E2A">
              <w:t xml:space="preserve">Полугодовая </w:t>
            </w:r>
          </w:p>
          <w:p w:rsidR="009241A1" w:rsidRPr="00317E2A" w:rsidRDefault="009241A1" w:rsidP="00EF32B4">
            <w:r w:rsidRPr="00317E2A">
              <w:lastRenderedPageBreak/>
              <w:t>Полугодовая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Составление отчетности:</w:t>
            </w:r>
          </w:p>
          <w:p w:rsidR="009241A1" w:rsidRPr="00317E2A" w:rsidRDefault="009241A1" w:rsidP="00EF32B4">
            <w:r w:rsidRPr="00317E2A">
              <w:t>1.о снижении неформальной занятости в Управление государственной службы занятости населения НО;</w:t>
            </w:r>
          </w:p>
          <w:p w:rsidR="009241A1" w:rsidRPr="00317E2A" w:rsidRDefault="009241A1" w:rsidP="00EF32B4">
            <w:r w:rsidRPr="00317E2A">
              <w:t>2.о реализации плана мероприятий по снижению неформальной занятости в Управление государственной службы занятости населения НО</w:t>
            </w:r>
            <w:proofErr w:type="gramStart"/>
            <w:r w:rsidRPr="00317E2A">
              <w:t>;.</w:t>
            </w:r>
            <w:proofErr w:type="gramEnd"/>
          </w:p>
          <w:p w:rsidR="009241A1" w:rsidRPr="00317E2A" w:rsidRDefault="009241A1" w:rsidP="00EF32B4">
            <w:r w:rsidRPr="00317E2A">
              <w:t>3. сверка с ПФР Ф.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  <w:r w:rsidRPr="00317E2A">
              <w:t xml:space="preserve">Ежедекадная </w:t>
            </w:r>
            <w:proofErr w:type="gramStart"/>
            <w:r w:rsidRPr="00317E2A">
              <w:t>согласно графика</w:t>
            </w:r>
            <w:proofErr w:type="gramEnd"/>
          </w:p>
          <w:p w:rsidR="009241A1" w:rsidRPr="00317E2A" w:rsidRDefault="009241A1" w:rsidP="00EF32B4">
            <w:pPr>
              <w:jc w:val="center"/>
            </w:pPr>
          </w:p>
          <w:p w:rsidR="009241A1" w:rsidRDefault="009241A1" w:rsidP="00EF32B4">
            <w:pPr>
              <w:jc w:val="center"/>
            </w:pPr>
          </w:p>
          <w:p w:rsidR="009241A1" w:rsidRPr="00317E2A" w:rsidRDefault="009241A1" w:rsidP="00EF32B4">
            <w:pPr>
              <w:jc w:val="center"/>
            </w:pPr>
            <w:r w:rsidRPr="00317E2A">
              <w:t>Еже</w:t>
            </w:r>
            <w:r>
              <w:t>квартально до 20 числа</w:t>
            </w:r>
          </w:p>
          <w:p w:rsidR="009241A1" w:rsidRDefault="009241A1" w:rsidP="00EF32B4">
            <w:pPr>
              <w:jc w:val="center"/>
            </w:pPr>
          </w:p>
          <w:p w:rsidR="009241A1" w:rsidRDefault="009241A1" w:rsidP="00EF32B4">
            <w:pPr>
              <w:jc w:val="center"/>
            </w:pPr>
          </w:p>
          <w:p w:rsidR="009241A1" w:rsidRDefault="009241A1" w:rsidP="00EF32B4">
            <w:pPr>
              <w:jc w:val="center"/>
            </w:pPr>
            <w:r w:rsidRPr="00317E2A">
              <w:t xml:space="preserve">Ежеквартальная </w:t>
            </w:r>
          </w:p>
          <w:p w:rsidR="009241A1" w:rsidRPr="00317E2A" w:rsidRDefault="009241A1" w:rsidP="00EF32B4">
            <w:pPr>
              <w:jc w:val="center"/>
            </w:pPr>
            <w:r>
              <w:t>До 15 января 2018 (год)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>Исполнено</w:t>
            </w:r>
            <w:r>
              <w:t>. Контрольный показатель 341 чел. достигнут.</w:t>
            </w:r>
          </w:p>
          <w:p w:rsidR="009241A1" w:rsidRDefault="009241A1" w:rsidP="00EF32B4"/>
          <w:p w:rsidR="009241A1" w:rsidRDefault="009241A1" w:rsidP="00EF32B4">
            <w:r>
              <w:t>35 информаций</w:t>
            </w:r>
          </w:p>
          <w:p w:rsidR="009241A1" w:rsidRDefault="009241A1" w:rsidP="00EF32B4"/>
          <w:p w:rsidR="009241A1" w:rsidRDefault="009241A1" w:rsidP="00EF32B4"/>
          <w:p w:rsidR="009241A1" w:rsidRDefault="009241A1" w:rsidP="00EF32B4">
            <w:r>
              <w:t>4 информации</w:t>
            </w:r>
          </w:p>
          <w:p w:rsidR="009241A1" w:rsidRDefault="009241A1" w:rsidP="00EF32B4"/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>
              <w:t>4 сверки</w:t>
            </w:r>
          </w:p>
        </w:tc>
        <w:tc>
          <w:tcPr>
            <w:tcW w:w="0" w:type="auto"/>
          </w:tcPr>
          <w:p w:rsidR="009241A1" w:rsidRPr="00317E2A" w:rsidRDefault="009241A1" w:rsidP="00EF32B4"/>
          <w:p w:rsidR="009241A1" w:rsidRPr="00317E2A" w:rsidRDefault="009241A1" w:rsidP="00EF32B4">
            <w:r w:rsidRPr="00317E2A">
              <w:t xml:space="preserve">Ежедекадная </w:t>
            </w:r>
            <w:proofErr w:type="gramStart"/>
            <w:r w:rsidRPr="00317E2A">
              <w:t>согласно графика</w:t>
            </w:r>
            <w:proofErr w:type="gramEnd"/>
          </w:p>
          <w:p w:rsidR="009241A1" w:rsidRPr="00317E2A" w:rsidRDefault="009241A1" w:rsidP="00EF32B4"/>
          <w:p w:rsidR="009241A1" w:rsidRPr="00317E2A" w:rsidRDefault="009241A1" w:rsidP="00EF32B4">
            <w:proofErr w:type="spellStart"/>
            <w:r w:rsidRPr="00317E2A">
              <w:t>Еже</w:t>
            </w:r>
            <w:r>
              <w:t>квартвль</w:t>
            </w:r>
            <w:r w:rsidRPr="00317E2A">
              <w:t>но</w:t>
            </w:r>
            <w:proofErr w:type="spellEnd"/>
            <w:r w:rsidRPr="00317E2A">
              <w:t xml:space="preserve"> до 20 числа</w:t>
            </w:r>
          </w:p>
          <w:p w:rsidR="009241A1" w:rsidRDefault="009241A1" w:rsidP="00EF32B4"/>
          <w:p w:rsidR="009241A1" w:rsidRDefault="009241A1" w:rsidP="00EF32B4"/>
          <w:p w:rsidR="009241A1" w:rsidRDefault="009241A1" w:rsidP="00EF32B4"/>
          <w:p w:rsidR="009241A1" w:rsidRPr="00317E2A" w:rsidRDefault="009241A1" w:rsidP="00EF32B4">
            <w:r w:rsidRPr="00317E2A">
              <w:t>Ежеквартальная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Участие в подготовке заседаний МВК по вопросам уровня заработной платы юридических лиц, в </w:t>
            </w:r>
            <w:proofErr w:type="spellStart"/>
            <w:r w:rsidRPr="00317E2A">
              <w:t>т.ч</w:t>
            </w:r>
            <w:proofErr w:type="spellEnd"/>
            <w:r w:rsidRPr="00317E2A">
              <w:t>. индивидуальных предпринимателей и уплате налогов.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Ежемесячно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 w:rsidRPr="00317E2A">
              <w:t>Исполнено.</w:t>
            </w:r>
          </w:p>
          <w:p w:rsidR="009241A1" w:rsidRPr="00317E2A" w:rsidRDefault="009241A1" w:rsidP="00EF32B4">
            <w:r>
              <w:t>Проведено 12 заседаний</w:t>
            </w:r>
          </w:p>
          <w:p w:rsidR="009241A1" w:rsidRPr="00317E2A" w:rsidRDefault="009241A1" w:rsidP="00EF32B4"/>
        </w:tc>
        <w:tc>
          <w:tcPr>
            <w:tcW w:w="0" w:type="auto"/>
          </w:tcPr>
          <w:p w:rsidR="009241A1" w:rsidRPr="00317E2A" w:rsidRDefault="009241A1" w:rsidP="00EF32B4">
            <w:r w:rsidRPr="00317E2A">
              <w:t>Ежемесячно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Мониторинг уровня жизни населения района 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1 раз в полугодие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 w:rsidRPr="00317E2A">
              <w:t xml:space="preserve">Подготовлено 2 отчета, </w:t>
            </w:r>
            <w:proofErr w:type="gramStart"/>
            <w:r w:rsidRPr="00317E2A">
              <w:t>размещен</w:t>
            </w:r>
            <w:r>
              <w:t>ы</w:t>
            </w:r>
            <w:proofErr w:type="gramEnd"/>
            <w:r w:rsidRPr="00317E2A">
              <w:t xml:space="preserve"> на сайте.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1 раз в полугодие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Расчет величины прожиточного минимума по категориям населения района </w:t>
            </w:r>
          </w:p>
          <w:p w:rsidR="009241A1" w:rsidRPr="00317E2A" w:rsidRDefault="009241A1" w:rsidP="00EF32B4">
            <w:r w:rsidRPr="00317E2A">
              <w:t>Предоставление сводок по расчету ВПМ в Министерство социальной политики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Ежемесячно до 17 числа</w:t>
            </w:r>
          </w:p>
          <w:p w:rsidR="009241A1" w:rsidRPr="00317E2A" w:rsidRDefault="009241A1" w:rsidP="00EF32B4">
            <w:r w:rsidRPr="00317E2A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 w:rsidRPr="00317E2A">
              <w:t xml:space="preserve">Исполнено </w:t>
            </w:r>
          </w:p>
          <w:p w:rsidR="009241A1" w:rsidRPr="00317E2A" w:rsidRDefault="009241A1" w:rsidP="00EF32B4">
            <w:r w:rsidRPr="00317E2A">
              <w:t xml:space="preserve">Подготовлено 17 информаций 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Ежемесячно</w:t>
            </w:r>
            <w:proofErr w:type="gramStart"/>
            <w:r w:rsidRPr="00317E2A">
              <w:t xml:space="preserve"> Е</w:t>
            </w:r>
            <w:proofErr w:type="gramEnd"/>
            <w:r w:rsidRPr="00317E2A">
              <w:t>жеквартально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 xml:space="preserve">Составление отчетности о реализации муниципальной целевой программы 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До 1 августа и до 15 марта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 w:rsidRPr="00317E2A">
              <w:t xml:space="preserve">Исполнено 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До 1 августа и до 15 марта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Работа с архивными документами отдела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 w:rsidRPr="00317E2A">
              <w:t xml:space="preserve">Исполнено 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В течение года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Размещение отчетов по комплексному плану снижения смертности в ЕИАС «Ба</w:t>
            </w:r>
            <w:proofErr w:type="gramStart"/>
            <w:r w:rsidRPr="00317E2A">
              <w:t>рс Здр</w:t>
            </w:r>
            <w:proofErr w:type="gramEnd"/>
            <w:r w:rsidRPr="00317E2A">
              <w:t>авоохранение»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 w:rsidRPr="00317E2A">
              <w:t>Ежеквартально до 20 числа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 w:rsidRPr="00317E2A">
              <w:t>Исполнено</w:t>
            </w:r>
          </w:p>
          <w:p w:rsidR="009241A1" w:rsidRPr="00317E2A" w:rsidRDefault="009241A1" w:rsidP="00EF32B4">
            <w:r>
              <w:t>4 отчета</w:t>
            </w:r>
          </w:p>
        </w:tc>
        <w:tc>
          <w:tcPr>
            <w:tcW w:w="0" w:type="auto"/>
          </w:tcPr>
          <w:p w:rsidR="009241A1" w:rsidRPr="00317E2A" w:rsidRDefault="009241A1" w:rsidP="00EF32B4">
            <w:r w:rsidRPr="00317E2A">
              <w:t>Ежеквартально до 20 числа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241A1" w:rsidRPr="00317E2A" w:rsidRDefault="009241A1" w:rsidP="00EF32B4">
            <w:r>
              <w:t xml:space="preserve">Осуществление ведомственного </w:t>
            </w:r>
            <w:proofErr w:type="gramStart"/>
            <w:r>
              <w:t xml:space="preserve">контроля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>
              <w:t>По плану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>
              <w:t>Исполнено</w:t>
            </w:r>
          </w:p>
          <w:p w:rsidR="009241A1" w:rsidRDefault="009241A1" w:rsidP="00EF32B4">
            <w:r>
              <w:t>1 проверка</w:t>
            </w:r>
          </w:p>
          <w:p w:rsidR="009241A1" w:rsidRPr="00317E2A" w:rsidRDefault="009241A1" w:rsidP="00EF32B4">
            <w:r>
              <w:t xml:space="preserve">1 </w:t>
            </w:r>
            <w:proofErr w:type="gramStart"/>
            <w:r>
              <w:t>исключен</w:t>
            </w:r>
            <w:proofErr w:type="gramEnd"/>
            <w:r>
              <w:t xml:space="preserve"> по заявлению</w:t>
            </w:r>
          </w:p>
        </w:tc>
        <w:tc>
          <w:tcPr>
            <w:tcW w:w="0" w:type="auto"/>
          </w:tcPr>
          <w:p w:rsidR="009241A1" w:rsidRPr="00317E2A" w:rsidRDefault="009241A1" w:rsidP="00EF32B4">
            <w:r>
              <w:t>По плану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Подготовка проекта плана проверок по ведомственному контролю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>
              <w:t>До 1 сентября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  <w:p w:rsidR="009241A1" w:rsidRPr="00317E2A" w:rsidRDefault="009241A1" w:rsidP="00EF32B4">
            <w:pPr>
              <w:pStyle w:val="a3"/>
              <w:rPr>
                <w:sz w:val="24"/>
              </w:rPr>
            </w:pPr>
          </w:p>
        </w:tc>
        <w:tc>
          <w:tcPr>
            <w:tcW w:w="0" w:type="auto"/>
          </w:tcPr>
          <w:p w:rsidR="009241A1" w:rsidRPr="00317E2A" w:rsidRDefault="009241A1" w:rsidP="00EF32B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241A1" w:rsidRPr="00317E2A" w:rsidRDefault="009241A1" w:rsidP="00EF32B4">
            <w:r>
              <w:t>Утверждение плана проверок по ведомственному контролю</w:t>
            </w:r>
          </w:p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>
              <w:t xml:space="preserve">Сентябрь </w:t>
            </w:r>
            <w:proofErr w:type="gramStart"/>
            <w:r>
              <w:t>–Д</w:t>
            </w:r>
            <w:proofErr w:type="gramEnd"/>
            <w:r>
              <w:t>о 1 октября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>
              <w:t>Исполнено</w:t>
            </w:r>
          </w:p>
        </w:tc>
        <w:tc>
          <w:tcPr>
            <w:tcW w:w="0" w:type="auto"/>
          </w:tcPr>
          <w:p w:rsidR="009241A1" w:rsidRPr="00317E2A" w:rsidRDefault="009241A1" w:rsidP="00EF32B4">
            <w:r>
              <w:t xml:space="preserve">Сентябрь </w:t>
            </w:r>
            <w:proofErr w:type="gramStart"/>
            <w:r>
              <w:t>–Д</w:t>
            </w:r>
            <w:proofErr w:type="gramEnd"/>
            <w:r>
              <w:t>о 1 октября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</w:tcPr>
          <w:p w:rsidR="009241A1" w:rsidRDefault="009241A1" w:rsidP="00EF32B4">
            <w:r>
              <w:t>Опубликование в СМИ и на сайте плана проверок по ведомственному контролю</w:t>
            </w:r>
          </w:p>
          <w:p w:rsidR="009241A1" w:rsidRPr="00317E2A" w:rsidRDefault="009241A1" w:rsidP="00EF32B4"/>
        </w:tc>
        <w:tc>
          <w:tcPr>
            <w:tcW w:w="0" w:type="auto"/>
          </w:tcPr>
          <w:p w:rsidR="009241A1" w:rsidRPr="00317E2A" w:rsidRDefault="009241A1" w:rsidP="00EF32B4">
            <w:pPr>
              <w:jc w:val="center"/>
            </w:pPr>
            <w:r>
              <w:t>До 1 ноября</w:t>
            </w:r>
          </w:p>
        </w:tc>
        <w:tc>
          <w:tcPr>
            <w:tcW w:w="0" w:type="auto"/>
            <w:shd w:val="clear" w:color="auto" w:fill="auto"/>
          </w:tcPr>
          <w:p w:rsidR="009241A1" w:rsidRPr="00317E2A" w:rsidRDefault="009241A1" w:rsidP="00EF32B4">
            <w:r>
              <w:t xml:space="preserve">Исполнено </w:t>
            </w:r>
          </w:p>
        </w:tc>
        <w:tc>
          <w:tcPr>
            <w:tcW w:w="0" w:type="auto"/>
          </w:tcPr>
          <w:p w:rsidR="009241A1" w:rsidRPr="00317E2A" w:rsidRDefault="009241A1" w:rsidP="00EF32B4">
            <w:r>
              <w:t xml:space="preserve">До 1 ноября </w:t>
            </w:r>
          </w:p>
        </w:tc>
      </w:tr>
      <w:tr w:rsidR="009241A1" w:rsidRPr="00094205" w:rsidTr="00094205">
        <w:trPr>
          <w:jc w:val="center"/>
        </w:trPr>
        <w:tc>
          <w:tcPr>
            <w:tcW w:w="0" w:type="auto"/>
          </w:tcPr>
          <w:p w:rsidR="009241A1" w:rsidRDefault="009241A1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241A1" w:rsidRDefault="009241A1" w:rsidP="00EF32B4">
            <w:r>
              <w:t>Информация о ситуации с оплатой труда в строительстве</w:t>
            </w:r>
          </w:p>
        </w:tc>
        <w:tc>
          <w:tcPr>
            <w:tcW w:w="0" w:type="auto"/>
          </w:tcPr>
          <w:p w:rsidR="009241A1" w:rsidRDefault="009241A1" w:rsidP="00EF32B4">
            <w:pPr>
              <w:jc w:val="center"/>
            </w:pPr>
            <w:r>
              <w:t>Ежеквартально до 25 числа м-</w:t>
            </w: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сл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отчетным</w:t>
            </w:r>
          </w:p>
        </w:tc>
        <w:tc>
          <w:tcPr>
            <w:tcW w:w="0" w:type="auto"/>
            <w:shd w:val="clear" w:color="auto" w:fill="auto"/>
          </w:tcPr>
          <w:p w:rsidR="009241A1" w:rsidRDefault="009241A1" w:rsidP="00EF32B4">
            <w:r>
              <w:t>Исполнено</w:t>
            </w:r>
          </w:p>
          <w:p w:rsidR="009241A1" w:rsidRDefault="009241A1" w:rsidP="00EF32B4">
            <w:r>
              <w:t>Направлено 4 информации</w:t>
            </w:r>
          </w:p>
        </w:tc>
        <w:tc>
          <w:tcPr>
            <w:tcW w:w="0" w:type="auto"/>
          </w:tcPr>
          <w:p w:rsidR="009241A1" w:rsidRDefault="009241A1" w:rsidP="00EF32B4">
            <w:pPr>
              <w:jc w:val="center"/>
            </w:pPr>
            <w:r>
              <w:t>Ежеквартально до 25 числа м-</w:t>
            </w: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сл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отчетным</w:t>
            </w:r>
          </w:p>
        </w:tc>
      </w:tr>
      <w:tr w:rsidR="009241A1" w:rsidRPr="00094205" w:rsidTr="00CC38CE">
        <w:trPr>
          <w:jc w:val="center"/>
        </w:trPr>
        <w:tc>
          <w:tcPr>
            <w:tcW w:w="0" w:type="auto"/>
            <w:gridSpan w:val="5"/>
          </w:tcPr>
          <w:p w:rsidR="009241A1" w:rsidRPr="00CC38CE" w:rsidRDefault="009241A1" w:rsidP="00CC38CE">
            <w:pPr>
              <w:jc w:val="center"/>
              <w:rPr>
                <w:b/>
              </w:rPr>
            </w:pPr>
            <w:r w:rsidRPr="00CC38CE">
              <w:rPr>
                <w:b/>
              </w:rPr>
              <w:t xml:space="preserve">Ответственный исполнитель – </w:t>
            </w:r>
            <w:proofErr w:type="spellStart"/>
            <w:r w:rsidRPr="00CC38CE">
              <w:rPr>
                <w:b/>
              </w:rPr>
              <w:t>вед</w:t>
            </w:r>
            <w:proofErr w:type="gramStart"/>
            <w:r w:rsidRPr="00CC38CE">
              <w:rPr>
                <w:b/>
              </w:rPr>
              <w:t>.с</w:t>
            </w:r>
            <w:proofErr w:type="gramEnd"/>
            <w:r w:rsidRPr="00CC38CE">
              <w:rPr>
                <w:b/>
              </w:rPr>
              <w:t>пециалист</w:t>
            </w:r>
            <w:proofErr w:type="spellEnd"/>
            <w:r w:rsidRPr="00CC38CE">
              <w:rPr>
                <w:b/>
              </w:rPr>
              <w:t xml:space="preserve"> Усанова С.В.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Отчет о выполнении муниципальной программы «Развития предпринимательства и туризма в </w:t>
            </w:r>
            <w:proofErr w:type="spellStart"/>
            <w:r w:rsidRPr="00276E19">
              <w:t>Ковернинском</w:t>
            </w:r>
            <w:proofErr w:type="spellEnd"/>
            <w:r w:rsidRPr="00276E19">
              <w:t xml:space="preserve"> муниципальном районе»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 xml:space="preserve">2 раза в год 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Отправлено 2 отчета (годовой и полугодовой) в отдел экономики администрации Ковернинского муниципального района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2 раза в год 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Информация о выполнении мероприятий «дорожной карты» по содействию развитию конкуренции в Нижегородской области (блок предпринимательства и торговли)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4 раза в год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4 раза в год данные направляются в Министерство промышленности, торговли и предпринимательства Нижегородской области</w:t>
            </w:r>
          </w:p>
          <w:p w:rsidR="00533DB4" w:rsidRPr="00E0592E" w:rsidRDefault="00533DB4" w:rsidP="00A05958"/>
          <w:p w:rsidR="00533DB4" w:rsidRDefault="00533DB4" w:rsidP="00A05958"/>
        </w:tc>
        <w:tc>
          <w:tcPr>
            <w:tcW w:w="0" w:type="auto"/>
          </w:tcPr>
          <w:p w:rsidR="00533DB4" w:rsidRPr="00090538" w:rsidRDefault="00533DB4" w:rsidP="00A05958">
            <w:r w:rsidRPr="00090538">
              <w:t>4 раза в год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Информация о развитии малого и среднего предпринимательства в </w:t>
            </w:r>
            <w:proofErr w:type="spellStart"/>
            <w:r w:rsidRPr="00276E19">
              <w:t>Ковернинском</w:t>
            </w:r>
            <w:proofErr w:type="spellEnd"/>
            <w:r w:rsidRPr="00276E19">
              <w:t xml:space="preserve"> муниципальном районе</w:t>
            </w:r>
          </w:p>
        </w:tc>
        <w:tc>
          <w:tcPr>
            <w:tcW w:w="0" w:type="auto"/>
          </w:tcPr>
          <w:p w:rsidR="00533DB4" w:rsidRDefault="00533DB4" w:rsidP="001D0E88">
            <w:r w:rsidRPr="00090538">
              <w:t>До 10 марта</w:t>
            </w:r>
          </w:p>
          <w:p w:rsidR="00533DB4" w:rsidRDefault="00533DB4" w:rsidP="001D0E88">
            <w:r w:rsidRPr="00090538">
              <w:t>10 июня</w:t>
            </w:r>
          </w:p>
          <w:p w:rsidR="00533DB4" w:rsidRPr="00090538" w:rsidRDefault="00533DB4" w:rsidP="001D0E88">
            <w:r w:rsidRPr="00090538">
              <w:t>10 сентября, 10декабря.,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4 раза в год данные направляются в Министерство промышленности, торговли и предпринимательства Нижегородской области</w:t>
            </w:r>
          </w:p>
          <w:p w:rsidR="00533DB4" w:rsidRDefault="00533DB4" w:rsidP="00A05958"/>
        </w:tc>
        <w:tc>
          <w:tcPr>
            <w:tcW w:w="0" w:type="auto"/>
          </w:tcPr>
          <w:p w:rsidR="00533DB4" w:rsidRDefault="00533DB4" w:rsidP="00A05958">
            <w:r w:rsidRPr="00090538">
              <w:t>До 10 марта</w:t>
            </w:r>
          </w:p>
          <w:p w:rsidR="00533DB4" w:rsidRDefault="00533DB4" w:rsidP="00A05958">
            <w:r w:rsidRPr="00090538">
              <w:t>10 июня</w:t>
            </w:r>
          </w:p>
          <w:p w:rsidR="00533DB4" w:rsidRPr="00090538" w:rsidRDefault="00533DB4" w:rsidP="00A05958">
            <w:r w:rsidRPr="00090538">
              <w:t>10 сентября, 10декабря.,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Исполнения плана обеспечения устойчивого развития экономики и социальной стабильности в </w:t>
            </w:r>
            <w:proofErr w:type="spellStart"/>
            <w:r w:rsidRPr="00276E19">
              <w:t>Ковернинском</w:t>
            </w:r>
            <w:proofErr w:type="spellEnd"/>
            <w:r w:rsidRPr="00276E19">
              <w:t xml:space="preserve"> муниципальном районе Нижегородской области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 xml:space="preserve">, </w:t>
            </w:r>
            <w:r w:rsidRPr="00C52E33">
              <w:t>2 раза в год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pPr>
              <w:tabs>
                <w:tab w:val="left" w:pos="3047"/>
              </w:tabs>
              <w:jc w:val="both"/>
            </w:pPr>
            <w:r w:rsidRPr="00E0592E">
              <w:t>Выполнено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, </w:t>
            </w:r>
            <w:r w:rsidRPr="00C52E33">
              <w:t>2 раза в год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Мониторинг расходов на развитие малого и среднего предпринимательства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ежемесячно до 14  числа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12 раз в год данные направляются в Министерство промышленности, торговли и предпринимательства Нижегородской области</w:t>
            </w:r>
          </w:p>
          <w:p w:rsidR="00533DB4" w:rsidRPr="00E0592E" w:rsidRDefault="00533DB4" w:rsidP="00A05958"/>
          <w:p w:rsidR="00533DB4" w:rsidRPr="00E0592E" w:rsidRDefault="00533DB4" w:rsidP="00A05958"/>
          <w:p w:rsidR="00533DB4" w:rsidRPr="00E0592E" w:rsidRDefault="00533DB4" w:rsidP="00A05958"/>
          <w:p w:rsidR="00533DB4" w:rsidRPr="00E0592E" w:rsidRDefault="00533DB4" w:rsidP="00A05958"/>
          <w:p w:rsidR="00533DB4" w:rsidRPr="00E0592E" w:rsidRDefault="00533DB4" w:rsidP="00A05958">
            <w:pPr>
              <w:tabs>
                <w:tab w:val="left" w:pos="2610"/>
              </w:tabs>
            </w:pPr>
            <w:r w:rsidRPr="00E0592E">
              <w:tab/>
            </w:r>
          </w:p>
          <w:p w:rsidR="00533DB4" w:rsidRPr="00E0592E" w:rsidRDefault="00533DB4" w:rsidP="00A05958">
            <w:pPr>
              <w:tabs>
                <w:tab w:val="left" w:pos="2610"/>
              </w:tabs>
            </w:pP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ежемесячно до 14  числа</w:t>
            </w:r>
          </w:p>
        </w:tc>
      </w:tr>
      <w:tr w:rsidR="00533DB4" w:rsidRPr="00094205" w:rsidTr="00C52747">
        <w:trPr>
          <w:trHeight w:val="3220"/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  <w:p w:rsidR="00533DB4" w:rsidRDefault="00533DB4" w:rsidP="000627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Ведение муниципальных реестров:</w:t>
            </w:r>
          </w:p>
          <w:p w:rsidR="00533DB4" w:rsidRPr="00276E19" w:rsidRDefault="00533DB4" w:rsidP="00C52747">
            <w:r w:rsidRPr="00276E19">
              <w:t>-объектов торговли</w:t>
            </w:r>
          </w:p>
          <w:p w:rsidR="00533DB4" w:rsidRPr="00276E19" w:rsidRDefault="00533DB4" w:rsidP="00C52747">
            <w:r w:rsidRPr="00276E19">
              <w:t>-объектов общественного питания</w:t>
            </w:r>
          </w:p>
          <w:p w:rsidR="00533DB4" w:rsidRPr="00276E19" w:rsidRDefault="00533DB4" w:rsidP="00C52747">
            <w:r w:rsidRPr="00276E19">
              <w:t>-бытового обслуживания</w:t>
            </w:r>
          </w:p>
          <w:p w:rsidR="00533DB4" w:rsidRPr="00276E19" w:rsidRDefault="00533DB4" w:rsidP="00C52747">
            <w:r w:rsidRPr="00276E19">
              <w:t>- кладбищ</w:t>
            </w:r>
          </w:p>
        </w:tc>
        <w:tc>
          <w:tcPr>
            <w:tcW w:w="0" w:type="auto"/>
          </w:tcPr>
          <w:p w:rsidR="00533DB4" w:rsidRDefault="00533DB4" w:rsidP="00C52E33">
            <w:r>
              <w:t>постоянно</w:t>
            </w:r>
          </w:p>
          <w:p w:rsidR="00533DB4" w:rsidRPr="00090538" w:rsidRDefault="00533DB4" w:rsidP="00C52E33"/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 xml:space="preserve">Направляются в Министерство  промышленности, торговли и предпринимательства Нижегородской области по запросу </w:t>
            </w:r>
          </w:p>
        </w:tc>
        <w:tc>
          <w:tcPr>
            <w:tcW w:w="0" w:type="auto"/>
          </w:tcPr>
          <w:p w:rsidR="00533DB4" w:rsidRDefault="00533DB4" w:rsidP="00A05958">
            <w:r>
              <w:t>постоянно</w:t>
            </w:r>
          </w:p>
          <w:p w:rsidR="00533DB4" w:rsidRPr="00090538" w:rsidRDefault="00533DB4" w:rsidP="00A05958"/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Уточнение муниципального реестра объектов торговли с главами поселения</w:t>
            </w:r>
          </w:p>
        </w:tc>
        <w:tc>
          <w:tcPr>
            <w:tcW w:w="0" w:type="auto"/>
          </w:tcPr>
          <w:p w:rsidR="00533DB4" w:rsidRPr="00090538" w:rsidRDefault="00533DB4" w:rsidP="001D0E88">
            <w: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В 2017 году данное уточнение не проводилось</w:t>
            </w:r>
          </w:p>
        </w:tc>
        <w:tc>
          <w:tcPr>
            <w:tcW w:w="0" w:type="auto"/>
          </w:tcPr>
          <w:p w:rsidR="00533DB4" w:rsidRPr="00090538" w:rsidRDefault="00533DB4" w:rsidP="00A05958">
            <w:r>
              <w:t>декабрь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Ведение реестра пилорам и пильного оборудования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Ежеквартальн</w:t>
            </w:r>
            <w:proofErr w:type="gramStart"/>
            <w:r w:rsidRPr="00090538">
              <w:t>о-</w:t>
            </w:r>
            <w:proofErr w:type="gramEnd"/>
            <w:r w:rsidRPr="00090538">
              <w:t xml:space="preserve"> до 15 числа,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4 раза в год направляются в Министерство  промышленности, торговли и предпринимательства Нижегородской области и в управление Федеральной налоговой службы России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Ежеквартальн</w:t>
            </w:r>
            <w:proofErr w:type="gramStart"/>
            <w:r w:rsidRPr="00090538">
              <w:t>о-</w:t>
            </w:r>
            <w:proofErr w:type="gramEnd"/>
            <w:r w:rsidRPr="00090538">
              <w:t xml:space="preserve"> до 15 числа, следующего за отчетным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Обработка и рассылка в учреждения,   включенные в муниципальный  контракт, отчетных документов по потреблению газа бюджетными потребителями </w:t>
            </w:r>
            <w:proofErr w:type="gramStart"/>
            <w:r w:rsidRPr="00276E19">
              <w:t xml:space="preserve">( </w:t>
            </w:r>
            <w:proofErr w:type="gramEnd"/>
            <w:r w:rsidRPr="00276E19">
              <w:t xml:space="preserve">авансовый счет, счет-фактура, сводный акт) </w:t>
            </w:r>
          </w:p>
        </w:tc>
        <w:tc>
          <w:tcPr>
            <w:tcW w:w="0" w:type="auto"/>
          </w:tcPr>
          <w:p w:rsidR="00533DB4" w:rsidRPr="00090538" w:rsidRDefault="00533DB4" w:rsidP="00FD0A69">
            <w:r w:rsidRPr="00090538">
              <w:t xml:space="preserve">Ежемесячно 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Ежемесячная отправка документов по потреблению газа в бюджетные учреждения: ДДУ «Колосок», ДДУ «Чебурашка», МОУ «Начальная школа-</w:t>
            </w:r>
            <w:proofErr w:type="spellStart"/>
            <w:r>
              <w:t>сад</w:t>
            </w:r>
            <w:proofErr w:type="gramStart"/>
            <w:r>
              <w:t>»Б</w:t>
            </w:r>
            <w:proofErr w:type="gramEnd"/>
            <w:r>
              <w:t>.Круты</w:t>
            </w:r>
            <w:proofErr w:type="spellEnd"/>
            <w:r>
              <w:t xml:space="preserve">, МОУ </w:t>
            </w:r>
            <w:r w:rsidRPr="00D04190">
              <w:t>«</w:t>
            </w:r>
            <w:proofErr w:type="spellStart"/>
            <w:r w:rsidRPr="00D04190">
              <w:t>Большекрутовская</w:t>
            </w:r>
            <w:proofErr w:type="spellEnd"/>
            <w:r w:rsidRPr="00D04190">
              <w:t xml:space="preserve"> школа-интернат»</w:t>
            </w:r>
            <w:r>
              <w:t>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Ежемесячно 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Проведение координационного совета</w:t>
            </w:r>
          </w:p>
        </w:tc>
        <w:tc>
          <w:tcPr>
            <w:tcW w:w="0" w:type="auto"/>
          </w:tcPr>
          <w:p w:rsidR="00533DB4" w:rsidRPr="00090538" w:rsidRDefault="00533DB4" w:rsidP="00FD0A69">
            <w:r w:rsidRPr="00090538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Проведено 3 координационных совета: 03.04.2017, 06.07.2017,29.11.2017г.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Ежеквартально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Проведение Попечительского Совета</w:t>
            </w:r>
          </w:p>
        </w:tc>
        <w:tc>
          <w:tcPr>
            <w:tcW w:w="0" w:type="auto"/>
          </w:tcPr>
          <w:p w:rsidR="00533DB4" w:rsidRPr="00090538" w:rsidRDefault="00533DB4" w:rsidP="00FD0A69">
            <w:r w:rsidRPr="00090538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533DB4" w:rsidRPr="00C048EA" w:rsidRDefault="00533DB4" w:rsidP="00A05958">
            <w:r>
              <w:t xml:space="preserve">Проведено 4 Попечительского Совета: 05.04.2017, 30.06.2017, 10.11.2017, 29.12.2017 г. 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Ежеквартально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Проведение Межведомственной комиссии в сфере потребительского рынка и услуг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По мере поступления заявлений</w:t>
            </w:r>
          </w:p>
        </w:tc>
        <w:tc>
          <w:tcPr>
            <w:tcW w:w="0" w:type="auto"/>
            <w:shd w:val="clear" w:color="auto" w:fill="auto"/>
          </w:tcPr>
          <w:p w:rsidR="00533DB4" w:rsidRPr="00C048EA" w:rsidRDefault="00533DB4" w:rsidP="00A05958">
            <w:r>
              <w:t xml:space="preserve">Состоялось 16 заседаний межведомственной комиссии. Основные вопросы: выдача разрешений и </w:t>
            </w:r>
            <w:r w:rsidRPr="0027617A">
              <w:t>заключени</w:t>
            </w:r>
            <w:r>
              <w:t>е</w:t>
            </w:r>
            <w:r w:rsidRPr="0027617A">
              <w:t xml:space="preserve"> договор</w:t>
            </w:r>
            <w:r>
              <w:t>ов</w:t>
            </w:r>
            <w:r w:rsidRPr="0027617A">
              <w:t xml:space="preserve"> на размещение  нестационарн</w:t>
            </w:r>
            <w:r>
              <w:t>ых</w:t>
            </w:r>
            <w:r w:rsidRPr="0027617A">
              <w:t xml:space="preserve">  торгов</w:t>
            </w:r>
            <w:r>
              <w:t>ых</w:t>
            </w:r>
            <w:r w:rsidRPr="0027617A">
              <w:t xml:space="preserve">  объект</w:t>
            </w:r>
            <w:r>
              <w:t>ов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По мере поступления заявлений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Отчет «Мониторинг торговой деятельности»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 xml:space="preserve">ежеквартально до 20числа следующего за </w:t>
            </w:r>
            <w:proofErr w:type="gramStart"/>
            <w:r w:rsidRPr="00090538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E0592E" w:rsidRDefault="00533DB4" w:rsidP="00A05958">
            <w:r>
              <w:t>4 раза в год направляются в Министерство  промышленности, торговли и предпринимательства Нижегородской области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ежеквартально до 20числа следующего за </w:t>
            </w:r>
            <w:proofErr w:type="gramStart"/>
            <w:r w:rsidRPr="00090538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Подготовка и проведение районного конкурса «Лучшее новогоднее оформление предприятий потребительского рынка и услуг к Новому </w:t>
            </w:r>
            <w:r w:rsidRPr="00276E19">
              <w:lastRenderedPageBreak/>
              <w:t>году и Рождеству Христова»</w:t>
            </w:r>
          </w:p>
        </w:tc>
        <w:tc>
          <w:tcPr>
            <w:tcW w:w="0" w:type="auto"/>
          </w:tcPr>
          <w:p w:rsidR="00533DB4" w:rsidRPr="00090538" w:rsidRDefault="00533DB4" w:rsidP="00DA2ED1">
            <w:r w:rsidRPr="00090538">
              <w:lastRenderedPageBreak/>
              <w:t>Декабрь-Январь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pPr>
              <w:shd w:val="clear" w:color="auto" w:fill="FFFFFF"/>
              <w:tabs>
                <w:tab w:val="left" w:pos="1032"/>
              </w:tabs>
              <w:jc w:val="both"/>
            </w:pPr>
            <w:r>
              <w:t xml:space="preserve">Постановление Администрации Ковернинского муниципального района от 24.11.2016г № 731 </w:t>
            </w:r>
            <w:r w:rsidRPr="00D327C3">
              <w:t xml:space="preserve">«О проведении конкурса «Лучшее декоративно-художественное и световое оформление витрин </w:t>
            </w:r>
            <w:r w:rsidRPr="00D327C3">
              <w:lastRenderedPageBreak/>
              <w:t>предприятий потребительского рынка к празднованию Нового 2017 года и Рождества Христова»</w:t>
            </w:r>
            <w:r>
              <w:t xml:space="preserve">. </w:t>
            </w:r>
          </w:p>
          <w:p w:rsidR="00533DB4" w:rsidRPr="00D327C3" w:rsidRDefault="00533DB4" w:rsidP="00A05958">
            <w:pPr>
              <w:shd w:val="clear" w:color="auto" w:fill="FFFFFF"/>
              <w:tabs>
                <w:tab w:val="left" w:pos="1032"/>
              </w:tabs>
              <w:jc w:val="both"/>
              <w:rPr>
                <w:bCs/>
                <w:color w:val="000000"/>
              </w:rPr>
            </w:pPr>
            <w:r w:rsidRPr="00D327C3">
              <w:t>Распоряжение Администрации Ковернинского муниципального района от 17.01.2017.№10-р «</w:t>
            </w:r>
            <w:r w:rsidRPr="00D327C3">
              <w:rPr>
                <w:bCs/>
                <w:color w:val="000000"/>
              </w:rPr>
              <w:t>О подведении итогов конкурса «Лучшее декоративно-художественное и световое оформление витрин предприятий потребительского рынка к празднованию Нового 2017 года и Рождества Христова»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lastRenderedPageBreak/>
              <w:t>Декабрь-Январь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Информация о развитии малого и среднего предпринимательства</w:t>
            </w:r>
          </w:p>
        </w:tc>
        <w:tc>
          <w:tcPr>
            <w:tcW w:w="0" w:type="auto"/>
          </w:tcPr>
          <w:p w:rsidR="00533DB4" w:rsidRPr="00090538" w:rsidRDefault="00533DB4" w:rsidP="00DA2ED1">
            <w:r w:rsidRPr="00090538">
              <w:t xml:space="preserve">до 10 числа 3-его месяца </w:t>
            </w:r>
            <w:proofErr w:type="gramStart"/>
            <w:r w:rsidRPr="00090538">
              <w:t>следующий</w:t>
            </w:r>
            <w:proofErr w:type="gramEnd"/>
            <w:r w:rsidRPr="00090538">
              <w:t xml:space="preserve"> за отчетным</w:t>
            </w:r>
          </w:p>
        </w:tc>
        <w:tc>
          <w:tcPr>
            <w:tcW w:w="0" w:type="auto"/>
            <w:shd w:val="clear" w:color="auto" w:fill="auto"/>
          </w:tcPr>
          <w:p w:rsidR="00533DB4" w:rsidRPr="00C048EA" w:rsidRDefault="00533DB4" w:rsidP="00A05958">
            <w:r>
              <w:t>3 раза в год направляются в Министерство  промышленности, торговли и предпринимательства Нижегородской области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до 10 числа 3-его месяца </w:t>
            </w:r>
            <w:proofErr w:type="gramStart"/>
            <w:r w:rsidRPr="00090538">
              <w:t>следующий</w:t>
            </w:r>
            <w:proofErr w:type="gramEnd"/>
            <w:r w:rsidRPr="00090538">
              <w:t xml:space="preserve"> за отчетным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Заявки на поставку природного газа по бюджетным потребителям</w:t>
            </w:r>
          </w:p>
        </w:tc>
        <w:tc>
          <w:tcPr>
            <w:tcW w:w="0" w:type="auto"/>
          </w:tcPr>
          <w:p w:rsidR="00533DB4" w:rsidRPr="00090538" w:rsidRDefault="00533DB4" w:rsidP="00514B5C">
            <w:r w:rsidRPr="00090538">
              <w:t>до  1 марта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 xml:space="preserve">Подана заявка в АО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Нижний Новгород» на потребление природного газа по 7 бюджетным организациям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до  1 марта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Годовой отчет о фактическом расходе природного газа бюджетными потребителями за прошедший год и уточненная заявка на следующий год</w:t>
            </w:r>
          </w:p>
        </w:tc>
        <w:tc>
          <w:tcPr>
            <w:tcW w:w="0" w:type="auto"/>
          </w:tcPr>
          <w:p w:rsidR="00533DB4" w:rsidRPr="00090538" w:rsidRDefault="00533DB4" w:rsidP="00514B5C">
            <w:r w:rsidRPr="00090538">
              <w:t>до 15 апреля</w:t>
            </w:r>
          </w:p>
        </w:tc>
        <w:tc>
          <w:tcPr>
            <w:tcW w:w="0" w:type="auto"/>
            <w:shd w:val="clear" w:color="auto" w:fill="auto"/>
          </w:tcPr>
          <w:p w:rsidR="00533DB4" w:rsidRPr="00436B8E" w:rsidRDefault="00533DB4" w:rsidP="00A05958">
            <w:pPr>
              <w:jc w:val="both"/>
            </w:pPr>
            <w:r>
              <w:t xml:space="preserve">Отчет отправлен в </w:t>
            </w:r>
            <w:r w:rsidRPr="00436B8E">
              <w:t xml:space="preserve">Министерство </w:t>
            </w:r>
            <w:r>
              <w:t xml:space="preserve"> </w:t>
            </w:r>
            <w:r w:rsidRPr="00436B8E">
              <w:t>жилищно-коммунального</w:t>
            </w:r>
            <w:r>
              <w:t xml:space="preserve"> </w:t>
            </w:r>
            <w:r w:rsidRPr="00436B8E">
              <w:t>хозяйства и топливно-энергетического комплекса</w:t>
            </w:r>
            <w:r>
              <w:t xml:space="preserve"> </w:t>
            </w:r>
            <w:r w:rsidRPr="00436B8E">
              <w:t>Нижегородской области</w:t>
            </w:r>
          </w:p>
          <w:p w:rsidR="00533DB4" w:rsidRDefault="00533DB4" w:rsidP="00A05958"/>
        </w:tc>
        <w:tc>
          <w:tcPr>
            <w:tcW w:w="0" w:type="auto"/>
          </w:tcPr>
          <w:p w:rsidR="00533DB4" w:rsidRPr="00090538" w:rsidRDefault="00533DB4" w:rsidP="00A05958">
            <w:r w:rsidRPr="00090538">
              <w:t>до 15 апреля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Отчет по развитию туризма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до 15 января, 15 июля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2 раза в год направляются в Министерство  промышленности, торговли и предпринимательства Нижегородской области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до 15 января, 15 июля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Отчет 3 – ярмарка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ежеквартально до 10 числа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 xml:space="preserve">4 раза в год отчет направляется по средствам интернет программы «СБИС» в </w:t>
            </w:r>
            <w:proofErr w:type="spellStart"/>
            <w:r>
              <w:t>Нижегородстат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ежеквартально до 10 числа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Отчет 1-МО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до 1 июня</w:t>
            </w:r>
          </w:p>
        </w:tc>
        <w:tc>
          <w:tcPr>
            <w:tcW w:w="0" w:type="auto"/>
            <w:shd w:val="clear" w:color="auto" w:fill="auto"/>
          </w:tcPr>
          <w:p w:rsidR="00533DB4" w:rsidRPr="007036BA" w:rsidRDefault="00533DB4" w:rsidP="00A05958">
            <w:pPr>
              <w:jc w:val="both"/>
            </w:pPr>
            <w:r>
              <w:t xml:space="preserve">1 раз в год отчет направляется по средствам интернет программы «СБИС» в </w:t>
            </w:r>
            <w:proofErr w:type="spellStart"/>
            <w:r>
              <w:t>Нижегородстат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до 1 июня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Подготовка и проведение  мероприятия «День российского предпринимательства»</w:t>
            </w:r>
          </w:p>
        </w:tc>
        <w:tc>
          <w:tcPr>
            <w:tcW w:w="0" w:type="auto"/>
          </w:tcPr>
          <w:p w:rsidR="00533DB4" w:rsidRPr="00090538" w:rsidRDefault="00533DB4" w:rsidP="00C52E33">
            <w:r w:rsidRPr="00090538">
              <w:t xml:space="preserve"> апрел</w:t>
            </w:r>
            <w:proofErr w:type="gramStart"/>
            <w:r w:rsidRPr="00090538">
              <w:t>ь-</w:t>
            </w:r>
            <w:proofErr w:type="gramEnd"/>
            <w:r w:rsidRPr="00090538">
              <w:t xml:space="preserve"> май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Р</w:t>
            </w:r>
            <w:r w:rsidRPr="007036BA">
              <w:t>аспоряжени</w:t>
            </w:r>
            <w:r>
              <w:t>е</w:t>
            </w:r>
            <w:r w:rsidRPr="007036BA">
              <w:t xml:space="preserve"> Администрации Ковернинского муниципального района Нижегородской области от 13.04.2017  года № 119-р «О проведении торжественного мероприятия,  посвященного  празднованию «Дня российского предпринимательства» в  </w:t>
            </w:r>
            <w:proofErr w:type="spellStart"/>
            <w:r w:rsidRPr="007036BA">
              <w:t>Ковернинском</w:t>
            </w:r>
            <w:proofErr w:type="spellEnd"/>
            <w:r w:rsidRPr="007036BA">
              <w:t xml:space="preserve">  муниципальном  районе»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 xml:space="preserve"> апрел</w:t>
            </w:r>
            <w:proofErr w:type="gramStart"/>
            <w:r w:rsidRPr="00090538">
              <w:t>ь-</w:t>
            </w:r>
            <w:proofErr w:type="gramEnd"/>
            <w:r w:rsidRPr="00090538">
              <w:t xml:space="preserve"> май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Уточнение списков индивидуальных предпринимателей 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Один раз в год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В декабре текущего года уточняются списки СМП на сайте  Федеральной налоговой службы России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Один раз в год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Информация о количестве кладбищ и об организациях, оказывающих похоронные услуги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090538">
              <w:t>До 26 января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Информация направляется в Министерство  промышленности, торговли и предпринимательства Нижегородской области по запросу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090538">
              <w:t>До 26 января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Участие в областных семинарах и совещаниях, организация и участие в районных совещаниях</w:t>
            </w:r>
          </w:p>
        </w:tc>
        <w:tc>
          <w:tcPr>
            <w:tcW w:w="0" w:type="auto"/>
          </w:tcPr>
          <w:p w:rsidR="00533DB4" w:rsidRDefault="00533DB4" w:rsidP="001D0E88">
            <w:r w:rsidRPr="00090538">
              <w:t>В течение года</w:t>
            </w:r>
          </w:p>
          <w:p w:rsidR="00533DB4" w:rsidRPr="00533DB4" w:rsidRDefault="00533DB4" w:rsidP="00533D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rPr>
                <w:b/>
              </w:rPr>
              <w:t>-</w:t>
            </w:r>
            <w:r w:rsidRPr="002F6492">
              <w:rPr>
                <w:b/>
              </w:rPr>
              <w:t>19 декабря 2017г</w:t>
            </w:r>
            <w:r>
              <w:rPr>
                <w:b/>
              </w:rPr>
              <w:t>.-</w:t>
            </w:r>
            <w:r>
              <w:t xml:space="preserve"> на территории ТПП «Развитие инфраструктуры поддержки промышленности и предпринимательства»</w:t>
            </w:r>
          </w:p>
          <w:p w:rsidR="00533DB4" w:rsidRDefault="00533DB4" w:rsidP="00A05958">
            <w:pPr>
              <w:rPr>
                <w:color w:val="000000"/>
              </w:rPr>
            </w:pPr>
            <w:r w:rsidRPr="00967AD1">
              <w:t xml:space="preserve">- </w:t>
            </w:r>
            <w:r w:rsidRPr="00967AD1">
              <w:rPr>
                <w:b/>
              </w:rPr>
              <w:t>6 июля 2017</w:t>
            </w:r>
            <w:r>
              <w:rPr>
                <w:b/>
              </w:rPr>
              <w:t>г.</w:t>
            </w:r>
            <w:r w:rsidRPr="00967AD1">
              <w:rPr>
                <w:b/>
              </w:rPr>
              <w:t xml:space="preserve">- </w:t>
            </w:r>
            <w:r w:rsidRPr="00967AD1">
              <w:t xml:space="preserve">совещание,  с  участием представителей </w:t>
            </w:r>
            <w:r w:rsidRPr="00967AD1">
              <w:rPr>
                <w:color w:val="000000"/>
              </w:rPr>
              <w:t>министерств</w:t>
            </w:r>
            <w:r w:rsidRPr="00967AD1">
              <w:t>а</w:t>
            </w:r>
            <w:r w:rsidRPr="00967AD1">
              <w:rPr>
                <w:color w:val="000000"/>
              </w:rPr>
              <w:t xml:space="preserve"> промышленности, торговли и предпринимательства Нижегородской области</w:t>
            </w:r>
            <w:r w:rsidRPr="00967AD1">
              <w:t xml:space="preserve"> и </w:t>
            </w:r>
            <w:r w:rsidRPr="00967AD1">
              <w:rPr>
                <w:color w:val="000000"/>
              </w:rPr>
              <w:t>подведомственными организациями</w:t>
            </w:r>
            <w:r>
              <w:rPr>
                <w:color w:val="000000"/>
              </w:rPr>
              <w:t>;</w:t>
            </w:r>
          </w:p>
          <w:p w:rsidR="00533DB4" w:rsidRPr="00D83B0F" w:rsidRDefault="00533DB4" w:rsidP="00A05958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28 ноября 2017г.-</w:t>
            </w:r>
            <w:r>
              <w:rPr>
                <w:color w:val="000000"/>
              </w:rPr>
              <w:t xml:space="preserve"> семинар с субъектами малого и среднего предпринимательства при участии представителей ЧОН ДПО ЦПК «Кадровик Плюс» и министерства Культуры Нижегородской области;</w:t>
            </w:r>
          </w:p>
          <w:p w:rsidR="00533DB4" w:rsidRDefault="00533DB4" w:rsidP="00A05958"/>
        </w:tc>
        <w:tc>
          <w:tcPr>
            <w:tcW w:w="0" w:type="auto"/>
          </w:tcPr>
          <w:p w:rsidR="00533DB4" w:rsidRDefault="00533DB4" w:rsidP="00A05958">
            <w:r w:rsidRPr="00090538">
              <w:t>В течение года</w:t>
            </w:r>
          </w:p>
          <w:p w:rsidR="00533DB4" w:rsidRPr="00533DB4" w:rsidRDefault="00533DB4" w:rsidP="00A05958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Оценка  регулирующего воздействия  нормативно – правовых актов затрагивающие вопросы осуществления предпринимательской и инвестиционной деятельности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C52E33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 w:rsidRPr="00A955CE">
              <w:t>По состоянию на 01.0</w:t>
            </w:r>
            <w:r>
              <w:t>1</w:t>
            </w:r>
            <w:r w:rsidRPr="00A955CE">
              <w:t>.201</w:t>
            </w:r>
            <w:r>
              <w:t>8</w:t>
            </w:r>
            <w:r w:rsidRPr="00A955CE">
              <w:t xml:space="preserve">г. проведена оценка регулирующего воздействия </w:t>
            </w:r>
            <w:r>
              <w:t>девяти</w:t>
            </w:r>
            <w:r w:rsidRPr="00A955CE">
              <w:t xml:space="preserve"> проектов постановлений Администрации Ковернинского муниципального района</w:t>
            </w:r>
            <w:r>
              <w:t>.</w:t>
            </w:r>
          </w:p>
        </w:tc>
        <w:tc>
          <w:tcPr>
            <w:tcW w:w="0" w:type="auto"/>
          </w:tcPr>
          <w:p w:rsidR="00533DB4" w:rsidRPr="00090538" w:rsidRDefault="00533DB4" w:rsidP="00A05958">
            <w:r w:rsidRPr="00C52E33">
              <w:t>В течение года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>Подготовка к  проведению ярмарки  «Ковернинское  подворье»</w:t>
            </w:r>
          </w:p>
        </w:tc>
        <w:tc>
          <w:tcPr>
            <w:tcW w:w="0" w:type="auto"/>
          </w:tcPr>
          <w:p w:rsidR="00533DB4" w:rsidRPr="00090538" w:rsidRDefault="00533DB4" w:rsidP="001D0E88">
            <w:r w:rsidRPr="00C52E33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533DB4" w:rsidRPr="000B1643" w:rsidRDefault="00533DB4" w:rsidP="00A05958">
            <w:pPr>
              <w:ind w:right="-130"/>
            </w:pPr>
            <w:r w:rsidRPr="000B1643">
              <w:rPr>
                <w:b/>
              </w:rPr>
              <w:t xml:space="preserve">- 26 марта 2017г. </w:t>
            </w:r>
            <w:r w:rsidRPr="000B1643">
              <w:t>было проведено народное гулянье «</w:t>
            </w:r>
            <w:proofErr w:type="gramStart"/>
            <w:r w:rsidRPr="000B1643">
              <w:t>Масленичный</w:t>
            </w:r>
            <w:proofErr w:type="gramEnd"/>
            <w:r w:rsidRPr="000B1643">
              <w:t xml:space="preserve"> разгуляй», в ходе которого была организована работа ярмарки «Ковернинское подворье» по реализации продукции </w:t>
            </w:r>
            <w:proofErr w:type="spellStart"/>
            <w:r w:rsidRPr="000B1643">
              <w:t>сельхозтоваропроизводителей</w:t>
            </w:r>
            <w:proofErr w:type="spellEnd"/>
            <w:r w:rsidRPr="000B1643">
              <w:t xml:space="preserve"> и народно-художественных промыслов Ковернинского и других районов Нижегородской области;</w:t>
            </w:r>
          </w:p>
          <w:p w:rsidR="00533DB4" w:rsidRDefault="00533DB4" w:rsidP="00A05958">
            <w:pPr>
              <w:ind w:right="-130"/>
            </w:pPr>
            <w:r w:rsidRPr="000B1643">
              <w:rPr>
                <w:b/>
              </w:rPr>
              <w:t>- 14 апреля  2017г.</w:t>
            </w:r>
            <w:r w:rsidRPr="000B1643">
              <w:t xml:space="preserve"> - ярмарка «Ковернинское подворье»,  приуроченная к празднику «Светлая Пасха»;</w:t>
            </w:r>
          </w:p>
          <w:p w:rsidR="00533DB4" w:rsidRDefault="00533DB4" w:rsidP="00A05958">
            <w:r>
              <w:rPr>
                <w:b/>
                <w:color w:val="000000"/>
              </w:rPr>
              <w:t>- 22 декабря 2017г.-</w:t>
            </w:r>
            <w:r w:rsidRPr="000B1643">
              <w:t xml:space="preserve"> ярмарка «Ковернинское подворье»,  приуроченная к </w:t>
            </w:r>
            <w:r>
              <w:t>Новому году, под названием</w:t>
            </w:r>
            <w:r w:rsidRPr="000B1643">
              <w:t xml:space="preserve"> «</w:t>
            </w:r>
            <w:r>
              <w:t>Новогодняя сказка</w:t>
            </w:r>
            <w:r w:rsidRPr="000B1643">
              <w:t>»</w:t>
            </w:r>
            <w:r>
              <w:t>.</w:t>
            </w:r>
          </w:p>
          <w:p w:rsidR="00533DB4" w:rsidRDefault="00533DB4" w:rsidP="00A05958"/>
        </w:tc>
        <w:tc>
          <w:tcPr>
            <w:tcW w:w="0" w:type="auto"/>
          </w:tcPr>
          <w:p w:rsidR="00533DB4" w:rsidRPr="00090538" w:rsidRDefault="00533DB4" w:rsidP="00A05958">
            <w:r w:rsidRPr="00C52E33">
              <w:t>ежеквартально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276E19">
              <w:t xml:space="preserve">Подготовка заявки на участие в конкурсе по отбору муниципальных районов и городских округов Нижегородской области для предоставления субсидий из областного бюджета  </w:t>
            </w:r>
          </w:p>
        </w:tc>
        <w:tc>
          <w:tcPr>
            <w:tcW w:w="0" w:type="auto"/>
          </w:tcPr>
          <w:p w:rsidR="00533DB4" w:rsidRPr="00090538" w:rsidRDefault="00533DB4" w:rsidP="001D0E88">
            <w:r>
              <w:t>Август - сентябрь</w:t>
            </w:r>
          </w:p>
        </w:tc>
        <w:tc>
          <w:tcPr>
            <w:tcW w:w="0" w:type="auto"/>
            <w:shd w:val="clear" w:color="auto" w:fill="auto"/>
          </w:tcPr>
          <w:p w:rsidR="00533DB4" w:rsidRDefault="00533DB4" w:rsidP="00A05958">
            <w:r>
              <w:t>Не принимали участие, конкурс не проводился</w:t>
            </w:r>
          </w:p>
        </w:tc>
        <w:tc>
          <w:tcPr>
            <w:tcW w:w="0" w:type="auto"/>
          </w:tcPr>
          <w:p w:rsidR="00533DB4" w:rsidRPr="00090538" w:rsidRDefault="00533DB4" w:rsidP="00A05958">
            <w:r>
              <w:t>Август - сентябрь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533DB4" w:rsidRPr="00276E19" w:rsidRDefault="00533DB4" w:rsidP="00C52747">
            <w:r w:rsidRPr="00533DB4">
              <w:t xml:space="preserve">Работа по  внесению изменений в муниципальную  программу развития малого и среднего предпринимательства в </w:t>
            </w:r>
            <w:proofErr w:type="spellStart"/>
            <w:r w:rsidRPr="00533DB4">
              <w:lastRenderedPageBreak/>
              <w:t>Ковернинском</w:t>
            </w:r>
            <w:proofErr w:type="spellEnd"/>
            <w:r w:rsidRPr="00533DB4">
              <w:t xml:space="preserve"> муниципальном районе, реализация части мероприятий программы.</w:t>
            </w:r>
          </w:p>
        </w:tc>
        <w:tc>
          <w:tcPr>
            <w:tcW w:w="0" w:type="auto"/>
          </w:tcPr>
          <w:p w:rsidR="00533DB4" w:rsidRDefault="00533DB4" w:rsidP="001D0E88">
            <w:r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533DB4" w:rsidRPr="0067263F" w:rsidRDefault="00533DB4" w:rsidP="00A05958">
            <w:pPr>
              <w:jc w:val="both"/>
              <w:rPr>
                <w:sz w:val="28"/>
                <w:szCs w:val="28"/>
              </w:rPr>
            </w:pPr>
            <w:r>
              <w:t>Постановление Администрации Ковернинского муниципального района от 22.06.2017г №418 «</w:t>
            </w:r>
            <w:r w:rsidRPr="007C7FDE">
              <w:t xml:space="preserve">О внесении изменений в муниципальную программу </w:t>
            </w:r>
            <w:r w:rsidRPr="007C7FDE">
              <w:lastRenderedPageBreak/>
              <w:t xml:space="preserve">«Развитие предпринимательства и туризма в </w:t>
            </w:r>
            <w:proofErr w:type="spellStart"/>
            <w:r w:rsidRPr="007C7FDE">
              <w:t>Ковернинском</w:t>
            </w:r>
            <w:proofErr w:type="spellEnd"/>
            <w:r w:rsidRPr="007C7FDE">
              <w:t xml:space="preserve"> муниципальном районе Нижегородской области»</w:t>
            </w:r>
          </w:p>
          <w:p w:rsidR="00533DB4" w:rsidRDefault="00533DB4" w:rsidP="00A05958"/>
        </w:tc>
        <w:tc>
          <w:tcPr>
            <w:tcW w:w="0" w:type="auto"/>
          </w:tcPr>
          <w:p w:rsidR="00533DB4" w:rsidRDefault="00533DB4" w:rsidP="00A05958">
            <w:r w:rsidRPr="00533DB4">
              <w:lastRenderedPageBreak/>
              <w:t>В течение года</w:t>
            </w:r>
          </w:p>
        </w:tc>
      </w:tr>
      <w:tr w:rsidR="00533DB4" w:rsidRPr="00C548B5" w:rsidTr="00EF32B4">
        <w:trPr>
          <w:jc w:val="center"/>
        </w:trPr>
        <w:tc>
          <w:tcPr>
            <w:tcW w:w="0" w:type="auto"/>
            <w:gridSpan w:val="5"/>
          </w:tcPr>
          <w:p w:rsidR="00533DB4" w:rsidRPr="00C548B5" w:rsidRDefault="00533DB4" w:rsidP="00C548B5">
            <w:pPr>
              <w:jc w:val="center"/>
              <w:rPr>
                <w:b/>
              </w:rPr>
            </w:pPr>
            <w:r w:rsidRPr="00C548B5">
              <w:rPr>
                <w:b/>
              </w:rPr>
              <w:lastRenderedPageBreak/>
              <w:t>Ответственный исполнитель – специалист отдела экономик</w:t>
            </w:r>
            <w:proofErr w:type="gramStart"/>
            <w:r w:rsidRPr="00C548B5">
              <w:rPr>
                <w:b/>
              </w:rPr>
              <w:t>и–</w:t>
            </w:r>
            <w:proofErr w:type="gramEnd"/>
            <w:r w:rsidRPr="00C548B5">
              <w:rPr>
                <w:b/>
              </w:rPr>
              <w:t xml:space="preserve"> Иванова Е.В.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 xml:space="preserve">Информация об использовании топлива бюджетными учреждениями и крупными предприятиями района (форма № М - запасы) 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>женедельно</w:t>
            </w: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Направлено 48 экспресс-информаций в печатном и электронном </w:t>
            </w:r>
            <w:proofErr w:type="gramStart"/>
            <w:r w:rsidRPr="00C87E01">
              <w:t>видах</w:t>
            </w:r>
            <w:proofErr w:type="gramEnd"/>
            <w:r w:rsidRPr="00C87E01">
              <w:t xml:space="preserve"> (1-отдел экономики, 1-сектор ЖКХ , 2 - финансовое управление, 1-ЕДДС)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>женедельно, каждый понедельник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>Сведения о работе автобусов по маршрутам регулярных перевозок (форма 1-автотранс)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3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Отправлено 12 ежемесячных отчетов в печатном виде </w:t>
            </w:r>
            <w:r>
              <w:t>(</w:t>
            </w:r>
            <w:r w:rsidRPr="00C87E01">
              <w:t>1-сектор учета и отчетности Администрации Ковернинского муниципального района</w:t>
            </w:r>
            <w:r>
              <w:t xml:space="preserve"> для отправки обработанного отчета (форма 1 - </w:t>
            </w:r>
            <w:proofErr w:type="spellStart"/>
            <w:r>
              <w:t>автотранс</w:t>
            </w:r>
            <w:proofErr w:type="spellEnd"/>
            <w:r>
              <w:t>) посредством программы «</w:t>
            </w:r>
            <w:proofErr w:type="spellStart"/>
            <w:r>
              <w:t>Сбис</w:t>
            </w:r>
            <w:proofErr w:type="spellEnd"/>
            <w:r>
              <w:t xml:space="preserve">» в </w:t>
            </w:r>
            <w:proofErr w:type="spellStart"/>
            <w:r>
              <w:t>Нижегородстат</w:t>
            </w:r>
            <w:proofErr w:type="spellEnd"/>
            <w:r w:rsidRPr="00C87E01">
              <w:t>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3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>Информация о задолженности по НДФЛ крупных и малых предприятий района (форма № ЗПН)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8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Направлены </w:t>
            </w:r>
            <w:proofErr w:type="spellStart"/>
            <w:r w:rsidRPr="00C87E01">
              <w:t>эспресс</w:t>
            </w:r>
            <w:proofErr w:type="spellEnd"/>
            <w:r w:rsidRPr="00C87E01">
              <w:t>-информации в печатном виде (1-отдел экономики, 3 - финансовое управление)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8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>Сведения о производстве и отгрузке товаров и услуг по кругу крупных и средних предприятий района (выборочно) (форма № КП)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20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12 бюллетеней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20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 xml:space="preserve">Разработочные таблицы по численности и заработной плате по крупным и средним предприятиям в разрезе кодов ОКВЭД 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12 бюллетеней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ежемесячно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533DB4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«С</w:t>
            </w:r>
            <w:r w:rsidRPr="00C87E01">
              <w:t>ведения об основных показателях деятельности лесопромышленных предприятий и индивидуальных предпринимателей</w:t>
            </w:r>
            <w:r>
              <w:t>»</w:t>
            </w:r>
            <w:r w:rsidRPr="00C87E01">
              <w:t xml:space="preserve"> (форма № ЛП)</w:t>
            </w:r>
          </w:p>
          <w:p w:rsidR="00533DB4" w:rsidRPr="00C87E01" w:rsidRDefault="00533DB4" w:rsidP="00EF32B4"/>
        </w:tc>
        <w:tc>
          <w:tcPr>
            <w:tcW w:w="0" w:type="auto"/>
          </w:tcPr>
          <w:p w:rsidR="00533DB4" w:rsidRPr="00C87E01" w:rsidRDefault="00533DB4" w:rsidP="00EF32B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C87E01">
              <w:t xml:space="preserve">ежеквартально до 15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pPr>
              <w:jc w:val="both"/>
            </w:pPr>
            <w:r w:rsidRPr="00C87E01">
              <w:t xml:space="preserve">Направлено </w:t>
            </w:r>
            <w:r>
              <w:t>4 бюллетеня в печатном виде</w:t>
            </w:r>
            <w:r w:rsidRPr="00C87E01">
              <w:t xml:space="preserve"> 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widowControl w:val="0"/>
              <w:autoSpaceDE w:val="0"/>
              <w:autoSpaceDN w:val="0"/>
              <w:adjustRightInd w:val="0"/>
              <w:ind w:hanging="4"/>
              <w:jc w:val="center"/>
            </w:pPr>
            <w:r w:rsidRPr="00C87E01">
              <w:t xml:space="preserve">ежеквартально до 15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533DB4" w:rsidRPr="00C87E01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«</w:t>
            </w:r>
            <w:r w:rsidRPr="00C87E01">
              <w:t>Сведения об основных показателях деятельности  индивидуальных предпринимателей</w:t>
            </w:r>
            <w:r>
              <w:t>, крестьянско-</w:t>
            </w:r>
            <w:r>
              <w:lastRenderedPageBreak/>
              <w:t>фермерских хозяйств»</w:t>
            </w:r>
            <w:r w:rsidRPr="00C87E01">
              <w:t xml:space="preserve"> (форма № ПП)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lastRenderedPageBreak/>
              <w:t xml:space="preserve">ежеквартально до 15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Направлено </w:t>
            </w:r>
            <w:r>
              <w:t xml:space="preserve">4 бюллетеня в печатном виде </w:t>
            </w:r>
            <w:r w:rsidRPr="00C87E01">
              <w:t xml:space="preserve"> 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ежеквартально до 15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 xml:space="preserve">Разработочные таблицы по численности и заработной плате по крупным и средним предприятиям в разрезе кодов ОКВЭД 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25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4 бюллетеня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25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533DB4" w:rsidRPr="00C87E01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 xml:space="preserve">ка информации по учреждениям района для разработки свода </w:t>
            </w:r>
            <w:r w:rsidRPr="00C87E01">
              <w:t xml:space="preserve">по численности и заработной плате по крупным и средним предприятиям </w:t>
            </w:r>
            <w:r>
              <w:t>(выборочно с численностью до 15 человек)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>жеквартально до 25 числа</w:t>
            </w:r>
            <w:r>
              <w:t xml:space="preserve">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Направлено 4 </w:t>
            </w:r>
            <w:r>
              <w:t>информации</w:t>
            </w:r>
            <w:r w:rsidRPr="00C87E01">
              <w:t xml:space="preserve">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>жеквартально до 25 числа</w:t>
            </w:r>
            <w:r>
              <w:t xml:space="preserve">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533DB4" w:rsidRPr="00C87E01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«</w:t>
            </w:r>
            <w:r w:rsidRPr="00C87E01">
              <w:t>Сведения об основных показателях деятельности малого предприятия</w:t>
            </w:r>
            <w:r>
              <w:t>»</w:t>
            </w:r>
            <w:r w:rsidRPr="00C87E01">
              <w:t xml:space="preserve"> (форма № МП)</w:t>
            </w:r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 w:rsidRPr="00FF2991">
              <w:t xml:space="preserve">ежеквартально до 25 числа следующего за </w:t>
            </w:r>
            <w:proofErr w:type="gramStart"/>
            <w:r w:rsidRPr="00FF2991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4</w:t>
            </w:r>
            <w:r>
              <w:t xml:space="preserve"> бюллетеня в печатном виде</w:t>
            </w:r>
            <w:r w:rsidRPr="00C87E01">
              <w:t xml:space="preserve"> 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ежеквартально до 25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533DB4" w:rsidRPr="00C87E01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«</w:t>
            </w:r>
            <w:r w:rsidRPr="00C87E01">
              <w:t>Сведения об объеме платных услуг населения по крупным и малым предприятиям</w:t>
            </w:r>
            <w:r>
              <w:t>»</w:t>
            </w:r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 w:rsidRPr="00FF2991">
              <w:t xml:space="preserve">ежеквартально до 25 числа следующего за </w:t>
            </w:r>
            <w:proofErr w:type="gramStart"/>
            <w:r w:rsidRPr="00FF2991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pPr>
              <w:jc w:val="both"/>
            </w:pPr>
            <w:r w:rsidRPr="00C87E01">
              <w:t>Направлено 4</w:t>
            </w:r>
            <w:r>
              <w:t xml:space="preserve"> бюллетеня в печатном виде</w:t>
            </w:r>
            <w:r w:rsidRPr="00C87E01">
              <w:t xml:space="preserve"> 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ежеквартально до 25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533DB4" w:rsidRDefault="00533DB4" w:rsidP="00EF32B4">
            <w:r w:rsidRPr="00C87E01">
              <w:t xml:space="preserve">Разработочные таблицы  по прибылям и убыткам (сведения о финансовом состоянии организации) по крупным и средним предприятиям в разрезе кодов  ОКВЭД </w:t>
            </w:r>
          </w:p>
          <w:p w:rsidR="00533DB4" w:rsidRPr="00C87E01" w:rsidRDefault="00533DB4" w:rsidP="00EF32B4"/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4 бюллетеня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533DB4" w:rsidRPr="00C87E01" w:rsidRDefault="00533DB4" w:rsidP="00EF32B4">
            <w:r w:rsidRPr="00C87E01">
              <w:t>Разработочные таблицы по инвестициям в нефинансовые активы по крупным и средним предприятиям в разрезе кодов ОКВЭД</w:t>
            </w:r>
          </w:p>
          <w:p w:rsidR="00533DB4" w:rsidRDefault="00533DB4" w:rsidP="00EF32B4"/>
          <w:p w:rsidR="00533DB4" w:rsidRDefault="00533DB4" w:rsidP="00EF32B4"/>
          <w:p w:rsidR="00533DB4" w:rsidRPr="00C87E01" w:rsidRDefault="00533DB4" w:rsidP="00EF32B4"/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Направлено 4 бюллетеня в печатном виде (</w:t>
            </w:r>
            <w:r>
              <w:t>1-</w:t>
            </w:r>
            <w:r w:rsidRPr="00C87E01">
              <w:t>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е</w:t>
            </w:r>
            <w:r w:rsidRPr="00C87E01">
              <w:t xml:space="preserve">жеквартально до 30 числа месяца, следующего за </w:t>
            </w:r>
            <w:proofErr w:type="gramStart"/>
            <w:r w:rsidRPr="00C87E01">
              <w:t>отчетным</w:t>
            </w:r>
            <w:proofErr w:type="gramEnd"/>
          </w:p>
          <w:p w:rsidR="00533DB4" w:rsidRPr="00C87E01" w:rsidRDefault="00533DB4" w:rsidP="00EF32B4">
            <w:pPr>
              <w:jc w:val="center"/>
            </w:pP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533DB4" w:rsidRPr="00C87E01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«</w:t>
            </w:r>
            <w:r w:rsidRPr="00C87E01">
              <w:t>Сведения об уплате налогов и сборов  по крупным и малым предприятиям</w:t>
            </w:r>
            <w:r>
              <w:t>»</w:t>
            </w:r>
            <w:r w:rsidRPr="00C87E01">
              <w:t xml:space="preserve"> (форма № УН)</w:t>
            </w:r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 w:rsidRPr="00FF2991">
              <w:t xml:space="preserve">ежеквартально до 30 числа следующего за </w:t>
            </w:r>
            <w:proofErr w:type="gramStart"/>
            <w:r w:rsidRPr="00FF2991"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 xml:space="preserve">Направлено </w:t>
            </w:r>
            <w:r>
              <w:t xml:space="preserve">4 бюллетеня в печатном виде  </w:t>
            </w:r>
            <w:r w:rsidRPr="00C87E01">
              <w:t>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 xml:space="preserve">ежеквартально до 30 числа следующего за </w:t>
            </w:r>
            <w:proofErr w:type="gramStart"/>
            <w:r w:rsidRPr="00C87E01"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533DB4" w:rsidRPr="00317E2A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 xml:space="preserve">ка информации по учреждениям района для разработки свода </w:t>
            </w:r>
            <w:r>
              <w:lastRenderedPageBreak/>
              <w:t>по форме «Основные сведения о деятельности организации» (форма № П-5(м))</w:t>
            </w:r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>
              <w:lastRenderedPageBreak/>
              <w:t>ежеквартально до 30</w:t>
            </w:r>
            <w:r w:rsidRPr="00FF2991">
              <w:t xml:space="preserve"> числа следующего за </w:t>
            </w:r>
            <w:proofErr w:type="gramStart"/>
            <w:r w:rsidRPr="00FF2991">
              <w:lastRenderedPageBreak/>
              <w:t>отчетным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33DB4" w:rsidRPr="00317E2A" w:rsidRDefault="00533DB4" w:rsidP="00EF32B4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 w:rsidRPr="00C87E01">
              <w:rPr>
                <w:sz w:val="24"/>
                <w:szCs w:val="24"/>
              </w:rPr>
              <w:lastRenderedPageBreak/>
              <w:t xml:space="preserve">Направлено 4 бюллетеня </w:t>
            </w:r>
            <w:r>
              <w:rPr>
                <w:sz w:val="24"/>
                <w:szCs w:val="24"/>
              </w:rPr>
              <w:t xml:space="preserve">в печатном виде </w:t>
            </w:r>
            <w:r w:rsidRPr="00C87E01">
              <w:rPr>
                <w:sz w:val="24"/>
                <w:szCs w:val="24"/>
              </w:rPr>
              <w:t>(1-отдел экономики)</w:t>
            </w:r>
          </w:p>
        </w:tc>
        <w:tc>
          <w:tcPr>
            <w:tcW w:w="0" w:type="auto"/>
          </w:tcPr>
          <w:p w:rsidR="00533DB4" w:rsidRPr="00317E2A" w:rsidRDefault="00533DB4" w:rsidP="00EF32B4">
            <w:pPr>
              <w:jc w:val="center"/>
            </w:pPr>
            <w:r>
              <w:t>ежеквартально до 30</w:t>
            </w:r>
            <w:r w:rsidRPr="00FF2991">
              <w:t xml:space="preserve"> числа следующего за </w:t>
            </w:r>
            <w:proofErr w:type="gramStart"/>
            <w:r w:rsidRPr="00FF2991">
              <w:lastRenderedPageBreak/>
              <w:t>отчетным</w:t>
            </w:r>
            <w:proofErr w:type="gramEnd"/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0" w:type="auto"/>
          </w:tcPr>
          <w:p w:rsidR="00533DB4" w:rsidRPr="00317E2A" w:rsidRDefault="00533DB4" w:rsidP="00EF32B4">
            <w:proofErr w:type="gramStart"/>
            <w:r>
              <w:t xml:space="preserve">Сбор, анализ и </w:t>
            </w:r>
            <w:r w:rsidRPr="00317E2A">
              <w:t>подготов</w:t>
            </w:r>
            <w:r>
              <w:t>ка информации по городской и сельским администрациям для разработки свода по форме 1-жилфонд</w:t>
            </w:r>
            <w:r w:rsidRPr="00317E2A">
              <w:t xml:space="preserve"> </w:t>
            </w:r>
            <w:proofErr w:type="gramEnd"/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>
              <w:t>ф</w:t>
            </w:r>
            <w:r w:rsidRPr="00FF2991">
              <w:t>евраль, по итогам года (до 25 февраля)</w:t>
            </w:r>
          </w:p>
        </w:tc>
        <w:tc>
          <w:tcPr>
            <w:tcW w:w="0" w:type="auto"/>
            <w:shd w:val="clear" w:color="auto" w:fill="auto"/>
          </w:tcPr>
          <w:p w:rsidR="00533DB4" w:rsidRPr="00317E2A" w:rsidRDefault="00533DB4" w:rsidP="00EF32B4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и сельские поселения набивают и отправляют обработанные отчеты (форма 1 - жилфонд) посредством программы «Контур» в </w:t>
            </w:r>
            <w:proofErr w:type="spellStart"/>
            <w:r>
              <w:rPr>
                <w:sz w:val="24"/>
                <w:szCs w:val="24"/>
              </w:rPr>
              <w:t>Нижегородстат</w:t>
            </w:r>
            <w:proofErr w:type="spellEnd"/>
          </w:p>
        </w:tc>
        <w:tc>
          <w:tcPr>
            <w:tcW w:w="0" w:type="auto"/>
          </w:tcPr>
          <w:p w:rsidR="00533DB4" w:rsidRPr="00317E2A" w:rsidRDefault="00533DB4" w:rsidP="00EF32B4">
            <w:pPr>
              <w:jc w:val="center"/>
            </w:pPr>
            <w:r>
              <w:t>февраль, по итогам года (до 25 февраля</w:t>
            </w:r>
            <w:r w:rsidRPr="00317E2A">
              <w:t>)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533DB4" w:rsidRPr="00C87E01" w:rsidRDefault="00533DB4" w:rsidP="00EF32B4">
            <w:proofErr w:type="gramStart"/>
            <w:r w:rsidRPr="00C87E01">
              <w:t>Статистический отчет «Сведения о жилищном фонде» (форма №</w:t>
            </w:r>
            <w:r>
              <w:t xml:space="preserve"> </w:t>
            </w:r>
            <w:r w:rsidRPr="00C87E01">
              <w:t>1-жилфонд) за 2016 год по городской и сельским администрациям</w:t>
            </w:r>
            <w:proofErr w:type="gramEnd"/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 w:rsidRPr="00FF2991">
              <w:t>до 25 февраля 2017 года</w:t>
            </w: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r w:rsidRPr="00C87E01">
              <w:t>Направлен свод по Ковернинскому району  в печатном виде (1-отдел экономики)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 w:rsidRPr="00C87E01">
              <w:t>до 25 февраля 2017 года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533DB4" w:rsidRPr="00317E2A" w:rsidRDefault="00533DB4" w:rsidP="00EF32B4">
            <w:r>
              <w:t xml:space="preserve">Сбор, анализ и </w:t>
            </w:r>
            <w:r w:rsidRPr="00317E2A">
              <w:t>подготов</w:t>
            </w:r>
            <w:r>
              <w:t>ка информации по предприятиям, службам Ковернинского района, городской и сельским администрациям для разработки свода по форме 1-МО</w:t>
            </w:r>
            <w:r w:rsidRPr="00317E2A">
              <w:t xml:space="preserve"> </w:t>
            </w:r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>
              <w:t>а</w:t>
            </w:r>
            <w:r w:rsidRPr="00FF2991">
              <w:t>прель – май по итогам года (до 01 июня)</w:t>
            </w:r>
          </w:p>
        </w:tc>
        <w:tc>
          <w:tcPr>
            <w:tcW w:w="0" w:type="auto"/>
            <w:shd w:val="clear" w:color="auto" w:fill="auto"/>
          </w:tcPr>
          <w:p w:rsidR="00533DB4" w:rsidRPr="00317E2A" w:rsidRDefault="00533DB4" w:rsidP="00EF32B4">
            <w:pPr>
              <w:pStyle w:val="a9"/>
              <w:ind w:left="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и сельские поселения набивают и отправляют обработанные отчеты (форма 1 - МО) посредством программы «Контур» в </w:t>
            </w:r>
            <w:proofErr w:type="spellStart"/>
            <w:r>
              <w:rPr>
                <w:sz w:val="24"/>
                <w:szCs w:val="24"/>
              </w:rPr>
              <w:t>Нижегородстат</w:t>
            </w:r>
            <w:proofErr w:type="spellEnd"/>
          </w:p>
        </w:tc>
        <w:tc>
          <w:tcPr>
            <w:tcW w:w="0" w:type="auto"/>
          </w:tcPr>
          <w:p w:rsidR="00533DB4" w:rsidRPr="00317E2A" w:rsidRDefault="00533DB4" w:rsidP="00EF32B4">
            <w:pPr>
              <w:jc w:val="center"/>
            </w:pPr>
            <w:r>
              <w:t>а</w:t>
            </w:r>
            <w:r w:rsidRPr="00317E2A">
              <w:t>п</w:t>
            </w:r>
            <w:r>
              <w:t>рель – май по итогам года (до 01</w:t>
            </w:r>
            <w:r w:rsidRPr="00317E2A">
              <w:t xml:space="preserve"> июня)</w:t>
            </w:r>
          </w:p>
        </w:tc>
      </w:tr>
      <w:tr w:rsidR="00533DB4" w:rsidRPr="00094205" w:rsidTr="00094205">
        <w:trPr>
          <w:jc w:val="center"/>
        </w:trPr>
        <w:tc>
          <w:tcPr>
            <w:tcW w:w="0" w:type="auto"/>
          </w:tcPr>
          <w:p w:rsidR="00533DB4" w:rsidRDefault="00533DB4" w:rsidP="00062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533DB4" w:rsidRPr="00C87E01" w:rsidRDefault="00533DB4" w:rsidP="00EF32B4">
            <w:proofErr w:type="gramStart"/>
            <w:r w:rsidRPr="00C87E01">
              <w:t>Статистический отчет «Сведения об объектах инфраструктуры муниципального образования » (форма №1-МО) за 2016 год по городской и сельским администрациям</w:t>
            </w:r>
            <w:proofErr w:type="gramEnd"/>
          </w:p>
        </w:tc>
        <w:tc>
          <w:tcPr>
            <w:tcW w:w="0" w:type="auto"/>
          </w:tcPr>
          <w:p w:rsidR="00533DB4" w:rsidRPr="00FF2991" w:rsidRDefault="00533DB4" w:rsidP="00EF32B4">
            <w:pPr>
              <w:jc w:val="center"/>
            </w:pPr>
            <w:r>
              <w:t>д</w:t>
            </w:r>
            <w:r w:rsidRPr="00FF2991">
              <w:t>о 1 июня 2017 года</w:t>
            </w:r>
          </w:p>
        </w:tc>
        <w:tc>
          <w:tcPr>
            <w:tcW w:w="0" w:type="auto"/>
            <w:shd w:val="clear" w:color="auto" w:fill="auto"/>
          </w:tcPr>
          <w:p w:rsidR="00533DB4" w:rsidRPr="00C87E01" w:rsidRDefault="00533DB4" w:rsidP="00EF32B4">
            <w:pPr>
              <w:jc w:val="both"/>
            </w:pPr>
            <w:r w:rsidRPr="00C87E01">
              <w:t>Направлены разработочная таблица и свод по Ковернинскому району  в печатном виде       (1-отдел экономики, 1-сектор учета и отчетности Администрации Ковернинского муниципального района</w:t>
            </w:r>
            <w:r>
              <w:t xml:space="preserve"> для отправки обработанного отчета (форма 1 - МО) посредством программы «</w:t>
            </w:r>
            <w:proofErr w:type="spellStart"/>
            <w:r>
              <w:t>Сбис</w:t>
            </w:r>
            <w:proofErr w:type="spellEnd"/>
            <w:r>
              <w:t xml:space="preserve">» в </w:t>
            </w:r>
            <w:proofErr w:type="spellStart"/>
            <w:r>
              <w:t>Нижегородстат</w:t>
            </w:r>
            <w:proofErr w:type="spellEnd"/>
            <w:r w:rsidRPr="00C87E01">
              <w:t>)</w:t>
            </w:r>
          </w:p>
        </w:tc>
        <w:tc>
          <w:tcPr>
            <w:tcW w:w="0" w:type="auto"/>
          </w:tcPr>
          <w:p w:rsidR="00533DB4" w:rsidRPr="00C87E01" w:rsidRDefault="00533DB4" w:rsidP="00EF32B4">
            <w:pPr>
              <w:jc w:val="center"/>
            </w:pPr>
            <w:r>
              <w:t>д</w:t>
            </w:r>
            <w:r w:rsidRPr="00C87E01">
              <w:t>о 1 июня 2017 года</w:t>
            </w:r>
          </w:p>
        </w:tc>
      </w:tr>
    </w:tbl>
    <w:p w:rsidR="001223B5" w:rsidRDefault="001223B5">
      <w:pPr>
        <w:rPr>
          <w:bCs/>
          <w:sz w:val="20"/>
          <w:szCs w:val="20"/>
        </w:rPr>
      </w:pPr>
    </w:p>
    <w:p w:rsidR="00A55512" w:rsidRDefault="00A55512">
      <w:pPr>
        <w:rPr>
          <w:bCs/>
          <w:sz w:val="20"/>
          <w:szCs w:val="20"/>
        </w:rPr>
      </w:pPr>
    </w:p>
    <w:p w:rsidR="00A55512" w:rsidRDefault="00A55512">
      <w:pPr>
        <w:rPr>
          <w:bCs/>
          <w:sz w:val="20"/>
          <w:szCs w:val="20"/>
        </w:rPr>
      </w:pPr>
    </w:p>
    <w:p w:rsidR="00A55512" w:rsidRPr="00094205" w:rsidRDefault="00A55512">
      <w:pPr>
        <w:rPr>
          <w:bCs/>
          <w:sz w:val="20"/>
          <w:szCs w:val="20"/>
        </w:rPr>
      </w:pPr>
      <w:bookmarkStart w:id="0" w:name="_GoBack"/>
      <w:bookmarkEnd w:id="0"/>
    </w:p>
    <w:sectPr w:rsidR="00A55512" w:rsidRPr="00094205" w:rsidSect="00A5551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95A"/>
    <w:multiLevelType w:val="hybridMultilevel"/>
    <w:tmpl w:val="20583E36"/>
    <w:lvl w:ilvl="0" w:tplc="492EC55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9FE5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04A6"/>
    <w:multiLevelType w:val="hybridMultilevel"/>
    <w:tmpl w:val="B0FC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AC7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A10CD"/>
    <w:rsid w:val="00003D95"/>
    <w:rsid w:val="00003E33"/>
    <w:rsid w:val="00004761"/>
    <w:rsid w:val="00004CA9"/>
    <w:rsid w:val="0000527B"/>
    <w:rsid w:val="000258D5"/>
    <w:rsid w:val="0003325E"/>
    <w:rsid w:val="0003432E"/>
    <w:rsid w:val="00035A00"/>
    <w:rsid w:val="00043567"/>
    <w:rsid w:val="00052CD7"/>
    <w:rsid w:val="00060289"/>
    <w:rsid w:val="0006277E"/>
    <w:rsid w:val="00070142"/>
    <w:rsid w:val="00070815"/>
    <w:rsid w:val="000724D5"/>
    <w:rsid w:val="000852EB"/>
    <w:rsid w:val="000919A6"/>
    <w:rsid w:val="00094205"/>
    <w:rsid w:val="000A18D8"/>
    <w:rsid w:val="000A1F08"/>
    <w:rsid w:val="000A64CD"/>
    <w:rsid w:val="000B2CA8"/>
    <w:rsid w:val="000C2296"/>
    <w:rsid w:val="000D1661"/>
    <w:rsid w:val="000D3299"/>
    <w:rsid w:val="000E3313"/>
    <w:rsid w:val="000E5CEF"/>
    <w:rsid w:val="000E67BB"/>
    <w:rsid w:val="000F1691"/>
    <w:rsid w:val="000F57E3"/>
    <w:rsid w:val="00102CBB"/>
    <w:rsid w:val="001067B4"/>
    <w:rsid w:val="001223B5"/>
    <w:rsid w:val="00122DAB"/>
    <w:rsid w:val="00123424"/>
    <w:rsid w:val="00124607"/>
    <w:rsid w:val="00133F33"/>
    <w:rsid w:val="001358D0"/>
    <w:rsid w:val="00135B9B"/>
    <w:rsid w:val="00151B94"/>
    <w:rsid w:val="00152978"/>
    <w:rsid w:val="00152EF2"/>
    <w:rsid w:val="00154F08"/>
    <w:rsid w:val="00164109"/>
    <w:rsid w:val="00166A5A"/>
    <w:rsid w:val="001836DB"/>
    <w:rsid w:val="00187529"/>
    <w:rsid w:val="0019620A"/>
    <w:rsid w:val="001B016C"/>
    <w:rsid w:val="001B5FAF"/>
    <w:rsid w:val="001D7D35"/>
    <w:rsid w:val="002061DF"/>
    <w:rsid w:val="00210ECD"/>
    <w:rsid w:val="00222709"/>
    <w:rsid w:val="002227C8"/>
    <w:rsid w:val="00246162"/>
    <w:rsid w:val="002466CE"/>
    <w:rsid w:val="00247F99"/>
    <w:rsid w:val="00262354"/>
    <w:rsid w:val="002736A7"/>
    <w:rsid w:val="002738E3"/>
    <w:rsid w:val="0028397F"/>
    <w:rsid w:val="002B671A"/>
    <w:rsid w:val="002B69DB"/>
    <w:rsid w:val="002B77D7"/>
    <w:rsid w:val="002C0A1F"/>
    <w:rsid w:val="002D3382"/>
    <w:rsid w:val="002D3A89"/>
    <w:rsid w:val="002E050C"/>
    <w:rsid w:val="002E4CC1"/>
    <w:rsid w:val="002E7ADD"/>
    <w:rsid w:val="002F0157"/>
    <w:rsid w:val="002F2F41"/>
    <w:rsid w:val="002F62E3"/>
    <w:rsid w:val="002F6A16"/>
    <w:rsid w:val="00315F4D"/>
    <w:rsid w:val="00317E2A"/>
    <w:rsid w:val="0032369F"/>
    <w:rsid w:val="00327359"/>
    <w:rsid w:val="00336270"/>
    <w:rsid w:val="0034143A"/>
    <w:rsid w:val="00342162"/>
    <w:rsid w:val="00342AC8"/>
    <w:rsid w:val="0034544F"/>
    <w:rsid w:val="00345E1F"/>
    <w:rsid w:val="00361D2D"/>
    <w:rsid w:val="00363430"/>
    <w:rsid w:val="003708B1"/>
    <w:rsid w:val="003714AE"/>
    <w:rsid w:val="00377154"/>
    <w:rsid w:val="00385F94"/>
    <w:rsid w:val="003A155B"/>
    <w:rsid w:val="003A1D4A"/>
    <w:rsid w:val="003B091A"/>
    <w:rsid w:val="003C0185"/>
    <w:rsid w:val="003D4A9D"/>
    <w:rsid w:val="003D690E"/>
    <w:rsid w:val="003D6999"/>
    <w:rsid w:val="003F477E"/>
    <w:rsid w:val="00403FB6"/>
    <w:rsid w:val="00407695"/>
    <w:rsid w:val="00424054"/>
    <w:rsid w:val="00427E7E"/>
    <w:rsid w:val="00435C81"/>
    <w:rsid w:val="004429D5"/>
    <w:rsid w:val="00446D9F"/>
    <w:rsid w:val="00453197"/>
    <w:rsid w:val="0045340D"/>
    <w:rsid w:val="004625CD"/>
    <w:rsid w:val="00467350"/>
    <w:rsid w:val="004703D1"/>
    <w:rsid w:val="00472D03"/>
    <w:rsid w:val="004779C8"/>
    <w:rsid w:val="00494059"/>
    <w:rsid w:val="00494AEB"/>
    <w:rsid w:val="004954F5"/>
    <w:rsid w:val="004C412C"/>
    <w:rsid w:val="004E182C"/>
    <w:rsid w:val="004E657D"/>
    <w:rsid w:val="004F1357"/>
    <w:rsid w:val="00504AF8"/>
    <w:rsid w:val="005117F9"/>
    <w:rsid w:val="0051252D"/>
    <w:rsid w:val="005160A7"/>
    <w:rsid w:val="005176F7"/>
    <w:rsid w:val="00521C04"/>
    <w:rsid w:val="00533DB4"/>
    <w:rsid w:val="00534267"/>
    <w:rsid w:val="005459B6"/>
    <w:rsid w:val="0055085E"/>
    <w:rsid w:val="00563CB5"/>
    <w:rsid w:val="005642B2"/>
    <w:rsid w:val="005752CC"/>
    <w:rsid w:val="005A3E88"/>
    <w:rsid w:val="005B3685"/>
    <w:rsid w:val="005D424A"/>
    <w:rsid w:val="005D52CA"/>
    <w:rsid w:val="005D6527"/>
    <w:rsid w:val="005E1FC1"/>
    <w:rsid w:val="005E2B6D"/>
    <w:rsid w:val="005E709A"/>
    <w:rsid w:val="005F50E7"/>
    <w:rsid w:val="00603A7F"/>
    <w:rsid w:val="00611D26"/>
    <w:rsid w:val="006140F7"/>
    <w:rsid w:val="00615B91"/>
    <w:rsid w:val="00641A91"/>
    <w:rsid w:val="00645E1A"/>
    <w:rsid w:val="006512EC"/>
    <w:rsid w:val="00661566"/>
    <w:rsid w:val="006643EF"/>
    <w:rsid w:val="006733FB"/>
    <w:rsid w:val="00673F8B"/>
    <w:rsid w:val="006772B7"/>
    <w:rsid w:val="00680CC7"/>
    <w:rsid w:val="00684B57"/>
    <w:rsid w:val="0068544A"/>
    <w:rsid w:val="00691378"/>
    <w:rsid w:val="00697347"/>
    <w:rsid w:val="006A057B"/>
    <w:rsid w:val="006A0B8F"/>
    <w:rsid w:val="006A3589"/>
    <w:rsid w:val="006B0A12"/>
    <w:rsid w:val="006B69A2"/>
    <w:rsid w:val="006B6CD0"/>
    <w:rsid w:val="006C50B9"/>
    <w:rsid w:val="006C75AB"/>
    <w:rsid w:val="006D1222"/>
    <w:rsid w:val="006D68FB"/>
    <w:rsid w:val="006E5329"/>
    <w:rsid w:val="00743A6E"/>
    <w:rsid w:val="00745652"/>
    <w:rsid w:val="007456BA"/>
    <w:rsid w:val="00756167"/>
    <w:rsid w:val="00770FE7"/>
    <w:rsid w:val="007820F7"/>
    <w:rsid w:val="007949C0"/>
    <w:rsid w:val="007A18CC"/>
    <w:rsid w:val="007A7AD5"/>
    <w:rsid w:val="007B2517"/>
    <w:rsid w:val="007C0E5F"/>
    <w:rsid w:val="007C69CC"/>
    <w:rsid w:val="007D04AF"/>
    <w:rsid w:val="007D09BC"/>
    <w:rsid w:val="007D3F95"/>
    <w:rsid w:val="007D7C7D"/>
    <w:rsid w:val="007E1AF5"/>
    <w:rsid w:val="007E74BB"/>
    <w:rsid w:val="007F6D92"/>
    <w:rsid w:val="007F6FD2"/>
    <w:rsid w:val="008024B2"/>
    <w:rsid w:val="008147A6"/>
    <w:rsid w:val="008257CA"/>
    <w:rsid w:val="00825C5B"/>
    <w:rsid w:val="0084072A"/>
    <w:rsid w:val="00840EBA"/>
    <w:rsid w:val="0084308A"/>
    <w:rsid w:val="008472E8"/>
    <w:rsid w:val="008501E7"/>
    <w:rsid w:val="00861A4E"/>
    <w:rsid w:val="00870AE0"/>
    <w:rsid w:val="0087267D"/>
    <w:rsid w:val="0087458F"/>
    <w:rsid w:val="00876FFD"/>
    <w:rsid w:val="00880664"/>
    <w:rsid w:val="00894C6B"/>
    <w:rsid w:val="008952F3"/>
    <w:rsid w:val="00897261"/>
    <w:rsid w:val="008A6BD9"/>
    <w:rsid w:val="008B3765"/>
    <w:rsid w:val="008C0CCF"/>
    <w:rsid w:val="008C1F9B"/>
    <w:rsid w:val="008C25E4"/>
    <w:rsid w:val="008C53C3"/>
    <w:rsid w:val="008D0C17"/>
    <w:rsid w:val="008D595F"/>
    <w:rsid w:val="008E27A0"/>
    <w:rsid w:val="008E3A1D"/>
    <w:rsid w:val="008F2F77"/>
    <w:rsid w:val="00902999"/>
    <w:rsid w:val="00904223"/>
    <w:rsid w:val="00904E89"/>
    <w:rsid w:val="0090672C"/>
    <w:rsid w:val="009241A1"/>
    <w:rsid w:val="009318C7"/>
    <w:rsid w:val="00945279"/>
    <w:rsid w:val="00950F77"/>
    <w:rsid w:val="00952655"/>
    <w:rsid w:val="00960F7C"/>
    <w:rsid w:val="00981BC8"/>
    <w:rsid w:val="00987467"/>
    <w:rsid w:val="009D57C6"/>
    <w:rsid w:val="009E11EC"/>
    <w:rsid w:val="009E7A18"/>
    <w:rsid w:val="009E7FBB"/>
    <w:rsid w:val="009F0395"/>
    <w:rsid w:val="009F718F"/>
    <w:rsid w:val="00A02E90"/>
    <w:rsid w:val="00A12F9B"/>
    <w:rsid w:val="00A263D6"/>
    <w:rsid w:val="00A339F8"/>
    <w:rsid w:val="00A349CB"/>
    <w:rsid w:val="00A3644D"/>
    <w:rsid w:val="00A47F39"/>
    <w:rsid w:val="00A55512"/>
    <w:rsid w:val="00A60B18"/>
    <w:rsid w:val="00A7233E"/>
    <w:rsid w:val="00A75325"/>
    <w:rsid w:val="00A75722"/>
    <w:rsid w:val="00A7583A"/>
    <w:rsid w:val="00A81299"/>
    <w:rsid w:val="00A84AE8"/>
    <w:rsid w:val="00A85556"/>
    <w:rsid w:val="00A86782"/>
    <w:rsid w:val="00A914D7"/>
    <w:rsid w:val="00A95063"/>
    <w:rsid w:val="00A97267"/>
    <w:rsid w:val="00AA441C"/>
    <w:rsid w:val="00AA6026"/>
    <w:rsid w:val="00AB37EA"/>
    <w:rsid w:val="00AB4F32"/>
    <w:rsid w:val="00AB6966"/>
    <w:rsid w:val="00AB6E05"/>
    <w:rsid w:val="00AD135B"/>
    <w:rsid w:val="00AE1527"/>
    <w:rsid w:val="00AE1548"/>
    <w:rsid w:val="00AE7AD8"/>
    <w:rsid w:val="00AF2D03"/>
    <w:rsid w:val="00B122FC"/>
    <w:rsid w:val="00B13020"/>
    <w:rsid w:val="00B20070"/>
    <w:rsid w:val="00B22F9E"/>
    <w:rsid w:val="00B269D4"/>
    <w:rsid w:val="00B26D47"/>
    <w:rsid w:val="00B3529A"/>
    <w:rsid w:val="00B43294"/>
    <w:rsid w:val="00B56859"/>
    <w:rsid w:val="00B63478"/>
    <w:rsid w:val="00B65937"/>
    <w:rsid w:val="00B67EBE"/>
    <w:rsid w:val="00B723FF"/>
    <w:rsid w:val="00B76805"/>
    <w:rsid w:val="00B7735F"/>
    <w:rsid w:val="00B808AF"/>
    <w:rsid w:val="00B81DCB"/>
    <w:rsid w:val="00B934F5"/>
    <w:rsid w:val="00B96946"/>
    <w:rsid w:val="00B96F32"/>
    <w:rsid w:val="00BB5028"/>
    <w:rsid w:val="00BC43E2"/>
    <w:rsid w:val="00BC7E0E"/>
    <w:rsid w:val="00BD5AA6"/>
    <w:rsid w:val="00BD6BC6"/>
    <w:rsid w:val="00BE3692"/>
    <w:rsid w:val="00BF01BF"/>
    <w:rsid w:val="00BF1097"/>
    <w:rsid w:val="00BF163A"/>
    <w:rsid w:val="00C207E8"/>
    <w:rsid w:val="00C26DC2"/>
    <w:rsid w:val="00C300EE"/>
    <w:rsid w:val="00C314A5"/>
    <w:rsid w:val="00C34235"/>
    <w:rsid w:val="00C47A57"/>
    <w:rsid w:val="00C52747"/>
    <w:rsid w:val="00C52E33"/>
    <w:rsid w:val="00C548B5"/>
    <w:rsid w:val="00C640D8"/>
    <w:rsid w:val="00C6460B"/>
    <w:rsid w:val="00C70E56"/>
    <w:rsid w:val="00C76BB5"/>
    <w:rsid w:val="00C77A5D"/>
    <w:rsid w:val="00C87114"/>
    <w:rsid w:val="00CA2260"/>
    <w:rsid w:val="00CA31D3"/>
    <w:rsid w:val="00CA5CBE"/>
    <w:rsid w:val="00CB48A0"/>
    <w:rsid w:val="00CC22B5"/>
    <w:rsid w:val="00CC38CE"/>
    <w:rsid w:val="00CC6841"/>
    <w:rsid w:val="00CD6635"/>
    <w:rsid w:val="00CE76B0"/>
    <w:rsid w:val="00CF34EC"/>
    <w:rsid w:val="00CF5EAE"/>
    <w:rsid w:val="00D07666"/>
    <w:rsid w:val="00D27630"/>
    <w:rsid w:val="00D52545"/>
    <w:rsid w:val="00D529B7"/>
    <w:rsid w:val="00D54AFC"/>
    <w:rsid w:val="00D64CD8"/>
    <w:rsid w:val="00D67D6A"/>
    <w:rsid w:val="00D7529B"/>
    <w:rsid w:val="00D91371"/>
    <w:rsid w:val="00DA10CD"/>
    <w:rsid w:val="00DA3B66"/>
    <w:rsid w:val="00DB7BC1"/>
    <w:rsid w:val="00DD2C47"/>
    <w:rsid w:val="00DD356B"/>
    <w:rsid w:val="00DD3AB9"/>
    <w:rsid w:val="00DD774E"/>
    <w:rsid w:val="00DE2E52"/>
    <w:rsid w:val="00DF0E38"/>
    <w:rsid w:val="00DF1880"/>
    <w:rsid w:val="00DF21AF"/>
    <w:rsid w:val="00E007BD"/>
    <w:rsid w:val="00E239DE"/>
    <w:rsid w:val="00E244D7"/>
    <w:rsid w:val="00E36B1F"/>
    <w:rsid w:val="00E42969"/>
    <w:rsid w:val="00E515D3"/>
    <w:rsid w:val="00E60086"/>
    <w:rsid w:val="00E648A5"/>
    <w:rsid w:val="00E65E72"/>
    <w:rsid w:val="00E70185"/>
    <w:rsid w:val="00E8015F"/>
    <w:rsid w:val="00EA0186"/>
    <w:rsid w:val="00EA0EA9"/>
    <w:rsid w:val="00EA28B6"/>
    <w:rsid w:val="00EA3CF1"/>
    <w:rsid w:val="00EA6CCF"/>
    <w:rsid w:val="00EB441F"/>
    <w:rsid w:val="00EB5464"/>
    <w:rsid w:val="00EB5809"/>
    <w:rsid w:val="00EB7C96"/>
    <w:rsid w:val="00ED6259"/>
    <w:rsid w:val="00EE14C0"/>
    <w:rsid w:val="00EE42B3"/>
    <w:rsid w:val="00EF2452"/>
    <w:rsid w:val="00EF32B4"/>
    <w:rsid w:val="00EF4F3F"/>
    <w:rsid w:val="00EF5184"/>
    <w:rsid w:val="00F01FA3"/>
    <w:rsid w:val="00F04C5E"/>
    <w:rsid w:val="00F21002"/>
    <w:rsid w:val="00F27D49"/>
    <w:rsid w:val="00F32F78"/>
    <w:rsid w:val="00F401A3"/>
    <w:rsid w:val="00F46079"/>
    <w:rsid w:val="00F52FB4"/>
    <w:rsid w:val="00F63D0F"/>
    <w:rsid w:val="00F71DD9"/>
    <w:rsid w:val="00F77732"/>
    <w:rsid w:val="00F81434"/>
    <w:rsid w:val="00F82F38"/>
    <w:rsid w:val="00F87362"/>
    <w:rsid w:val="00F9401D"/>
    <w:rsid w:val="00F9525C"/>
    <w:rsid w:val="00F969F8"/>
    <w:rsid w:val="00FA05FE"/>
    <w:rsid w:val="00FA5745"/>
    <w:rsid w:val="00FA7617"/>
    <w:rsid w:val="00FB3D2D"/>
    <w:rsid w:val="00FB5EC6"/>
    <w:rsid w:val="00FC21CE"/>
    <w:rsid w:val="00FC4544"/>
    <w:rsid w:val="00FC70BE"/>
    <w:rsid w:val="00FE0ACF"/>
    <w:rsid w:val="00FE4094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A22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0BE"/>
    <w:rPr>
      <w:sz w:val="28"/>
    </w:rPr>
  </w:style>
  <w:style w:type="paragraph" w:customStyle="1" w:styleId="a5">
    <w:name w:val="Знак Знак Знак"/>
    <w:basedOn w:val="a"/>
    <w:rsid w:val="00D67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54AF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D54AFC"/>
    <w:rPr>
      <w:sz w:val="28"/>
      <w:szCs w:val="24"/>
    </w:rPr>
  </w:style>
  <w:style w:type="paragraph" w:styleId="a6">
    <w:name w:val="List Paragraph"/>
    <w:basedOn w:val="a"/>
    <w:uiPriority w:val="34"/>
    <w:qFormat/>
    <w:rsid w:val="00CA2260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CA2260"/>
    <w:rPr>
      <w:sz w:val="28"/>
      <w:szCs w:val="24"/>
    </w:rPr>
  </w:style>
  <w:style w:type="character" w:customStyle="1" w:styleId="20">
    <w:name w:val="Заголовок 2 Знак"/>
    <w:link w:val="2"/>
    <w:rsid w:val="00CA2260"/>
    <w:rPr>
      <w:sz w:val="28"/>
      <w:szCs w:val="24"/>
    </w:rPr>
  </w:style>
  <w:style w:type="paragraph" w:styleId="21">
    <w:name w:val="Body Text 2"/>
    <w:basedOn w:val="a"/>
    <w:link w:val="22"/>
    <w:rsid w:val="00CA2260"/>
    <w:rPr>
      <w:sz w:val="28"/>
    </w:rPr>
  </w:style>
  <w:style w:type="character" w:customStyle="1" w:styleId="22">
    <w:name w:val="Основной текст 2 Знак"/>
    <w:link w:val="21"/>
    <w:rsid w:val="00CA2260"/>
    <w:rPr>
      <w:sz w:val="28"/>
      <w:szCs w:val="24"/>
    </w:rPr>
  </w:style>
  <w:style w:type="paragraph" w:styleId="a7">
    <w:name w:val="Balloon Text"/>
    <w:basedOn w:val="a"/>
    <w:link w:val="a8"/>
    <w:rsid w:val="00545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59B6"/>
    <w:rPr>
      <w:rFonts w:ascii="Tahoma" w:hAnsi="Tahoma" w:cs="Tahoma"/>
      <w:sz w:val="16"/>
      <w:szCs w:val="16"/>
    </w:rPr>
  </w:style>
  <w:style w:type="paragraph" w:styleId="a9">
    <w:name w:val="Block Text"/>
    <w:basedOn w:val="a"/>
    <w:uiPriority w:val="99"/>
    <w:rsid w:val="004779C8"/>
    <w:pPr>
      <w:ind w:left="284" w:right="4393"/>
    </w:pPr>
    <w:rPr>
      <w:sz w:val="28"/>
      <w:szCs w:val="20"/>
    </w:rPr>
  </w:style>
  <w:style w:type="paragraph" w:customStyle="1" w:styleId="ConsPlusNonformat">
    <w:name w:val="ConsPlusNonformat"/>
    <w:rsid w:val="00477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aliases w:val=" Знак2,Знак2,Знак1"/>
    <w:basedOn w:val="a"/>
    <w:link w:val="ab"/>
    <w:qFormat/>
    <w:rsid w:val="00770FE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2 Знак,Знак2 Знак,Знак1 Знак"/>
    <w:basedOn w:val="a0"/>
    <w:link w:val="aa"/>
    <w:rsid w:val="00770FE7"/>
    <w:rPr>
      <w:b/>
      <w:sz w:val="24"/>
    </w:rPr>
  </w:style>
  <w:style w:type="paragraph" w:styleId="ac">
    <w:name w:val="Body Text Indent"/>
    <w:basedOn w:val="a"/>
    <w:link w:val="ad"/>
    <w:rsid w:val="00FB3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B3D2D"/>
    <w:rPr>
      <w:sz w:val="24"/>
      <w:szCs w:val="24"/>
    </w:rPr>
  </w:style>
  <w:style w:type="paragraph" w:styleId="ae">
    <w:name w:val="No Spacing"/>
    <w:uiPriority w:val="1"/>
    <w:qFormat/>
    <w:rsid w:val="009241A1"/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9241A1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A226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customStyle="1" w:styleId="a5">
    <w:name w:val="Знак Знак Знак"/>
    <w:basedOn w:val="a"/>
    <w:rsid w:val="00D67D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54AF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D54AFC"/>
    <w:rPr>
      <w:sz w:val="28"/>
      <w:szCs w:val="24"/>
    </w:rPr>
  </w:style>
  <w:style w:type="paragraph" w:styleId="a6">
    <w:name w:val="List Paragraph"/>
    <w:basedOn w:val="a"/>
    <w:uiPriority w:val="34"/>
    <w:qFormat/>
    <w:rsid w:val="00CA2260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CA2260"/>
    <w:rPr>
      <w:sz w:val="28"/>
      <w:szCs w:val="24"/>
    </w:rPr>
  </w:style>
  <w:style w:type="character" w:customStyle="1" w:styleId="20">
    <w:name w:val="Заголовок 2 Знак"/>
    <w:link w:val="2"/>
    <w:rsid w:val="00CA2260"/>
    <w:rPr>
      <w:sz w:val="28"/>
      <w:szCs w:val="24"/>
    </w:rPr>
  </w:style>
  <w:style w:type="paragraph" w:styleId="21">
    <w:name w:val="Body Text 2"/>
    <w:basedOn w:val="a"/>
    <w:link w:val="22"/>
    <w:rsid w:val="00CA2260"/>
    <w:rPr>
      <w:sz w:val="28"/>
    </w:rPr>
  </w:style>
  <w:style w:type="character" w:customStyle="1" w:styleId="22">
    <w:name w:val="Основной текст 2 Знак"/>
    <w:link w:val="21"/>
    <w:rsid w:val="00CA2260"/>
    <w:rPr>
      <w:sz w:val="28"/>
      <w:szCs w:val="24"/>
    </w:rPr>
  </w:style>
  <w:style w:type="paragraph" w:styleId="a7">
    <w:name w:val="Balloon Text"/>
    <w:basedOn w:val="a"/>
    <w:link w:val="a8"/>
    <w:rsid w:val="00545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59B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4779C8"/>
    <w:pPr>
      <w:ind w:left="284" w:right="4393"/>
    </w:pPr>
    <w:rPr>
      <w:sz w:val="28"/>
      <w:szCs w:val="20"/>
    </w:rPr>
  </w:style>
  <w:style w:type="paragraph" w:customStyle="1" w:styleId="ConsPlusNonformat">
    <w:name w:val="ConsPlusNonformat"/>
    <w:rsid w:val="00477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aliases w:val=" Знак2,Знак2,Знак1"/>
    <w:basedOn w:val="a"/>
    <w:link w:val="ab"/>
    <w:qFormat/>
    <w:rsid w:val="00770FE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2 Знак,Знак2 Знак,Знак1 Знак"/>
    <w:basedOn w:val="a0"/>
    <w:link w:val="aa"/>
    <w:rsid w:val="00770FE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FAD2-AA3F-45AC-9ECF-2BAA0FE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44123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Админ</cp:lastModifiedBy>
  <cp:revision>20</cp:revision>
  <cp:lastPrinted>2016-02-19T06:46:00Z</cp:lastPrinted>
  <dcterms:created xsi:type="dcterms:W3CDTF">2018-01-19T11:28:00Z</dcterms:created>
  <dcterms:modified xsi:type="dcterms:W3CDTF">2018-02-16T13:32:00Z</dcterms:modified>
</cp:coreProperties>
</file>