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5E" w:rsidRPr="00BE1FC4" w:rsidRDefault="00EA7FFD" w:rsidP="001521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70" w:rsidRPr="00BE1FC4" w:rsidRDefault="00152170" w:rsidP="00152170">
      <w:pPr>
        <w:jc w:val="center"/>
        <w:rPr>
          <w:rFonts w:ascii="Arial" w:hAnsi="Arial" w:cs="Arial"/>
        </w:rPr>
      </w:pPr>
      <w:r w:rsidRPr="00BE1FC4">
        <w:rPr>
          <w:rFonts w:ascii="Arial" w:hAnsi="Arial" w:cs="Arial"/>
        </w:rPr>
        <w:t>Администрация</w:t>
      </w:r>
    </w:p>
    <w:p w:rsidR="00152170" w:rsidRPr="00BE1FC4" w:rsidRDefault="00152170" w:rsidP="00152170">
      <w:pPr>
        <w:jc w:val="center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Ковернинского муниципального района</w:t>
      </w:r>
    </w:p>
    <w:p w:rsidR="00152170" w:rsidRPr="00BE1FC4" w:rsidRDefault="00152170" w:rsidP="00152170">
      <w:pPr>
        <w:jc w:val="center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Нижегородской области </w:t>
      </w:r>
    </w:p>
    <w:p w:rsidR="00152170" w:rsidRPr="00BE1FC4" w:rsidRDefault="00152170" w:rsidP="001409D2">
      <w:pPr>
        <w:ind w:firstLine="709"/>
        <w:rPr>
          <w:rFonts w:ascii="Arial" w:hAnsi="Arial" w:cs="Arial"/>
        </w:rPr>
      </w:pPr>
    </w:p>
    <w:p w:rsidR="00152170" w:rsidRPr="00BE1FC4" w:rsidRDefault="00EF1CD7" w:rsidP="008C2A5E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П О С Т А Н О В Л Е Н И Е</w:t>
      </w:r>
    </w:p>
    <w:p w:rsidR="00152170" w:rsidRPr="00BE1FC4" w:rsidRDefault="00152170" w:rsidP="00152170">
      <w:pPr>
        <w:jc w:val="center"/>
        <w:rPr>
          <w:rFonts w:ascii="Arial" w:hAnsi="Arial" w:cs="Arial"/>
        </w:rPr>
      </w:pPr>
    </w:p>
    <w:p w:rsidR="00152170" w:rsidRPr="00BE1FC4" w:rsidRDefault="00910A10" w:rsidP="00910A10">
      <w:pPr>
        <w:ind w:firstLine="708"/>
        <w:rPr>
          <w:rFonts w:ascii="Arial" w:hAnsi="Arial" w:cs="Arial"/>
          <w:u w:val="single"/>
        </w:rPr>
      </w:pPr>
      <w:r w:rsidRPr="00BE1FC4">
        <w:rPr>
          <w:rFonts w:ascii="Arial" w:hAnsi="Arial" w:cs="Arial"/>
          <w:u w:val="single"/>
        </w:rPr>
        <w:t xml:space="preserve">  20.09.2016</w:t>
      </w:r>
      <w:r w:rsidR="00353CDC" w:rsidRPr="00BE1FC4">
        <w:rPr>
          <w:rFonts w:ascii="Arial" w:hAnsi="Arial" w:cs="Arial"/>
        </w:rPr>
        <w:t xml:space="preserve">           </w:t>
      </w:r>
      <w:r w:rsidR="00152170" w:rsidRPr="00BE1FC4">
        <w:rPr>
          <w:rFonts w:ascii="Arial" w:hAnsi="Arial" w:cs="Arial"/>
        </w:rPr>
        <w:t xml:space="preserve">       </w:t>
      </w:r>
      <w:r w:rsidR="00BA4E9D" w:rsidRPr="00BE1FC4">
        <w:rPr>
          <w:rFonts w:ascii="Arial" w:hAnsi="Arial" w:cs="Arial"/>
        </w:rPr>
        <w:t xml:space="preserve">                       </w:t>
      </w:r>
      <w:r w:rsidR="00152170" w:rsidRPr="00BE1FC4">
        <w:rPr>
          <w:rFonts w:ascii="Arial" w:hAnsi="Arial" w:cs="Arial"/>
        </w:rPr>
        <w:t xml:space="preserve">                            </w:t>
      </w:r>
      <w:r w:rsidR="00BA4E9D" w:rsidRPr="00BE1FC4">
        <w:rPr>
          <w:rFonts w:ascii="Arial" w:hAnsi="Arial" w:cs="Arial"/>
        </w:rPr>
        <w:t xml:space="preserve">        </w:t>
      </w:r>
      <w:r w:rsidR="00A64389" w:rsidRPr="00BE1FC4">
        <w:rPr>
          <w:rFonts w:ascii="Arial" w:hAnsi="Arial" w:cs="Arial"/>
        </w:rPr>
        <w:t xml:space="preserve">  </w:t>
      </w:r>
      <w:r w:rsidR="00152170" w:rsidRPr="00BE1FC4">
        <w:rPr>
          <w:rFonts w:ascii="Arial" w:hAnsi="Arial" w:cs="Arial"/>
        </w:rPr>
        <w:t xml:space="preserve"> №</w:t>
      </w:r>
      <w:r w:rsidRPr="00BE1FC4">
        <w:rPr>
          <w:rFonts w:ascii="Arial" w:hAnsi="Arial" w:cs="Arial"/>
        </w:rPr>
        <w:t xml:space="preserve">  </w:t>
      </w:r>
      <w:r w:rsidRPr="00BE1FC4">
        <w:rPr>
          <w:rFonts w:ascii="Arial" w:hAnsi="Arial" w:cs="Arial"/>
          <w:u w:val="single"/>
        </w:rPr>
        <w:t>559</w:t>
      </w:r>
      <w:r w:rsidR="00B529C4" w:rsidRPr="00BE1FC4">
        <w:rPr>
          <w:rFonts w:ascii="Arial" w:hAnsi="Arial" w:cs="Arial"/>
          <w:u w:val="single"/>
        </w:rPr>
        <w:t xml:space="preserve"> </w:t>
      </w:r>
      <w:r w:rsidR="009112E8" w:rsidRPr="00BE1FC4">
        <w:rPr>
          <w:rFonts w:ascii="Arial" w:hAnsi="Arial" w:cs="Arial"/>
          <w:u w:val="single"/>
        </w:rPr>
        <w:t xml:space="preserve"> </w:t>
      </w:r>
      <w:r w:rsidR="00BA4E9D" w:rsidRPr="00BE1FC4">
        <w:rPr>
          <w:rFonts w:ascii="Arial" w:hAnsi="Arial" w:cs="Arial"/>
        </w:rPr>
        <w:t xml:space="preserve"> </w:t>
      </w:r>
    </w:p>
    <w:p w:rsidR="00152170" w:rsidRPr="00BE1FC4" w:rsidRDefault="00152170" w:rsidP="00152170">
      <w:pPr>
        <w:rPr>
          <w:rFonts w:ascii="Arial" w:hAnsi="Arial" w:cs="Arial"/>
        </w:rPr>
      </w:pPr>
    </w:p>
    <w:p w:rsidR="009112E8" w:rsidRPr="00BE1FC4" w:rsidRDefault="009112E8" w:rsidP="009112E8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Об утверждении</w:t>
      </w:r>
      <w:r w:rsidR="00EF1CD7" w:rsidRPr="00BE1FC4">
        <w:rPr>
          <w:rFonts w:ascii="Arial" w:hAnsi="Arial" w:cs="Arial"/>
          <w:b/>
        </w:rPr>
        <w:t xml:space="preserve"> </w:t>
      </w:r>
      <w:r w:rsidR="0016344C" w:rsidRPr="00BE1FC4">
        <w:rPr>
          <w:rFonts w:ascii="Arial" w:hAnsi="Arial" w:cs="Arial"/>
          <w:b/>
        </w:rPr>
        <w:t>Админис</w:t>
      </w:r>
      <w:r w:rsidRPr="00BE1FC4">
        <w:rPr>
          <w:rFonts w:ascii="Arial" w:hAnsi="Arial" w:cs="Arial"/>
          <w:b/>
        </w:rPr>
        <w:t xml:space="preserve">тративного регламента </w:t>
      </w:r>
    </w:p>
    <w:p w:rsidR="009112E8" w:rsidRPr="00BE1FC4" w:rsidRDefault="0016344C" w:rsidP="009112E8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 xml:space="preserve">по </w:t>
      </w:r>
      <w:r w:rsidR="00B63DF4" w:rsidRPr="00BE1FC4">
        <w:rPr>
          <w:rFonts w:ascii="Arial" w:hAnsi="Arial" w:cs="Arial"/>
          <w:b/>
        </w:rPr>
        <w:t>предоставлению</w:t>
      </w:r>
      <w:r w:rsidRPr="00BE1FC4">
        <w:rPr>
          <w:rFonts w:ascii="Arial" w:hAnsi="Arial" w:cs="Arial"/>
          <w:b/>
        </w:rPr>
        <w:t xml:space="preserve"> </w:t>
      </w:r>
      <w:r w:rsidR="009112E8" w:rsidRPr="00BE1FC4">
        <w:rPr>
          <w:rFonts w:ascii="Arial" w:hAnsi="Arial" w:cs="Arial"/>
          <w:b/>
        </w:rPr>
        <w:t>муниципальной услуги муниципального учреждения</w:t>
      </w:r>
      <w:r w:rsidR="00EF1CD7" w:rsidRPr="00BE1FC4">
        <w:rPr>
          <w:rFonts w:ascii="Arial" w:hAnsi="Arial" w:cs="Arial"/>
          <w:b/>
        </w:rPr>
        <w:t xml:space="preserve"> культуры</w:t>
      </w:r>
      <w:r w:rsidR="009112E8" w:rsidRPr="00BE1FC4">
        <w:rPr>
          <w:rFonts w:ascii="Arial" w:hAnsi="Arial" w:cs="Arial"/>
          <w:b/>
        </w:rPr>
        <w:t xml:space="preserve"> музейно – выставочного центра «Отчина» </w:t>
      </w:r>
    </w:p>
    <w:p w:rsidR="00EF1CD7" w:rsidRPr="00BE1FC4" w:rsidRDefault="00EF1CD7" w:rsidP="009112E8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 xml:space="preserve">Ковернинского муниципального района </w:t>
      </w:r>
      <w:r w:rsidR="009112E8" w:rsidRPr="00BE1FC4">
        <w:rPr>
          <w:rFonts w:ascii="Arial" w:hAnsi="Arial" w:cs="Arial"/>
          <w:b/>
        </w:rPr>
        <w:t>в новой редакции</w:t>
      </w:r>
    </w:p>
    <w:p w:rsidR="001447E9" w:rsidRPr="00BE1FC4" w:rsidRDefault="001447E9" w:rsidP="001447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0694B" w:rsidRPr="00BE1FC4" w:rsidRDefault="0030694B" w:rsidP="001447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5CF3" w:rsidRPr="00BE1FC4" w:rsidRDefault="005B7A46" w:rsidP="005B7A46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BE1FC4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Pr="00BE1FC4">
        <w:rPr>
          <w:rFonts w:ascii="Arial" w:hAnsi="Arial" w:cs="Arial"/>
          <w:b w:val="0"/>
          <w:color w:val="333333"/>
          <w:sz w:val="24"/>
          <w:szCs w:val="24"/>
        </w:rPr>
        <w:t>Федеральным законом  "Об организации предоставления государственных и муниципальных услуг" от 27.07.2010 N 210-ФЗ</w:t>
      </w:r>
      <w:r w:rsidR="0016344C" w:rsidRPr="00BE1FC4">
        <w:rPr>
          <w:rFonts w:ascii="Arial" w:hAnsi="Arial" w:cs="Arial"/>
          <w:b w:val="0"/>
          <w:sz w:val="24"/>
          <w:szCs w:val="24"/>
        </w:rPr>
        <w:t xml:space="preserve">, в целях оптимизации деятельности Администрации Ковернинского муниципального района Нижегородской области и обеспечения эффективной деятельности </w:t>
      </w:r>
      <w:r w:rsidR="009112E8" w:rsidRPr="00BE1FC4">
        <w:rPr>
          <w:rFonts w:ascii="Arial" w:hAnsi="Arial" w:cs="Arial"/>
          <w:b w:val="0"/>
          <w:sz w:val="24"/>
          <w:szCs w:val="24"/>
        </w:rPr>
        <w:t>учреждения</w:t>
      </w:r>
      <w:r w:rsidR="0016344C" w:rsidRPr="00BE1FC4">
        <w:rPr>
          <w:rFonts w:ascii="Arial" w:hAnsi="Arial" w:cs="Arial"/>
          <w:b w:val="0"/>
          <w:sz w:val="24"/>
          <w:szCs w:val="24"/>
        </w:rPr>
        <w:t xml:space="preserve"> культуры</w:t>
      </w:r>
      <w:r w:rsidR="00221EA8" w:rsidRPr="00BE1FC4">
        <w:rPr>
          <w:rFonts w:ascii="Arial" w:hAnsi="Arial" w:cs="Arial"/>
          <w:b w:val="0"/>
          <w:sz w:val="24"/>
          <w:szCs w:val="24"/>
        </w:rPr>
        <w:t xml:space="preserve"> </w:t>
      </w:r>
      <w:r w:rsidR="0016344C" w:rsidRPr="00BE1FC4">
        <w:rPr>
          <w:rFonts w:ascii="Arial" w:hAnsi="Arial" w:cs="Arial"/>
          <w:b w:val="0"/>
          <w:sz w:val="24"/>
          <w:szCs w:val="24"/>
        </w:rPr>
        <w:t>Ковернинского муниципального района</w:t>
      </w:r>
      <w:r w:rsidR="009112E8" w:rsidRPr="00BE1FC4">
        <w:rPr>
          <w:rFonts w:ascii="Arial" w:hAnsi="Arial" w:cs="Arial"/>
          <w:b w:val="0"/>
          <w:sz w:val="24"/>
          <w:szCs w:val="24"/>
        </w:rPr>
        <w:t>,</w:t>
      </w:r>
      <w:r w:rsidR="0016344C" w:rsidRPr="00BE1FC4">
        <w:rPr>
          <w:rFonts w:ascii="Arial" w:hAnsi="Arial" w:cs="Arial"/>
          <w:b w:val="0"/>
          <w:sz w:val="24"/>
          <w:szCs w:val="24"/>
        </w:rPr>
        <w:t xml:space="preserve"> </w:t>
      </w:r>
      <w:r w:rsidR="001447E9" w:rsidRPr="00BE1FC4">
        <w:rPr>
          <w:rFonts w:ascii="Arial" w:hAnsi="Arial" w:cs="Arial"/>
          <w:b w:val="0"/>
          <w:sz w:val="24"/>
          <w:szCs w:val="24"/>
        </w:rPr>
        <w:t xml:space="preserve">Администрация Ковернинского муниципального района Нижегородской области </w:t>
      </w:r>
      <w:r w:rsidR="001447E9" w:rsidRPr="00BE1FC4">
        <w:rPr>
          <w:rFonts w:ascii="Arial" w:hAnsi="Arial" w:cs="Arial"/>
          <w:sz w:val="24"/>
          <w:szCs w:val="24"/>
        </w:rPr>
        <w:t>постановляет:</w:t>
      </w:r>
    </w:p>
    <w:p w:rsidR="001D579C" w:rsidRPr="00BE1FC4" w:rsidRDefault="00883E61" w:rsidP="003069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1. Утвердить</w:t>
      </w:r>
      <w:r w:rsidR="0016510E" w:rsidRPr="00BE1FC4">
        <w:rPr>
          <w:rFonts w:ascii="Arial" w:hAnsi="Arial" w:cs="Arial"/>
        </w:rPr>
        <w:t xml:space="preserve"> </w:t>
      </w:r>
      <w:r w:rsidR="0016344C" w:rsidRPr="00BE1FC4">
        <w:rPr>
          <w:rFonts w:ascii="Arial" w:hAnsi="Arial" w:cs="Arial"/>
        </w:rPr>
        <w:t>Административный регламент Администрации Ковернинского муниципального</w:t>
      </w:r>
      <w:r w:rsidR="0016510E" w:rsidRPr="00BE1FC4">
        <w:rPr>
          <w:rFonts w:ascii="Arial" w:hAnsi="Arial" w:cs="Arial"/>
        </w:rPr>
        <w:t xml:space="preserve"> </w:t>
      </w:r>
      <w:r w:rsidR="001D579C" w:rsidRPr="00BE1FC4">
        <w:rPr>
          <w:rFonts w:ascii="Arial" w:hAnsi="Arial" w:cs="Arial"/>
        </w:rPr>
        <w:t>района Ни</w:t>
      </w:r>
      <w:r w:rsidR="00B63DF4" w:rsidRPr="00BE1FC4">
        <w:rPr>
          <w:rFonts w:ascii="Arial" w:hAnsi="Arial" w:cs="Arial"/>
        </w:rPr>
        <w:t>жегородской области по предоставлению</w:t>
      </w:r>
      <w:r w:rsidR="001D579C" w:rsidRPr="00BE1FC4">
        <w:rPr>
          <w:rFonts w:ascii="Arial" w:hAnsi="Arial" w:cs="Arial"/>
        </w:rPr>
        <w:t xml:space="preserve"> муниципальной услуги</w:t>
      </w:r>
      <w:r w:rsidR="005B7A46" w:rsidRPr="00BE1FC4">
        <w:rPr>
          <w:rFonts w:ascii="Arial" w:hAnsi="Arial" w:cs="Arial"/>
        </w:rPr>
        <w:t xml:space="preserve"> М</w:t>
      </w:r>
      <w:r w:rsidR="009112E8" w:rsidRPr="00BE1FC4">
        <w:rPr>
          <w:rFonts w:ascii="Arial" w:hAnsi="Arial" w:cs="Arial"/>
        </w:rPr>
        <w:t>униципального учреждения</w:t>
      </w:r>
      <w:r w:rsidR="00221EA8" w:rsidRPr="00BE1FC4">
        <w:rPr>
          <w:rFonts w:ascii="Arial" w:hAnsi="Arial" w:cs="Arial"/>
        </w:rPr>
        <w:t xml:space="preserve"> культуры </w:t>
      </w:r>
      <w:r w:rsidR="005B7A46" w:rsidRPr="00BE1FC4">
        <w:rPr>
          <w:rFonts w:ascii="Arial" w:hAnsi="Arial" w:cs="Arial"/>
        </w:rPr>
        <w:t xml:space="preserve"> музейно-выставочного центра «Отчина» </w:t>
      </w:r>
      <w:r w:rsidR="00221EA8" w:rsidRPr="00BE1FC4">
        <w:rPr>
          <w:rFonts w:ascii="Arial" w:hAnsi="Arial" w:cs="Arial"/>
        </w:rPr>
        <w:t>Ковернинского муниципальн</w:t>
      </w:r>
      <w:r w:rsidR="009112E8" w:rsidRPr="00BE1FC4">
        <w:rPr>
          <w:rFonts w:ascii="Arial" w:hAnsi="Arial" w:cs="Arial"/>
        </w:rPr>
        <w:t>ого района в новой редакции</w:t>
      </w:r>
      <w:r w:rsidR="001D579C" w:rsidRPr="00BE1FC4">
        <w:rPr>
          <w:rFonts w:ascii="Arial" w:hAnsi="Arial" w:cs="Arial"/>
        </w:rPr>
        <w:t>:</w:t>
      </w:r>
    </w:p>
    <w:p w:rsidR="001D579C" w:rsidRPr="00BE1FC4" w:rsidRDefault="001D579C" w:rsidP="003069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</w:t>
      </w:r>
      <w:r w:rsidR="00F53FB4" w:rsidRPr="00BE1FC4">
        <w:rPr>
          <w:rFonts w:ascii="Arial" w:hAnsi="Arial" w:cs="Arial"/>
        </w:rPr>
        <w:t xml:space="preserve"> </w:t>
      </w:r>
      <w:r w:rsidRPr="00BE1FC4">
        <w:rPr>
          <w:rFonts w:ascii="Arial" w:hAnsi="Arial" w:cs="Arial"/>
        </w:rPr>
        <w:t>«Публичный показ музейных предметов, музейных коллекций» (</w:t>
      </w:r>
      <w:r w:rsidR="0044194D" w:rsidRPr="00BE1FC4">
        <w:rPr>
          <w:rFonts w:ascii="Arial" w:hAnsi="Arial" w:cs="Arial"/>
        </w:rPr>
        <w:t>приложение</w:t>
      </w:r>
      <w:r w:rsidR="00AC0581" w:rsidRPr="00BE1FC4">
        <w:rPr>
          <w:rFonts w:ascii="Arial" w:hAnsi="Arial" w:cs="Arial"/>
        </w:rPr>
        <w:t xml:space="preserve"> </w:t>
      </w:r>
      <w:r w:rsidR="009112E8" w:rsidRPr="00BE1FC4">
        <w:rPr>
          <w:rFonts w:ascii="Arial" w:hAnsi="Arial" w:cs="Arial"/>
        </w:rPr>
        <w:t>1).</w:t>
      </w:r>
    </w:p>
    <w:p w:rsidR="00883E61" w:rsidRPr="00BE1FC4" w:rsidRDefault="00883E61" w:rsidP="0030694B">
      <w:pPr>
        <w:pStyle w:val="ConsPlusNormal"/>
        <w:ind w:firstLine="709"/>
        <w:jc w:val="both"/>
        <w:rPr>
          <w:sz w:val="24"/>
          <w:szCs w:val="24"/>
        </w:rPr>
      </w:pPr>
      <w:r w:rsidRPr="00BE1FC4">
        <w:rPr>
          <w:sz w:val="24"/>
          <w:szCs w:val="24"/>
        </w:rPr>
        <w:t>2. Настоящее постановление вступ</w:t>
      </w:r>
      <w:r w:rsidR="004F2B41" w:rsidRPr="00BE1FC4">
        <w:rPr>
          <w:sz w:val="24"/>
          <w:szCs w:val="24"/>
        </w:rPr>
        <w:t>ает в силу с даты официального опубликования.</w:t>
      </w:r>
    </w:p>
    <w:p w:rsidR="00103C67" w:rsidRPr="00BE1FC4" w:rsidRDefault="00103C67" w:rsidP="0030694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E1FC4">
        <w:rPr>
          <w:rFonts w:ascii="Arial" w:hAnsi="Arial" w:cs="Arial"/>
          <w:sz w:val="24"/>
          <w:szCs w:val="24"/>
        </w:rPr>
        <w:t xml:space="preserve">3. </w:t>
      </w:r>
      <w:r w:rsidR="00DA1E3B" w:rsidRPr="00BE1FC4">
        <w:rPr>
          <w:rFonts w:ascii="Arial" w:hAnsi="Arial" w:cs="Arial"/>
          <w:sz w:val="24"/>
          <w:szCs w:val="24"/>
        </w:rPr>
        <w:t xml:space="preserve"> </w:t>
      </w:r>
      <w:r w:rsidRPr="00BE1FC4">
        <w:rPr>
          <w:rFonts w:ascii="Arial" w:hAnsi="Arial" w:cs="Arial"/>
          <w:sz w:val="24"/>
          <w:szCs w:val="24"/>
        </w:rPr>
        <w:t>Контроль за</w:t>
      </w:r>
      <w:r w:rsidR="006D10C1" w:rsidRPr="00BE1FC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0694B" w:rsidRPr="00BE1FC4">
        <w:rPr>
          <w:rFonts w:ascii="Arial" w:hAnsi="Arial" w:cs="Arial"/>
          <w:sz w:val="24"/>
          <w:szCs w:val="24"/>
        </w:rPr>
        <w:t>постановления</w:t>
      </w:r>
      <w:r w:rsidR="000105E3" w:rsidRPr="00BE1FC4">
        <w:rPr>
          <w:rFonts w:ascii="Arial" w:hAnsi="Arial" w:cs="Arial"/>
          <w:sz w:val="24"/>
          <w:szCs w:val="24"/>
        </w:rPr>
        <w:t xml:space="preserve"> возложить на</w:t>
      </w:r>
      <w:r w:rsidR="009C6E1C" w:rsidRPr="00BE1FC4">
        <w:rPr>
          <w:rFonts w:ascii="Arial" w:hAnsi="Arial" w:cs="Arial"/>
          <w:sz w:val="24"/>
          <w:szCs w:val="24"/>
        </w:rPr>
        <w:t xml:space="preserve"> заведующего отделом культуры и кино </w:t>
      </w:r>
      <w:r w:rsidR="00D16018" w:rsidRPr="00BE1FC4">
        <w:rPr>
          <w:rFonts w:ascii="Arial" w:hAnsi="Arial" w:cs="Arial"/>
          <w:sz w:val="24"/>
          <w:szCs w:val="24"/>
        </w:rPr>
        <w:t xml:space="preserve">администрации Ковернинского муниципального района Нижегородской области </w:t>
      </w:r>
      <w:r w:rsidR="009C6E1C" w:rsidRPr="00BE1FC4">
        <w:rPr>
          <w:rFonts w:ascii="Arial" w:hAnsi="Arial" w:cs="Arial"/>
          <w:sz w:val="24"/>
          <w:szCs w:val="24"/>
        </w:rPr>
        <w:t>Цветкову О.М.</w:t>
      </w:r>
    </w:p>
    <w:p w:rsidR="008D1017" w:rsidRPr="00BE1FC4" w:rsidRDefault="008D1017" w:rsidP="0030694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777D5" w:rsidRPr="00BE1FC4" w:rsidRDefault="006777D5" w:rsidP="0030694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112E8" w:rsidRPr="00BE1FC4" w:rsidRDefault="009112E8" w:rsidP="0030694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112E8" w:rsidRPr="00BE1FC4" w:rsidRDefault="009112E8" w:rsidP="0030694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37"/>
        <w:gridCol w:w="3238"/>
        <w:gridCol w:w="3238"/>
      </w:tblGrid>
      <w:tr w:rsidR="008D1017" w:rsidRPr="00BE1FC4" w:rsidTr="00FF6B84">
        <w:tc>
          <w:tcPr>
            <w:tcW w:w="3237" w:type="dxa"/>
          </w:tcPr>
          <w:p w:rsidR="008D1017" w:rsidRPr="00BE1FC4" w:rsidRDefault="008D1017" w:rsidP="008D1017">
            <w:pPr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 xml:space="preserve">Глава Администрации                                                                          </w:t>
            </w:r>
          </w:p>
          <w:p w:rsidR="008D1017" w:rsidRPr="00BE1FC4" w:rsidRDefault="008D1017" w:rsidP="00FF6B8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8D1017" w:rsidRPr="00BE1FC4" w:rsidRDefault="008D1017" w:rsidP="00FF6B8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8D1017" w:rsidRPr="00BE1FC4" w:rsidRDefault="008D1017" w:rsidP="00FF6B84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1FC4">
              <w:rPr>
                <w:rFonts w:ascii="Arial" w:hAnsi="Arial" w:cs="Arial"/>
                <w:sz w:val="24"/>
                <w:szCs w:val="24"/>
              </w:rPr>
              <w:t>О.П. Шмелев</w:t>
            </w:r>
          </w:p>
        </w:tc>
      </w:tr>
      <w:tr w:rsidR="00BE1FC4" w:rsidRPr="00BE1FC4" w:rsidTr="00FF6B84">
        <w:tc>
          <w:tcPr>
            <w:tcW w:w="3237" w:type="dxa"/>
          </w:tcPr>
          <w:p w:rsidR="00BE1FC4" w:rsidRDefault="00BE1FC4" w:rsidP="008D1017">
            <w:pPr>
              <w:rPr>
                <w:rFonts w:ascii="Arial" w:hAnsi="Arial" w:cs="Arial"/>
              </w:rPr>
            </w:pPr>
          </w:p>
          <w:p w:rsidR="00BE1FC4" w:rsidRDefault="00BE1FC4" w:rsidP="008D1017">
            <w:pPr>
              <w:rPr>
                <w:rFonts w:ascii="Arial" w:hAnsi="Arial" w:cs="Arial"/>
              </w:rPr>
            </w:pPr>
          </w:p>
          <w:p w:rsidR="00BE1FC4" w:rsidRDefault="00BE1FC4" w:rsidP="008D1017">
            <w:pPr>
              <w:rPr>
                <w:rFonts w:ascii="Arial" w:hAnsi="Arial" w:cs="Arial"/>
              </w:rPr>
            </w:pPr>
          </w:p>
          <w:p w:rsidR="00BE1FC4" w:rsidRDefault="00BE1FC4" w:rsidP="008D1017">
            <w:pPr>
              <w:rPr>
                <w:rFonts w:ascii="Arial" w:hAnsi="Arial" w:cs="Arial"/>
              </w:rPr>
            </w:pPr>
          </w:p>
          <w:p w:rsidR="00BE1FC4" w:rsidRDefault="00BE1FC4" w:rsidP="008D1017">
            <w:pPr>
              <w:rPr>
                <w:rFonts w:ascii="Arial" w:hAnsi="Arial" w:cs="Arial"/>
              </w:rPr>
            </w:pPr>
          </w:p>
          <w:p w:rsidR="00BE1FC4" w:rsidRDefault="00BE1FC4" w:rsidP="008D1017">
            <w:pPr>
              <w:rPr>
                <w:rFonts w:ascii="Arial" w:hAnsi="Arial" w:cs="Arial"/>
              </w:rPr>
            </w:pPr>
          </w:p>
          <w:p w:rsidR="00BE1FC4" w:rsidRDefault="00BE1FC4" w:rsidP="008D1017">
            <w:pPr>
              <w:rPr>
                <w:rFonts w:ascii="Arial" w:hAnsi="Arial" w:cs="Arial"/>
              </w:rPr>
            </w:pPr>
          </w:p>
          <w:p w:rsidR="00BE1FC4" w:rsidRDefault="00BE1FC4" w:rsidP="008D1017">
            <w:pPr>
              <w:rPr>
                <w:rFonts w:ascii="Arial" w:hAnsi="Arial" w:cs="Arial"/>
              </w:rPr>
            </w:pPr>
          </w:p>
          <w:p w:rsidR="00BE1FC4" w:rsidRDefault="00BE1FC4" w:rsidP="008D1017">
            <w:pPr>
              <w:rPr>
                <w:rFonts w:ascii="Arial" w:hAnsi="Arial" w:cs="Arial"/>
              </w:rPr>
            </w:pPr>
          </w:p>
          <w:p w:rsidR="00BE1FC4" w:rsidRPr="00BE1FC4" w:rsidRDefault="00BE1FC4" w:rsidP="008D1017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:rsidR="00BE1FC4" w:rsidRPr="00BE1FC4" w:rsidRDefault="00BE1FC4" w:rsidP="00FF6B8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BE1FC4" w:rsidRPr="00BE1FC4" w:rsidRDefault="00BE1FC4" w:rsidP="00FF6B84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FE8" w:rsidRPr="00BE1FC4" w:rsidRDefault="00A46FE8" w:rsidP="00077C6E">
      <w:pPr>
        <w:jc w:val="both"/>
        <w:rPr>
          <w:rFonts w:ascii="Arial" w:hAnsi="Arial" w:cs="Arial"/>
        </w:rPr>
      </w:pPr>
    </w:p>
    <w:p w:rsidR="00D03C31" w:rsidRPr="00BE1FC4" w:rsidRDefault="00D03C31" w:rsidP="00D03C31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Согласовано:</w:t>
      </w:r>
    </w:p>
    <w:tbl>
      <w:tblPr>
        <w:tblW w:w="0" w:type="auto"/>
        <w:tblLook w:val="04A0"/>
      </w:tblPr>
      <w:tblGrid>
        <w:gridCol w:w="7054"/>
        <w:gridCol w:w="2659"/>
      </w:tblGrid>
      <w:tr w:rsidR="006777D5" w:rsidRPr="00BE1FC4" w:rsidTr="00FF6B84">
        <w:tc>
          <w:tcPr>
            <w:tcW w:w="7054" w:type="dxa"/>
          </w:tcPr>
          <w:p w:rsidR="006777D5" w:rsidRPr="00BE1FC4" w:rsidRDefault="006777D5" w:rsidP="00FF6B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6777D5" w:rsidRPr="00BE1FC4" w:rsidRDefault="006777D5" w:rsidP="00FF6B84">
            <w:pPr>
              <w:jc w:val="both"/>
              <w:rPr>
                <w:rFonts w:ascii="Arial" w:hAnsi="Arial" w:cs="Arial"/>
              </w:rPr>
            </w:pPr>
          </w:p>
        </w:tc>
      </w:tr>
      <w:tr w:rsidR="006777D5" w:rsidRPr="00BE1FC4" w:rsidTr="00FF6B84">
        <w:tc>
          <w:tcPr>
            <w:tcW w:w="7054" w:type="dxa"/>
          </w:tcPr>
          <w:p w:rsidR="006777D5" w:rsidRPr="00BE1FC4" w:rsidRDefault="006777D5" w:rsidP="00FF6B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6777D5" w:rsidRPr="00BE1FC4" w:rsidRDefault="006777D5" w:rsidP="00FF6B84">
            <w:pPr>
              <w:jc w:val="right"/>
              <w:rPr>
                <w:rFonts w:ascii="Arial" w:hAnsi="Arial" w:cs="Arial"/>
              </w:rPr>
            </w:pPr>
          </w:p>
        </w:tc>
      </w:tr>
      <w:tr w:rsidR="006777D5" w:rsidRPr="00BE1FC4" w:rsidTr="00FF6B84">
        <w:tc>
          <w:tcPr>
            <w:tcW w:w="7054" w:type="dxa"/>
          </w:tcPr>
          <w:p w:rsidR="006777D5" w:rsidRPr="00BE1FC4" w:rsidRDefault="006777D5" w:rsidP="00FF6B84">
            <w:pPr>
              <w:jc w:val="both"/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 xml:space="preserve">Зав. организационно-правовым отделом                                                   </w:t>
            </w:r>
          </w:p>
        </w:tc>
        <w:tc>
          <w:tcPr>
            <w:tcW w:w="2659" w:type="dxa"/>
          </w:tcPr>
          <w:p w:rsidR="006777D5" w:rsidRPr="00BE1FC4" w:rsidRDefault="006777D5" w:rsidP="00FF6B8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>С.В. Некрасова</w:t>
            </w:r>
          </w:p>
          <w:p w:rsidR="006777D5" w:rsidRPr="00BE1FC4" w:rsidRDefault="006777D5" w:rsidP="00FF6B84">
            <w:pPr>
              <w:jc w:val="right"/>
              <w:rPr>
                <w:rFonts w:ascii="Arial" w:hAnsi="Arial" w:cs="Arial"/>
              </w:rPr>
            </w:pPr>
          </w:p>
        </w:tc>
      </w:tr>
      <w:tr w:rsidR="006777D5" w:rsidRPr="00BE1FC4" w:rsidTr="00FF6B84">
        <w:tc>
          <w:tcPr>
            <w:tcW w:w="7054" w:type="dxa"/>
          </w:tcPr>
          <w:p w:rsidR="006777D5" w:rsidRPr="00BE1FC4" w:rsidRDefault="006777D5" w:rsidP="00FF6B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6777D5" w:rsidRPr="00BE1FC4" w:rsidRDefault="006777D5" w:rsidP="00FF6B8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777D5" w:rsidRPr="00BE1FC4" w:rsidTr="00FF6B84">
        <w:tc>
          <w:tcPr>
            <w:tcW w:w="7054" w:type="dxa"/>
          </w:tcPr>
          <w:p w:rsidR="006777D5" w:rsidRPr="00BE1FC4" w:rsidRDefault="006777D5" w:rsidP="00FF6B84">
            <w:pPr>
              <w:jc w:val="both"/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>Коррупционные факторы выявлены / не выявлены</w:t>
            </w:r>
          </w:p>
          <w:p w:rsidR="006777D5" w:rsidRPr="00BE1FC4" w:rsidRDefault="006777D5" w:rsidP="00FF6B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6777D5" w:rsidRPr="00BE1FC4" w:rsidRDefault="006777D5" w:rsidP="00FF6B84">
            <w:pPr>
              <w:jc w:val="right"/>
              <w:rPr>
                <w:rFonts w:ascii="Arial" w:hAnsi="Arial" w:cs="Arial"/>
              </w:rPr>
            </w:pPr>
          </w:p>
        </w:tc>
      </w:tr>
      <w:tr w:rsidR="006777D5" w:rsidRPr="00BE1FC4" w:rsidTr="00FF6B84">
        <w:tc>
          <w:tcPr>
            <w:tcW w:w="7054" w:type="dxa"/>
          </w:tcPr>
          <w:p w:rsidR="006777D5" w:rsidRPr="00BE1FC4" w:rsidRDefault="006777D5" w:rsidP="00FF6B84">
            <w:pPr>
              <w:jc w:val="both"/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 xml:space="preserve">Зав. организационно-правовым отделом                                                    </w:t>
            </w:r>
          </w:p>
        </w:tc>
        <w:tc>
          <w:tcPr>
            <w:tcW w:w="2659" w:type="dxa"/>
          </w:tcPr>
          <w:p w:rsidR="006777D5" w:rsidRPr="00BE1FC4" w:rsidRDefault="006777D5" w:rsidP="00FF6B84">
            <w:pPr>
              <w:jc w:val="right"/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>С.В.</w:t>
            </w:r>
            <w:r w:rsidR="008D1017" w:rsidRPr="00BE1FC4">
              <w:rPr>
                <w:rFonts w:ascii="Arial" w:hAnsi="Arial" w:cs="Arial"/>
              </w:rPr>
              <w:t xml:space="preserve"> </w:t>
            </w:r>
            <w:r w:rsidRPr="00BE1FC4">
              <w:rPr>
                <w:rFonts w:ascii="Arial" w:hAnsi="Arial" w:cs="Arial"/>
              </w:rPr>
              <w:t>Некрасова</w:t>
            </w:r>
          </w:p>
          <w:p w:rsidR="006777D5" w:rsidRPr="00BE1FC4" w:rsidRDefault="006777D5" w:rsidP="00FF6B84">
            <w:pPr>
              <w:jc w:val="both"/>
              <w:rPr>
                <w:rFonts w:ascii="Arial" w:hAnsi="Arial" w:cs="Arial"/>
              </w:rPr>
            </w:pPr>
          </w:p>
        </w:tc>
      </w:tr>
    </w:tbl>
    <w:p w:rsidR="006777D5" w:rsidRPr="00BE1FC4" w:rsidRDefault="006777D5" w:rsidP="00D03C31">
      <w:pPr>
        <w:jc w:val="both"/>
        <w:rPr>
          <w:rFonts w:ascii="Arial" w:hAnsi="Arial" w:cs="Arial"/>
        </w:rPr>
      </w:pPr>
    </w:p>
    <w:p w:rsidR="00D03C31" w:rsidRPr="00BE1FC4" w:rsidRDefault="006777D5" w:rsidP="00D03C31">
      <w:pPr>
        <w:spacing w:line="360" w:lineRule="auto"/>
        <w:rPr>
          <w:rFonts w:ascii="Arial" w:hAnsi="Arial" w:cs="Arial"/>
        </w:rPr>
      </w:pPr>
      <w:r w:rsidRPr="00BE1FC4">
        <w:rPr>
          <w:rFonts w:ascii="Arial" w:hAnsi="Arial" w:cs="Arial"/>
        </w:rPr>
        <w:t>Отпечатано  6 экз.</w:t>
      </w:r>
      <w:r w:rsidR="00D03C31" w:rsidRPr="00BE1FC4">
        <w:rPr>
          <w:rFonts w:ascii="Arial" w:hAnsi="Arial" w:cs="Arial"/>
        </w:rPr>
        <w:t>:</w:t>
      </w:r>
    </w:p>
    <w:p w:rsidR="00D03C31" w:rsidRPr="00BE1FC4" w:rsidRDefault="00D03C31" w:rsidP="00D03C31">
      <w:pPr>
        <w:numPr>
          <w:ilvl w:val="0"/>
          <w:numId w:val="2"/>
        </w:numPr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В дело – 4</w:t>
      </w:r>
    </w:p>
    <w:p w:rsidR="00D03C31" w:rsidRPr="00BE1FC4" w:rsidRDefault="009112E8" w:rsidP="00D03C31">
      <w:pPr>
        <w:numPr>
          <w:ilvl w:val="0"/>
          <w:numId w:val="2"/>
        </w:numPr>
        <w:rPr>
          <w:rFonts w:ascii="Arial" w:hAnsi="Arial" w:cs="Arial"/>
        </w:rPr>
      </w:pPr>
      <w:r w:rsidRPr="00BE1FC4">
        <w:rPr>
          <w:rFonts w:ascii="Arial" w:hAnsi="Arial" w:cs="Arial"/>
        </w:rPr>
        <w:t>В отдел культуры и кино – 2</w:t>
      </w:r>
      <w:r w:rsidR="00D03C31" w:rsidRPr="00BE1FC4">
        <w:rPr>
          <w:rFonts w:ascii="Arial" w:hAnsi="Arial" w:cs="Arial"/>
        </w:rPr>
        <w:t xml:space="preserve"> </w:t>
      </w:r>
    </w:p>
    <w:p w:rsidR="00D03C31" w:rsidRPr="00BE1FC4" w:rsidRDefault="00D03C31" w:rsidP="00D03C31">
      <w:pPr>
        <w:spacing w:line="360" w:lineRule="auto"/>
        <w:rPr>
          <w:rFonts w:ascii="Arial" w:hAnsi="Arial" w:cs="Arial"/>
        </w:rPr>
      </w:pPr>
    </w:p>
    <w:p w:rsidR="00152170" w:rsidRPr="00BE1FC4" w:rsidRDefault="00152170" w:rsidP="00152170">
      <w:pPr>
        <w:spacing w:line="360" w:lineRule="auto"/>
        <w:rPr>
          <w:rFonts w:ascii="Arial" w:hAnsi="Arial" w:cs="Arial"/>
        </w:rPr>
      </w:pPr>
    </w:p>
    <w:p w:rsidR="0030694B" w:rsidRPr="00BE1FC4" w:rsidRDefault="0030694B" w:rsidP="00152170">
      <w:pPr>
        <w:spacing w:line="360" w:lineRule="auto"/>
        <w:rPr>
          <w:rFonts w:ascii="Arial" w:hAnsi="Arial" w:cs="Arial"/>
        </w:rPr>
      </w:pPr>
    </w:p>
    <w:p w:rsidR="0030694B" w:rsidRPr="00BE1FC4" w:rsidRDefault="0030694B" w:rsidP="00152170">
      <w:pPr>
        <w:spacing w:line="360" w:lineRule="auto"/>
        <w:rPr>
          <w:rFonts w:ascii="Arial" w:hAnsi="Arial" w:cs="Arial"/>
        </w:rPr>
      </w:pPr>
    </w:p>
    <w:p w:rsidR="0030694B" w:rsidRPr="00BE1FC4" w:rsidRDefault="0030694B" w:rsidP="00152170">
      <w:pPr>
        <w:spacing w:line="360" w:lineRule="auto"/>
        <w:rPr>
          <w:rFonts w:ascii="Arial" w:hAnsi="Arial" w:cs="Arial"/>
        </w:rPr>
      </w:pPr>
    </w:p>
    <w:p w:rsidR="006777D5" w:rsidRPr="00BE1FC4" w:rsidRDefault="006777D5" w:rsidP="006777D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777D5" w:rsidRPr="00BE1FC4" w:rsidRDefault="006777D5" w:rsidP="006777D5">
      <w:pPr>
        <w:shd w:val="clear" w:color="auto" w:fill="FFFFFF"/>
        <w:rPr>
          <w:rFonts w:ascii="Arial" w:hAnsi="Arial" w:cs="Arial"/>
          <w:color w:val="000000"/>
        </w:rPr>
      </w:pPr>
      <w:r w:rsidRPr="00BE1FC4">
        <w:rPr>
          <w:rFonts w:ascii="Arial" w:hAnsi="Arial" w:cs="Arial"/>
          <w:color w:val="000000"/>
        </w:rPr>
        <w:br/>
      </w:r>
    </w:p>
    <w:p w:rsidR="0030694B" w:rsidRPr="00BE1FC4" w:rsidRDefault="0030694B" w:rsidP="00152170">
      <w:pPr>
        <w:spacing w:line="360" w:lineRule="auto"/>
        <w:rPr>
          <w:rFonts w:ascii="Arial" w:hAnsi="Arial" w:cs="Arial"/>
        </w:rPr>
      </w:pPr>
    </w:p>
    <w:p w:rsidR="0030694B" w:rsidRPr="00BE1FC4" w:rsidRDefault="0030694B" w:rsidP="00152170">
      <w:pPr>
        <w:spacing w:line="360" w:lineRule="auto"/>
        <w:rPr>
          <w:rFonts w:ascii="Arial" w:hAnsi="Arial" w:cs="Arial"/>
        </w:rPr>
      </w:pPr>
    </w:p>
    <w:p w:rsidR="0030694B" w:rsidRPr="00BE1FC4" w:rsidRDefault="0030694B" w:rsidP="00152170">
      <w:pPr>
        <w:spacing w:line="360" w:lineRule="auto"/>
        <w:rPr>
          <w:rFonts w:ascii="Arial" w:hAnsi="Arial" w:cs="Arial"/>
        </w:rPr>
      </w:pPr>
    </w:p>
    <w:p w:rsidR="0030694B" w:rsidRPr="00BE1FC4" w:rsidRDefault="0030694B" w:rsidP="00152170">
      <w:pPr>
        <w:spacing w:line="360" w:lineRule="auto"/>
        <w:rPr>
          <w:rFonts w:ascii="Arial" w:hAnsi="Arial" w:cs="Arial"/>
        </w:rPr>
      </w:pPr>
    </w:p>
    <w:p w:rsidR="0030694B" w:rsidRPr="00BE1FC4" w:rsidRDefault="0030694B" w:rsidP="00152170">
      <w:pPr>
        <w:spacing w:line="360" w:lineRule="auto"/>
        <w:rPr>
          <w:rFonts w:ascii="Arial" w:hAnsi="Arial" w:cs="Arial"/>
        </w:rPr>
      </w:pPr>
    </w:p>
    <w:p w:rsidR="00221EA8" w:rsidRPr="00BE1FC4" w:rsidRDefault="00221EA8" w:rsidP="00152170">
      <w:pPr>
        <w:spacing w:line="360" w:lineRule="auto"/>
        <w:rPr>
          <w:rFonts w:ascii="Arial" w:hAnsi="Arial" w:cs="Arial"/>
        </w:rPr>
      </w:pPr>
    </w:p>
    <w:p w:rsidR="009112E8" w:rsidRPr="00BE1FC4" w:rsidRDefault="009112E8" w:rsidP="00152170">
      <w:pPr>
        <w:spacing w:line="360" w:lineRule="auto"/>
        <w:rPr>
          <w:rFonts w:ascii="Arial" w:hAnsi="Arial" w:cs="Arial"/>
        </w:rPr>
      </w:pPr>
    </w:p>
    <w:p w:rsidR="009112E8" w:rsidRPr="00BE1FC4" w:rsidRDefault="009112E8" w:rsidP="00152170">
      <w:pPr>
        <w:spacing w:line="360" w:lineRule="auto"/>
        <w:rPr>
          <w:rFonts w:ascii="Arial" w:hAnsi="Arial" w:cs="Arial"/>
        </w:rPr>
      </w:pPr>
    </w:p>
    <w:p w:rsidR="009112E8" w:rsidRPr="00BE1FC4" w:rsidRDefault="009112E8" w:rsidP="00152170">
      <w:pPr>
        <w:spacing w:line="360" w:lineRule="auto"/>
        <w:rPr>
          <w:rFonts w:ascii="Arial" w:hAnsi="Arial" w:cs="Arial"/>
        </w:rPr>
      </w:pPr>
    </w:p>
    <w:p w:rsidR="009112E8" w:rsidRPr="00BE1FC4" w:rsidRDefault="009112E8" w:rsidP="00152170">
      <w:pPr>
        <w:spacing w:line="360" w:lineRule="auto"/>
        <w:rPr>
          <w:rFonts w:ascii="Arial" w:hAnsi="Arial" w:cs="Arial"/>
        </w:rPr>
      </w:pPr>
    </w:p>
    <w:p w:rsidR="0030694B" w:rsidRPr="00BE1FC4" w:rsidRDefault="0030694B" w:rsidP="00152170">
      <w:pPr>
        <w:spacing w:line="360" w:lineRule="auto"/>
        <w:rPr>
          <w:rFonts w:ascii="Arial" w:hAnsi="Arial" w:cs="Arial"/>
        </w:rPr>
      </w:pPr>
    </w:p>
    <w:p w:rsidR="00152170" w:rsidRPr="00BE1FC4" w:rsidRDefault="00DA3CDB" w:rsidP="00221EA8">
      <w:pPr>
        <w:pStyle w:val="a4"/>
        <w:rPr>
          <w:rFonts w:ascii="Arial" w:hAnsi="Arial" w:cs="Arial"/>
          <w:sz w:val="24"/>
          <w:szCs w:val="24"/>
        </w:rPr>
      </w:pPr>
      <w:r w:rsidRPr="00BE1FC4">
        <w:rPr>
          <w:rFonts w:ascii="Arial" w:hAnsi="Arial" w:cs="Arial"/>
          <w:sz w:val="24"/>
          <w:szCs w:val="24"/>
        </w:rPr>
        <w:t>Цветкова</w:t>
      </w:r>
      <w:r w:rsidR="0008496F" w:rsidRPr="00BE1FC4">
        <w:rPr>
          <w:rFonts w:ascii="Arial" w:hAnsi="Arial" w:cs="Arial"/>
          <w:sz w:val="24"/>
          <w:szCs w:val="24"/>
        </w:rPr>
        <w:t xml:space="preserve"> О.М.</w:t>
      </w:r>
    </w:p>
    <w:p w:rsidR="00CB7CC5" w:rsidRPr="00BE1FC4" w:rsidRDefault="006D7F46" w:rsidP="00221EA8">
      <w:pPr>
        <w:pStyle w:val="a4"/>
        <w:rPr>
          <w:rFonts w:ascii="Arial" w:hAnsi="Arial" w:cs="Arial"/>
          <w:sz w:val="24"/>
          <w:szCs w:val="24"/>
        </w:rPr>
      </w:pPr>
      <w:r w:rsidRPr="00BE1FC4">
        <w:rPr>
          <w:rFonts w:ascii="Arial" w:hAnsi="Arial" w:cs="Arial"/>
          <w:sz w:val="24"/>
          <w:szCs w:val="24"/>
        </w:rPr>
        <w:t>8(83157)2-12-91</w:t>
      </w:r>
    </w:p>
    <w:p w:rsidR="00AC0581" w:rsidRPr="00BE1FC4" w:rsidRDefault="00AC0581" w:rsidP="00221EA8">
      <w:pPr>
        <w:pStyle w:val="a4"/>
        <w:rPr>
          <w:rFonts w:ascii="Arial" w:hAnsi="Arial" w:cs="Arial"/>
          <w:sz w:val="24"/>
          <w:szCs w:val="24"/>
        </w:rPr>
      </w:pPr>
    </w:p>
    <w:p w:rsidR="00BE1FC4" w:rsidRDefault="00BE1FC4" w:rsidP="009112E8">
      <w:pPr>
        <w:jc w:val="right"/>
        <w:rPr>
          <w:rFonts w:ascii="Arial" w:hAnsi="Arial" w:cs="Arial"/>
        </w:rPr>
      </w:pPr>
    </w:p>
    <w:p w:rsidR="00BE1FC4" w:rsidRDefault="00BE1FC4" w:rsidP="009112E8">
      <w:pPr>
        <w:jc w:val="right"/>
        <w:rPr>
          <w:rFonts w:ascii="Arial" w:hAnsi="Arial" w:cs="Arial"/>
        </w:rPr>
      </w:pPr>
    </w:p>
    <w:p w:rsidR="00BE1FC4" w:rsidRDefault="00BE1FC4" w:rsidP="009112E8">
      <w:pPr>
        <w:jc w:val="right"/>
        <w:rPr>
          <w:rFonts w:ascii="Arial" w:hAnsi="Arial" w:cs="Arial"/>
        </w:rPr>
      </w:pPr>
    </w:p>
    <w:p w:rsidR="00BE1FC4" w:rsidRDefault="00BE1FC4" w:rsidP="009112E8">
      <w:pPr>
        <w:jc w:val="right"/>
        <w:rPr>
          <w:rFonts w:ascii="Arial" w:hAnsi="Arial" w:cs="Arial"/>
        </w:rPr>
      </w:pPr>
    </w:p>
    <w:p w:rsidR="00BE1FC4" w:rsidRDefault="00BE1FC4" w:rsidP="009112E8">
      <w:pPr>
        <w:jc w:val="right"/>
        <w:rPr>
          <w:rFonts w:ascii="Arial" w:hAnsi="Arial" w:cs="Arial"/>
        </w:rPr>
      </w:pPr>
    </w:p>
    <w:p w:rsidR="00BE1FC4" w:rsidRDefault="00BE1FC4" w:rsidP="009112E8">
      <w:pPr>
        <w:jc w:val="right"/>
        <w:rPr>
          <w:rFonts w:ascii="Arial" w:hAnsi="Arial" w:cs="Arial"/>
        </w:rPr>
      </w:pPr>
    </w:p>
    <w:p w:rsidR="009112E8" w:rsidRPr="00BE1FC4" w:rsidRDefault="009112E8" w:rsidP="009112E8">
      <w:pPr>
        <w:jc w:val="right"/>
        <w:rPr>
          <w:rFonts w:ascii="Arial" w:hAnsi="Arial" w:cs="Arial"/>
        </w:rPr>
      </w:pPr>
      <w:r w:rsidRPr="00BE1FC4">
        <w:rPr>
          <w:rFonts w:ascii="Arial" w:hAnsi="Arial" w:cs="Arial"/>
        </w:rPr>
        <w:lastRenderedPageBreak/>
        <w:t>Приложение 1</w:t>
      </w:r>
    </w:p>
    <w:p w:rsidR="00BA1066" w:rsidRPr="00BE1FC4" w:rsidRDefault="00BA1066" w:rsidP="00BA1066">
      <w:pPr>
        <w:jc w:val="right"/>
        <w:rPr>
          <w:rFonts w:ascii="Arial" w:hAnsi="Arial" w:cs="Arial"/>
        </w:rPr>
      </w:pPr>
      <w:r w:rsidRPr="00BE1FC4">
        <w:rPr>
          <w:rFonts w:ascii="Arial" w:hAnsi="Arial" w:cs="Arial"/>
        </w:rPr>
        <w:t>УТВЕРЖДЕН</w:t>
      </w:r>
    </w:p>
    <w:p w:rsidR="009112E8" w:rsidRPr="00BE1FC4" w:rsidRDefault="00BA1066" w:rsidP="009112E8">
      <w:pPr>
        <w:jc w:val="right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постановлением А</w:t>
      </w:r>
      <w:r w:rsidR="009112E8" w:rsidRPr="00BE1FC4">
        <w:rPr>
          <w:rFonts w:ascii="Arial" w:hAnsi="Arial" w:cs="Arial"/>
        </w:rPr>
        <w:t xml:space="preserve">дминистрации </w:t>
      </w:r>
    </w:p>
    <w:p w:rsidR="009112E8" w:rsidRPr="00BE1FC4" w:rsidRDefault="009112E8" w:rsidP="009112E8">
      <w:pPr>
        <w:jc w:val="right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Ковернинского муниципального района</w:t>
      </w:r>
    </w:p>
    <w:p w:rsidR="009112E8" w:rsidRPr="00BE1FC4" w:rsidRDefault="009112E8" w:rsidP="009112E8">
      <w:pPr>
        <w:jc w:val="right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Нижегородской области </w:t>
      </w:r>
    </w:p>
    <w:p w:rsidR="009112E8" w:rsidRPr="00BE1FC4" w:rsidRDefault="00DD2086" w:rsidP="009112E8">
      <w:pPr>
        <w:jc w:val="right"/>
        <w:rPr>
          <w:rFonts w:ascii="Arial" w:hAnsi="Arial" w:cs="Arial"/>
          <w:lang w:val="en-US"/>
        </w:rPr>
      </w:pPr>
      <w:r w:rsidRPr="00BE1FC4">
        <w:rPr>
          <w:rFonts w:ascii="Arial" w:hAnsi="Arial" w:cs="Arial"/>
        </w:rPr>
        <w:t xml:space="preserve"> от </w:t>
      </w:r>
      <w:r w:rsidRPr="00BE1FC4">
        <w:rPr>
          <w:rFonts w:ascii="Arial" w:hAnsi="Arial" w:cs="Arial"/>
          <w:lang w:val="en-US"/>
        </w:rPr>
        <w:t>20</w:t>
      </w:r>
      <w:r w:rsidR="009112E8" w:rsidRPr="00BE1FC4">
        <w:rPr>
          <w:rFonts w:ascii="Arial" w:hAnsi="Arial" w:cs="Arial"/>
        </w:rPr>
        <w:t xml:space="preserve">.09.2016 года № </w:t>
      </w:r>
      <w:r w:rsidRPr="00BE1FC4">
        <w:rPr>
          <w:rFonts w:ascii="Arial" w:hAnsi="Arial" w:cs="Arial"/>
          <w:u w:val="single"/>
          <w:lang w:val="en-US"/>
        </w:rPr>
        <w:t>559</w:t>
      </w:r>
    </w:p>
    <w:p w:rsidR="009112E8" w:rsidRPr="00BE1FC4" w:rsidRDefault="009112E8" w:rsidP="009112E8">
      <w:pPr>
        <w:jc w:val="right"/>
        <w:rPr>
          <w:rFonts w:ascii="Arial" w:hAnsi="Arial" w:cs="Arial"/>
        </w:rPr>
      </w:pPr>
    </w:p>
    <w:p w:rsidR="009112E8" w:rsidRPr="00BE1FC4" w:rsidRDefault="009112E8" w:rsidP="009112E8">
      <w:pPr>
        <w:jc w:val="right"/>
        <w:rPr>
          <w:rFonts w:ascii="Arial" w:hAnsi="Arial" w:cs="Arial"/>
        </w:rPr>
      </w:pPr>
    </w:p>
    <w:p w:rsidR="009112E8" w:rsidRPr="00BE1FC4" w:rsidRDefault="009112E8" w:rsidP="009112E8">
      <w:pPr>
        <w:ind w:firstLine="709"/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АДМИНИСТРАТИВНЫЙ РЕГЛАМЕНТ</w:t>
      </w:r>
    </w:p>
    <w:p w:rsidR="009112E8" w:rsidRPr="00BE1FC4" w:rsidRDefault="009112E8" w:rsidP="009112E8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ПО ПРЕДОСТАВЛЕНИЮ МУНИЦИПАЛЬНОЙ УСЛУГИ</w:t>
      </w:r>
    </w:p>
    <w:p w:rsidR="009112E8" w:rsidRPr="00BE1FC4" w:rsidRDefault="009112E8" w:rsidP="009112E8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«ПУБЛИЧНЫЙ ПОКАЗ МУЗЕЙНЫХ ПРЕДМЕТОВ, МУЗЕЙНЫХ КОЛЛЕКЦИЙ»</w:t>
      </w:r>
    </w:p>
    <w:p w:rsidR="009112E8" w:rsidRPr="00BE1FC4" w:rsidRDefault="009112E8" w:rsidP="009112E8">
      <w:pPr>
        <w:rPr>
          <w:rFonts w:ascii="Arial" w:hAnsi="Arial" w:cs="Arial"/>
        </w:rPr>
      </w:pPr>
    </w:p>
    <w:p w:rsidR="009112E8" w:rsidRPr="00BE1FC4" w:rsidRDefault="009112E8" w:rsidP="009112E8">
      <w:pPr>
        <w:rPr>
          <w:rFonts w:ascii="Arial" w:hAnsi="Arial" w:cs="Arial"/>
        </w:rPr>
      </w:pPr>
    </w:p>
    <w:p w:rsidR="009112E8" w:rsidRPr="00BE1FC4" w:rsidRDefault="009112E8" w:rsidP="009112E8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BE1FC4">
        <w:rPr>
          <w:rFonts w:ascii="Arial" w:hAnsi="Arial" w:cs="Arial"/>
          <w:b/>
          <w:bCs/>
        </w:rPr>
        <w:t>Общие положения</w:t>
      </w:r>
    </w:p>
    <w:p w:rsidR="005742EC" w:rsidRPr="00BE1FC4" w:rsidRDefault="005742EC" w:rsidP="005742EC">
      <w:pPr>
        <w:ind w:left="3469"/>
        <w:rPr>
          <w:rFonts w:ascii="Arial" w:hAnsi="Arial" w:cs="Arial"/>
          <w:b/>
          <w:bCs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  <w:bCs/>
        </w:rPr>
      </w:pPr>
      <w:r w:rsidRPr="00BE1FC4">
        <w:rPr>
          <w:rFonts w:ascii="Arial" w:hAnsi="Arial" w:cs="Arial"/>
          <w:b/>
          <w:bCs/>
        </w:rPr>
        <w:t>1.1 Наименование и содержание услуги</w:t>
      </w:r>
    </w:p>
    <w:p w:rsidR="005742EC" w:rsidRPr="00BE1FC4" w:rsidRDefault="005742EC" w:rsidP="005742EC">
      <w:pPr>
        <w:ind w:left="3469"/>
        <w:rPr>
          <w:rFonts w:ascii="Arial" w:hAnsi="Arial" w:cs="Arial"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1.1.1. Настоящий административный регламент предоставления муниципальной услуги  «Публичный показ музейных предметов, музейных коллекций»  Муниципальным учреждением культуры музейно-выставочным центром «Отчина» Ковернинского муниципального района (далее – административный регламент) разработан  в целях повышения качества исполнения и доступности муниципальной услуги, определения сроков, состава и последовательности  выполнения административных процедур при предоставлении муниципальной услуги «Публичный показ музейных предметов, музейных коллекций» (далее – муниципальная услуга).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Под публичным показом музейных предметов, музейных коллекций в настоящем административном регламенте понимаются 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в том числе и в виртуальном режиме. 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1.1.2.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 «Публичный показ музейных предметов, музейных коллекций».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</w:p>
    <w:p w:rsidR="005742EC" w:rsidRPr="00BE1FC4" w:rsidRDefault="005742EC" w:rsidP="005742EC">
      <w:pPr>
        <w:ind w:firstLine="709"/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1.2. Потребители, имеющие право на получение муниципальной услуги.</w:t>
      </w:r>
    </w:p>
    <w:p w:rsidR="005742EC" w:rsidRPr="00BE1FC4" w:rsidRDefault="005742EC" w:rsidP="005742EC">
      <w:pPr>
        <w:ind w:firstLine="709"/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1.2.1.  Заявителем муниципальной услуги являются юридические лица независимо от организационно-правовой формы,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5742EC" w:rsidRPr="00BE1FC4" w:rsidRDefault="005742EC" w:rsidP="005742E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 xml:space="preserve">         1.2.2. Предоставление муниципальной услуги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специальных нормативных правовых актов и стандартов.</w:t>
      </w:r>
    </w:p>
    <w:p w:rsidR="005742EC" w:rsidRPr="00BE1FC4" w:rsidRDefault="005742EC" w:rsidP="005742E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 xml:space="preserve">        1.2.3. Потребители муниципальной услуги, которые не могут посещать </w:t>
      </w:r>
      <w:r w:rsidRPr="00BE1FC4">
        <w:rPr>
          <w:rFonts w:ascii="Arial" w:hAnsi="Arial" w:cs="Arial"/>
        </w:rPr>
        <w:t>муниципальное учреждение культуры музейно-выставочный центр «Отчина» Ковернинского муниципального района</w:t>
      </w:r>
      <w:r w:rsidRPr="00BE1FC4">
        <w:rPr>
          <w:rFonts w:ascii="Arial" w:hAnsi="Arial" w:cs="Arial"/>
          <w:lang w:eastAsia="en-US"/>
        </w:rPr>
        <w:t xml:space="preserve">  в силу преклонного возраста, физических недостатков, или отдаленности  места проживания от учреждения имеют право пользоваться  внестационарными формами обслуживания.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ind w:firstLine="709"/>
        <w:jc w:val="center"/>
        <w:rPr>
          <w:rFonts w:ascii="Arial" w:hAnsi="Arial" w:cs="Arial"/>
          <w:b/>
          <w:bCs/>
        </w:rPr>
      </w:pPr>
      <w:r w:rsidRPr="00BE1FC4">
        <w:rPr>
          <w:rFonts w:ascii="Arial" w:hAnsi="Arial" w:cs="Arial"/>
          <w:b/>
          <w:bCs/>
        </w:rPr>
        <w:lastRenderedPageBreak/>
        <w:t>2. Стандарт предоставления муниципальной услуги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2.1. Наименование муниципальной услуги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   2.1.1. Наименование муниципальной услуги – «Публичный показ музейных предметов, музейных коллекций».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ab/>
      </w:r>
      <w:r w:rsidRPr="00BE1FC4">
        <w:rPr>
          <w:rFonts w:ascii="Arial" w:hAnsi="Arial" w:cs="Arial"/>
        </w:rPr>
        <w:tab/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2.2. Наименование органа, предоставляющего муниципальную услугу</w:t>
      </w:r>
    </w:p>
    <w:p w:rsidR="005742EC" w:rsidRPr="00BE1FC4" w:rsidRDefault="005742EC" w:rsidP="005742EC">
      <w:pPr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   2.2.1. Муниципальная услуга предоставляется Администрацией Ковернинского муниципального района Нижегородской области  в лице уполномоченного органа – отдела культуры и кино Администрации Ковернинского муниципального района Нижегородской области. Непосредственное предоставление муниципальной услуги осуществляется Муниципальным учреждением культуры музейно-выставочным центром «Отчина» Ковернинского муниципального района (далее Музей), расположенным по адресу: 606570 Россия Нижегородская область, Ковернинский район, р.п. Ковернино, ул. Коммунистов, д.44.     Режим работы: понедельник-пятница  с 08.00 до17.00 (перерыв 12.00-13.00), воскресенье с 09.00 до 15.00. Выходной - суббота.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jc w:val="center"/>
        <w:rPr>
          <w:rFonts w:ascii="Arial" w:hAnsi="Arial" w:cs="Arial"/>
        </w:rPr>
      </w:pPr>
      <w:r w:rsidRPr="00BE1FC4">
        <w:rPr>
          <w:rFonts w:ascii="Arial" w:hAnsi="Arial" w:cs="Arial"/>
          <w:b/>
        </w:rPr>
        <w:t>2.3. Результат предоставления муниципальной услуги</w:t>
      </w:r>
    </w:p>
    <w:p w:rsidR="005742EC" w:rsidRPr="00BE1FC4" w:rsidRDefault="005742EC" w:rsidP="005742EC">
      <w:pPr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  2.3.1. Результатом предоставления муниципальной услуги является:</w:t>
      </w:r>
    </w:p>
    <w:p w:rsidR="005742EC" w:rsidRPr="00BE1FC4" w:rsidRDefault="005742EC" w:rsidP="005742EC">
      <w:pPr>
        <w:rPr>
          <w:rFonts w:ascii="Arial" w:hAnsi="Arial" w:cs="Arial"/>
        </w:rPr>
      </w:pPr>
      <w:r w:rsidRPr="00BE1FC4">
        <w:rPr>
          <w:rFonts w:ascii="Arial" w:hAnsi="Arial" w:cs="Arial"/>
        </w:rPr>
        <w:t>1) осуществление публичного показа музейных предметов, музейных коллекций;</w:t>
      </w:r>
    </w:p>
    <w:p w:rsidR="005742EC" w:rsidRPr="00BE1FC4" w:rsidRDefault="005742EC" w:rsidP="005742EC">
      <w:pPr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2) мотивированный отказ в предоставлении услуги по публичному показу музейных предметов, музейных коллекций. </w:t>
      </w:r>
    </w:p>
    <w:p w:rsidR="005742EC" w:rsidRPr="00BE1FC4" w:rsidRDefault="005742EC" w:rsidP="005742EC">
      <w:pPr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2.4. Сроки предоставления муниципальной услуги</w:t>
      </w:r>
    </w:p>
    <w:p w:rsidR="005742EC" w:rsidRPr="00BE1FC4" w:rsidRDefault="005742EC" w:rsidP="005742EC">
      <w:pPr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  2.4.1. Предоставление муниципальной услуги осуществляется в течение всего календарного года, на основании Устава и планов деятельности Музея. В зависимости от пожеланий пользователя муниципальной услуги и режима работы Музея муниципальная услуга может быть предоставлена как незамедлительно, так и через определенный срок, согласованный пользователем с администрацией учреждения. 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  2.4.2. Средний фактический срок предоставления муниципальной услуги при обращении заявителя составляет 45 минут (организованное посещение - проведение экскурсий, лекций и других видов организованных мероприятий). В отдельных случаях (проведение дополнительных или специальных мероприятий) допускается работа сверх установленного режима. 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 2.4.3. Вне организованного обслуживания (неорганизованное посещение) сроки предоставления муниципальной услуги ограничен режимом работы учреждения.</w:t>
      </w:r>
    </w:p>
    <w:p w:rsidR="005742EC" w:rsidRPr="00BE1FC4" w:rsidRDefault="005742EC" w:rsidP="005742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 2.4.4. При поступлении письменных обращений по вопросам оказания муниципальной услуги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</w:p>
    <w:p w:rsidR="005742EC" w:rsidRPr="00BE1FC4" w:rsidRDefault="005742EC" w:rsidP="005742EC">
      <w:pPr>
        <w:keepNext/>
        <w:widowControl w:val="0"/>
        <w:tabs>
          <w:tab w:val="num" w:pos="284"/>
          <w:tab w:val="left" w:pos="1701"/>
        </w:tabs>
        <w:outlineLvl w:val="0"/>
        <w:rPr>
          <w:rFonts w:ascii="Arial" w:hAnsi="Arial" w:cs="Arial"/>
          <w:b/>
          <w:bCs/>
          <w:caps/>
          <w:kern w:val="2"/>
          <w:lang w:eastAsia="ar-SA"/>
        </w:rPr>
      </w:pPr>
      <w:bookmarkStart w:id="0" w:name="sub_1200"/>
      <w:r w:rsidRPr="00BE1FC4">
        <w:rPr>
          <w:rFonts w:ascii="Arial" w:hAnsi="Arial" w:cs="Arial"/>
          <w:b/>
          <w:bCs/>
          <w:kern w:val="2"/>
          <w:lang w:eastAsia="ar-SA"/>
        </w:rPr>
        <w:lastRenderedPageBreak/>
        <w:t xml:space="preserve">                      2.5. Правовые основания  для предоставления муниципальной услуги</w:t>
      </w:r>
      <w:r w:rsidRPr="00BE1FC4">
        <w:rPr>
          <w:rFonts w:ascii="Arial" w:hAnsi="Arial" w:cs="Arial"/>
          <w:b/>
          <w:bCs/>
          <w:kern w:val="2"/>
          <w:lang w:eastAsia="ar-SA"/>
        </w:rPr>
        <w:br/>
      </w:r>
    </w:p>
    <w:bookmarkEnd w:id="0"/>
    <w:p w:rsidR="005742EC" w:rsidRPr="00BE1FC4" w:rsidRDefault="005742EC" w:rsidP="005742EC">
      <w:pPr>
        <w:jc w:val="both"/>
        <w:rPr>
          <w:rFonts w:ascii="Arial" w:hAnsi="Arial" w:cs="Arial"/>
          <w:bCs/>
        </w:rPr>
      </w:pPr>
      <w:r w:rsidRPr="00BE1FC4">
        <w:rPr>
          <w:rFonts w:ascii="Arial" w:hAnsi="Arial" w:cs="Arial"/>
          <w:bCs/>
        </w:rPr>
        <w:t xml:space="preserve">           2.5.1. Предоставление муниципальной услуги осуществляется в  соответствии со следующими нормативными правовыми актами:</w:t>
      </w:r>
    </w:p>
    <w:p w:rsidR="005742EC" w:rsidRPr="00BE1FC4" w:rsidRDefault="005742EC" w:rsidP="005742E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  Конституцией Российской Федерации, принятой 12.12.1993 г.;</w:t>
      </w:r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Федеральным законом от 06.10.2003 г. № 131-ФЗ «</w:t>
      </w:r>
      <w:bookmarkStart w:id="1" w:name="OLE_LINK18"/>
      <w:r w:rsidRPr="00BE1FC4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bookmarkEnd w:id="1"/>
      <w:r w:rsidRPr="00BE1FC4">
        <w:rPr>
          <w:rFonts w:ascii="Arial" w:hAnsi="Arial" w:cs="Arial"/>
        </w:rPr>
        <w:t>»;</w:t>
      </w:r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Федеральным законом от 27.07.2010 г. № 210-ФЗ «Об организации предоставления государственных и муниципальных услуг»; 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 Федеральным законом от 26.05.1996 г. № 54-ФЗ «О Музейном фонде Российской Федерации и музеях в Российской Федерации»;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Федеральным законом от 25.06.2002 г. № 73-ФЗ «Об объектах культурного наследия (памятниках истории и культуры) народов Российской Федерации»;</w:t>
      </w:r>
    </w:p>
    <w:p w:rsidR="008267B6" w:rsidRPr="00BE1FC4" w:rsidRDefault="008267B6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Федеральным законом от 24 ноября 1995 г. № 181-ФЗ «О социальной защите инвалидов в Российской Федерации»;</w:t>
      </w:r>
    </w:p>
    <w:p w:rsidR="005742EC" w:rsidRPr="00BE1FC4" w:rsidRDefault="001D51AB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</w:t>
      </w:r>
      <w:r w:rsidR="005742EC" w:rsidRPr="00BE1FC4">
        <w:rPr>
          <w:rFonts w:ascii="Arial" w:hAnsi="Arial" w:cs="Arial"/>
        </w:rPr>
        <w:t>Законом Российской Федерации от 09.10.1992 г. №3612-</w:t>
      </w:r>
      <w:r w:rsidR="005742EC" w:rsidRPr="00BE1FC4">
        <w:rPr>
          <w:rFonts w:ascii="Arial" w:hAnsi="Arial" w:cs="Arial"/>
          <w:lang w:val="en-US"/>
        </w:rPr>
        <w:t>I</w:t>
      </w:r>
      <w:r w:rsidR="005742EC" w:rsidRPr="00BE1FC4">
        <w:rPr>
          <w:rFonts w:ascii="Arial" w:hAnsi="Arial" w:cs="Arial"/>
        </w:rPr>
        <w:t xml:space="preserve"> «Основы законодательства Российской Федерации о культуре»;</w:t>
      </w:r>
    </w:p>
    <w:p w:rsidR="008267B6" w:rsidRPr="00BE1FC4" w:rsidRDefault="008267B6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Закон Нижегородской области от 05.03.2009 г. № 21-З «О безбарьерной среде для маломобильных граждан на территории Нижегородской области»;</w:t>
      </w:r>
    </w:p>
    <w:p w:rsidR="005742EC" w:rsidRPr="00BE1FC4" w:rsidRDefault="008267B6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П</w:t>
      </w:r>
      <w:r w:rsidR="005742EC" w:rsidRPr="00BE1FC4">
        <w:rPr>
          <w:rFonts w:ascii="Arial" w:hAnsi="Arial" w:cs="Arial"/>
        </w:rPr>
        <w:t>риказом Минкультуры СССР от 17.07.1985 г. № 290 «Об утверждении Инструкции по учету и хранению музейных ценностей, находящихся в государственных музеях СССР»;</w:t>
      </w:r>
    </w:p>
    <w:p w:rsidR="008267B6" w:rsidRPr="00BE1FC4" w:rsidRDefault="008267B6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Приказом Министерства труда и социальной защиты Российской Федерации от 22.06.2015г. № 386н «Об утверждении формы документа, подтверждающего специальное обучение собаки – проводника, и порядка его выдачи»;</w:t>
      </w:r>
    </w:p>
    <w:p w:rsidR="008267B6" w:rsidRPr="00BE1FC4" w:rsidRDefault="008267B6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Приказом Министерства труда и социальной защиты Российской Федерации от 30.07.2015г.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Уставом муниципального учреждения культуры музейно-выставочного центра «Отчина» Ковернинского муниципального района, утверждённым постановлением администрации Ковернинского муниципального района Нижегородской области  от 22.12.2014 г. № 924.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2.6. Исчерпывающий перечень документов, необходимых в соответствии с законодательными или иным нормативными правовыми актами для предоставления муниципальной услуги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2.6.1. В зависимости от вида обеспечения доступа к музейным ценностям заявитель представляет (направляет) в музей следующие документы: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для проведения экскурсии – устную или письменную заявку на проведение экскурсии;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для работы с материалами фондов и для проведения мероприятия в помещении музея – письменную заявку.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При предоставлении услуги юридическим лицам - представляется официальный документ, подтверждающий право действовать от имени юридического лица.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2.6.2. В случае предоставления муниципальной услуги на безвозмездной основе, заявителям необходимо предъявить документ, подтверждающий право на </w:t>
      </w:r>
      <w:r w:rsidRPr="00BE1FC4">
        <w:rPr>
          <w:rFonts w:ascii="Arial" w:hAnsi="Arial" w:cs="Arial"/>
        </w:rPr>
        <w:lastRenderedPageBreak/>
        <w:t>льготу (п. 2.9. настоящего административного регламента). А при коллективном обращении заявителям необходимо направить (представить) в музей предварительную заявку по телефону или факсимильным способом, либо предоставить заявку лично.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2.6.3. При личном устном обращении в музей документы не требуются.</w:t>
      </w:r>
    </w:p>
    <w:p w:rsidR="005742EC" w:rsidRPr="00BE1FC4" w:rsidRDefault="005742EC" w:rsidP="005742EC">
      <w:pPr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 xml:space="preserve">2.7. Исчерпывающий перечень оснований для отказа в приеме документов, 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необходимых для предоставления муниципальной услуги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2.7.1. В приеме документов может быть отказано: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2.7.1.1. В случае если предоставленные документы не читаются или подписаны неуполномоченным лицом.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 xml:space="preserve">2.8. Исчерпывающий перечень оснований для отказа 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в предоставлении  муниципальной услуги</w:t>
      </w:r>
    </w:p>
    <w:p w:rsidR="005742EC" w:rsidRPr="00BE1FC4" w:rsidRDefault="005742EC" w:rsidP="005742EC">
      <w:pPr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2.8.1. Основаниями для отказа в предоставлении муниципальной услуги являются: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1) невыполнение пользователем условий предоставления муниципальной услуги;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2) неполный комплект требуемых настоящим регламентом документов;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</w:t>
      </w:r>
      <w:r w:rsidR="00DD2086" w:rsidRPr="00BE1FC4">
        <w:rPr>
          <w:rFonts w:ascii="Arial" w:hAnsi="Arial" w:cs="Arial"/>
          <w:lang w:val="en-US"/>
        </w:rPr>
        <w:t xml:space="preserve">   </w:t>
      </w:r>
      <w:r w:rsidRPr="00BE1FC4">
        <w:rPr>
          <w:rFonts w:ascii="Arial" w:hAnsi="Arial" w:cs="Arial"/>
        </w:rPr>
        <w:t xml:space="preserve">   3) нарушение правил посещения Музея;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4) отсутствие ресурсов для осуществления муниципальной услуги.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2.9. Размер платы, взимаемой с заявителя при предоставлении муниципальной услуги, и способы её взимания</w:t>
      </w:r>
    </w:p>
    <w:p w:rsidR="005742EC" w:rsidRPr="00BE1FC4" w:rsidRDefault="005742EC" w:rsidP="005742EC">
      <w:pPr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  <w:lang w:eastAsia="ar-SA"/>
        </w:rPr>
        <w:t xml:space="preserve">   2.9.1. Муниципальная услуга предоставляется на безвозмездной или платной основе, согласно прейскуранту цен, утвержденному постановлением администрации </w:t>
      </w:r>
      <w:r w:rsidRPr="00BE1FC4">
        <w:rPr>
          <w:rFonts w:ascii="Arial" w:hAnsi="Arial" w:cs="Arial"/>
        </w:rPr>
        <w:t>Ковернинского муниципального района Нижегородской области  от 15.06.2015 г. № 528.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2.9.2. Муниципальная услуга предоставляется  на безвозмездной основе: 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1) лицам, не достигшим 7 лет в сопровождении совершеннолетних близких родственников;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2) детям – сиротам, детям - инвалидам  в сопровождении законных представителей;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3) членам многодетных семей;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4) ветеранам Великой Отечественной войны;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5) заслуженным работникам культуры Российской Федерации;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6) инвалидам I и II группы;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7) военнослужащим, проходящим военную службу по призыву;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Всем категориям граждан в День Победы и в часы</w:t>
      </w:r>
      <w:r w:rsidR="00062012" w:rsidRPr="00BE1FC4">
        <w:rPr>
          <w:rFonts w:ascii="Arial" w:hAnsi="Arial" w:cs="Arial"/>
        </w:rPr>
        <w:t>,</w:t>
      </w:r>
      <w:r w:rsidRPr="00BE1FC4">
        <w:rPr>
          <w:rFonts w:ascii="Arial" w:hAnsi="Arial" w:cs="Arial"/>
        </w:rPr>
        <w:t xml:space="preserve"> определенные учреждением. В час открытия новых (не коммерческих) выставок посещение музея также является бесплатным. 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2.9.3. Муниципальная услуга со скидкой 50% предоставляется</w:t>
      </w:r>
      <w:r w:rsidR="007D5D00" w:rsidRPr="00BE1FC4">
        <w:rPr>
          <w:rFonts w:ascii="Arial" w:hAnsi="Arial" w:cs="Arial"/>
        </w:rPr>
        <w:t xml:space="preserve"> при предоставлении платных услуг</w:t>
      </w:r>
      <w:r w:rsidRPr="00BE1FC4">
        <w:rPr>
          <w:rFonts w:ascii="Arial" w:hAnsi="Arial" w:cs="Arial"/>
        </w:rPr>
        <w:t xml:space="preserve">: 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1) лицам, не достигшим 18 лет.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2.10. Максимальный срок ожидания в очереди при подаче запроса о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 xml:space="preserve">предоставлении муниципальной услуги и при получении результата 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предоставления муниципальной услуги</w:t>
      </w:r>
    </w:p>
    <w:p w:rsidR="005742EC" w:rsidRPr="00BE1FC4" w:rsidRDefault="005742EC" w:rsidP="005742EC">
      <w:pPr>
        <w:ind w:left="708"/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lastRenderedPageBreak/>
        <w:t xml:space="preserve">         2.10.1. Под запросом в настоящем административном регламенте понимается обращение заявителя с целью просмотра музейных предметов, музейных коллекций.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2.10.2. Срок ожидания в очереди при подаче запроса должен составлять не более 15 минут.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2.11. Срок регистрации запроса заявителя о предоставлении</w:t>
      </w:r>
    </w:p>
    <w:p w:rsidR="005742EC" w:rsidRPr="00BE1FC4" w:rsidRDefault="005742EC" w:rsidP="005742EC">
      <w:pPr>
        <w:ind w:left="708"/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муниципальной услуги</w:t>
      </w:r>
    </w:p>
    <w:p w:rsidR="005742EC" w:rsidRPr="00BE1FC4" w:rsidRDefault="005742EC" w:rsidP="005742EC">
      <w:pPr>
        <w:ind w:left="708"/>
        <w:jc w:val="center"/>
        <w:rPr>
          <w:rFonts w:ascii="Arial" w:hAnsi="Arial" w:cs="Arial"/>
        </w:rPr>
      </w:pPr>
    </w:p>
    <w:p w:rsidR="005742EC" w:rsidRPr="00BE1FC4" w:rsidRDefault="005742EC" w:rsidP="005742EC">
      <w:pPr>
        <w:jc w:val="both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ab/>
      </w:r>
      <w:r w:rsidRPr="00BE1FC4">
        <w:rPr>
          <w:rFonts w:ascii="Arial" w:hAnsi="Arial" w:cs="Arial"/>
        </w:rPr>
        <w:t>2.11.1. Регистрации запроса заявителя о предоставлении муниципальной услуги осуществляется в течение дня поступления запроса.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2.12. Требования к помещениям, в которых предоставляется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муниципальная услуга</w:t>
      </w:r>
    </w:p>
    <w:p w:rsidR="005742EC" w:rsidRPr="00BE1FC4" w:rsidRDefault="005742EC" w:rsidP="005742EC">
      <w:pPr>
        <w:jc w:val="both"/>
        <w:rPr>
          <w:rFonts w:ascii="Arial" w:hAnsi="Arial" w:cs="Arial"/>
          <w:bCs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2.12.1. Здание Музея удобно расположено, с учётом его доступности на общественном транспорте. Здание находится в тридцати метрах от остановки общественного транспорта и в пятнадцати метрах от стоянки автотранспорта. К зданию обеспечен свободный подход для посетителей Музея и подъезд для  экскурсионных групп. Здание снабжено системой простых и понятных указателей</w:t>
      </w:r>
      <w:r w:rsidR="00C03360" w:rsidRPr="00BE1FC4">
        <w:rPr>
          <w:rFonts w:ascii="Arial" w:hAnsi="Arial" w:cs="Arial"/>
        </w:rPr>
        <w:t xml:space="preserve">. </w:t>
      </w:r>
      <w:r w:rsidRPr="00BE1FC4">
        <w:rPr>
          <w:rFonts w:ascii="Arial" w:hAnsi="Arial" w:cs="Arial"/>
        </w:rPr>
        <w:t>Помещения обеспечены средствами коммунально-бытового обслуживания (электроэнергия, отопление, система вентиляции, водоснабжение) и телефонной связью.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2.12.2. Центральный вход в здание Музея  оборудован информационной табличкой, содержащей информацию о наименовании и режиме работы Музея.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2.12.3. Муниципальная услуга оказывается в помещениях здания Музея,  предназначенных для пребывания людей в количестве, не превышающем 50 человек. В помещениях предусмотрена и оборудована зона приёма заявителей (входная зона), справочно-информационная зона, гардероб, а также обеспечен доступ заявителей к санитарно-бытовым помещениям. Музей оборудован местами для ожидания посетителями (заявителями) начала экскурсии для инвалидов, лиц пожилого возраста и посетителей с детьми. В помещениях Музея запрещено курить.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2.12.4. Площадь, занимаемая Музеем, обеспечивает размещение работников музея и заявителей в соответствии с санитарно-эпидемиологическими требованиями (СанПин 2.4.4.12503).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2.12.5.В здании музея предусмотрены следующие помещения: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экспозиционные (выставочные) залы;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фондохранилище;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служебные помещения.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2.12.6. По размерам и состоянию помещения Музей отвечает правилам противопожарной безопасности, безопасности труда и защищен от воздействия факторов, отрицательно влияющих на качество предоставляемой муниципальной услуги. В Музее приняты  меры по обеспечению безопасности пользователей и персонала, защиты ресурсов. Помещения оборудованы системами пожарной и охранной сигнализации, лаконичными и понятными надписями и указателями о передвижении людей внутри здания. Каждое помещение оснащено специальным оборудованием и аппаратурой, отвечающим требованиям стандартов, технических условий, нормативных документов и обеспечивающими надлежащее качество предоставляемой муниципальной услуги. 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2.12.7. Основной перечень оснащения Музея составляет следующее оборудование: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lastRenderedPageBreak/>
        <w:t>- в экспозиционных залах: витрины, подиумы, осветительное оборудование, сенсорные информационные киоски;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фондохранилище: стеллажи;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в служебных помещениях: компьютерная и копировально-множительная техника, офисная мебель, иное оборудование.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2.12.8. Специальное оборудование и аппаратура  используется строго по назначению в соответствии с эксплуатационными документами, содержится в технически исправном состоянии и систематически проверяется.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2.12.9. В здании, в котором предоставляется муниципальная услуга, созданы условия обеспечения доступности для инвалидов и других маломобильных групп населения: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содействие со стороны должностных лиц, при необходимости, инвалиду при входе в объект и выходе из него;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обеспечение допуска сурдопереводчика, тифлосурдопереводчика, а также иного лица, владеющего жестовым языком.</w:t>
      </w:r>
    </w:p>
    <w:p w:rsidR="005742EC" w:rsidRPr="00BE1FC4" w:rsidRDefault="005742EC" w:rsidP="005742EC">
      <w:pPr>
        <w:autoSpaceDE w:val="0"/>
        <w:autoSpaceDN w:val="0"/>
        <w:adjustRightInd w:val="0"/>
        <w:spacing w:line="276" w:lineRule="auto"/>
        <w:ind w:right="-114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 xml:space="preserve">         2.12.10. В целях доступности получения муниципальной услуги гражданами с ограниченными возможностями здоровья, детьми-инвалидами и инвалидами, Музей обеспечивает:</w:t>
      </w:r>
    </w:p>
    <w:p w:rsidR="005742EC" w:rsidRPr="00BE1FC4" w:rsidRDefault="005742EC" w:rsidP="005742EC">
      <w:pPr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>а) для граждан с ограниченными возможностями здоровья по зрению:</w:t>
      </w:r>
    </w:p>
    <w:p w:rsidR="005742EC" w:rsidRPr="00BE1FC4" w:rsidRDefault="005742EC" w:rsidP="005742EC">
      <w:pPr>
        <w:autoSpaceDE w:val="0"/>
        <w:autoSpaceDN w:val="0"/>
        <w:adjustRightInd w:val="0"/>
        <w:spacing w:line="276" w:lineRule="auto"/>
        <w:ind w:right="-114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>-  размещение в доступных для граждан, являющихся слепыми или слабовидящими, местах и в адаптированной форме (с учетом их особых потребностей) справочной информации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5742EC" w:rsidRPr="00BE1FC4" w:rsidRDefault="005742EC" w:rsidP="005742EC">
      <w:pPr>
        <w:autoSpaceDE w:val="0"/>
        <w:autoSpaceDN w:val="0"/>
        <w:adjustRightInd w:val="0"/>
        <w:spacing w:line="276" w:lineRule="auto"/>
        <w:ind w:right="-114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>- обеспечение доступа гражданина, являющегося слепым и использующего собаку-поводыря, местом для размещения собаки-поводыря в часы осуществления предоставления услуги для данного гражданина;</w:t>
      </w:r>
    </w:p>
    <w:p w:rsidR="005742EC" w:rsidRPr="00BE1FC4" w:rsidRDefault="005742EC" w:rsidP="005742EC">
      <w:pPr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>б) для граждан с ограниченными возможностями здоровья по слуху:</w:t>
      </w:r>
    </w:p>
    <w:p w:rsidR="005742EC" w:rsidRPr="00BE1FC4" w:rsidRDefault="005742EC" w:rsidP="005742EC">
      <w:pPr>
        <w:autoSpaceDE w:val="0"/>
        <w:autoSpaceDN w:val="0"/>
        <w:adjustRightInd w:val="0"/>
        <w:spacing w:line="276" w:lineRule="auto"/>
        <w:ind w:right="-114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>- дублирование звуковой справочной информации (мониторы, их размеры и количество необходимо определять с учетом размеров помещения);</w:t>
      </w:r>
    </w:p>
    <w:p w:rsidR="005742EC" w:rsidRPr="00BE1FC4" w:rsidRDefault="005742EC" w:rsidP="005742EC">
      <w:pPr>
        <w:autoSpaceDE w:val="0"/>
        <w:autoSpaceDN w:val="0"/>
        <w:adjustRightInd w:val="0"/>
        <w:spacing w:line="276" w:lineRule="auto"/>
        <w:ind w:right="-114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>- обеспечение надлежащими звуковыми средствами воспроизведения информации;</w:t>
      </w:r>
    </w:p>
    <w:p w:rsidR="005742EC" w:rsidRPr="00BE1FC4" w:rsidRDefault="005742EC" w:rsidP="005742EC">
      <w:pPr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>в) для граждан, имеющих нарушения опорно-двигательного аппарата: материально-технические условия должны обеспечивать возможность беспрепятственного доступа граждан в помещения Музея, а также их пребывания в указанных помещениях (наличие пандусов, поручней, расширенных дверных п</w:t>
      </w:r>
      <w:r w:rsidR="00C03360" w:rsidRPr="00BE1FC4">
        <w:rPr>
          <w:rFonts w:ascii="Arial" w:hAnsi="Arial" w:cs="Arial"/>
          <w:lang w:eastAsia="en-US"/>
        </w:rPr>
        <w:t>роемов и других приспособлений);</w:t>
      </w:r>
    </w:p>
    <w:p w:rsidR="00C03360" w:rsidRPr="00BE1FC4" w:rsidRDefault="00C03360" w:rsidP="005742EC">
      <w:pPr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>д) допуск сурдопереводчика и тифлосурдопереводчика;</w:t>
      </w:r>
    </w:p>
    <w:p w:rsidR="00C03360" w:rsidRPr="00BE1FC4" w:rsidRDefault="00C03360" w:rsidP="005742EC">
      <w:pPr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>г) оказание инвалидам помощи в преодолении барьеров,</w:t>
      </w:r>
      <w:r w:rsidR="00C0460D" w:rsidRPr="00BE1FC4">
        <w:rPr>
          <w:rFonts w:ascii="Arial" w:hAnsi="Arial" w:cs="Arial"/>
          <w:lang w:eastAsia="en-US"/>
        </w:rPr>
        <w:t xml:space="preserve"> мешающих получению ими муниципальных (государственных) услуг наравне с другими лицами.</w:t>
      </w:r>
      <w:r w:rsidRPr="00BE1FC4">
        <w:rPr>
          <w:rFonts w:ascii="Arial" w:hAnsi="Arial" w:cs="Arial"/>
          <w:lang w:eastAsia="en-US"/>
        </w:rPr>
        <w:t xml:space="preserve"> 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2.13. Показатели доступности и качества муниципальной услуги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tabs>
          <w:tab w:val="num" w:pos="-851"/>
        </w:tabs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2.13.1. Муниципальная услуга является общедоступной. </w:t>
      </w:r>
    </w:p>
    <w:p w:rsidR="005742EC" w:rsidRPr="00BE1FC4" w:rsidRDefault="005742EC" w:rsidP="005742EC">
      <w:pPr>
        <w:tabs>
          <w:tab w:val="num" w:pos="-851"/>
        </w:tabs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lastRenderedPageBreak/>
        <w:t xml:space="preserve">2.13.2. Доступность муниципальной услуги определяется порядком информирования о предоставлении муниципальной услуги. </w:t>
      </w:r>
    </w:p>
    <w:p w:rsidR="005742EC" w:rsidRPr="00BE1FC4" w:rsidRDefault="005742EC" w:rsidP="005742EC">
      <w:pPr>
        <w:tabs>
          <w:tab w:val="num" w:pos="-851"/>
        </w:tabs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2.13.3. Показателями доступности и качества предоставления муниципальной услуги является:</w:t>
      </w:r>
    </w:p>
    <w:p w:rsidR="005742EC" w:rsidRPr="00BE1FC4" w:rsidRDefault="005742EC" w:rsidP="005742EC">
      <w:pPr>
        <w:tabs>
          <w:tab w:val="num" w:pos="-851"/>
        </w:tabs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транспортная доступность к месту предоставления муниципальной услуги;</w:t>
      </w:r>
    </w:p>
    <w:p w:rsidR="005742EC" w:rsidRPr="00BE1FC4" w:rsidRDefault="005742EC" w:rsidP="005742EC">
      <w:pPr>
        <w:tabs>
          <w:tab w:val="num" w:pos="-851"/>
        </w:tabs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обеспечение беспрепятственного доступа лиц с ограниченными возможностями;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обеспечение получения информации о муниципальной услуге через различные каналы, в том числе возможность направления запроса посредством  информационно-телекоммуникационной сети «Интернет»;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 соблюдение  сроков предоставления муниципальной услуги;</w:t>
      </w:r>
    </w:p>
    <w:p w:rsidR="005742EC" w:rsidRPr="00BE1FC4" w:rsidRDefault="005742EC" w:rsidP="005742EC">
      <w:pPr>
        <w:tabs>
          <w:tab w:val="num" w:pos="-851"/>
        </w:tabs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 отсутствие жалоб на действия (бездействия) должностных лиц осуществляемых в ходе предоставления муниципальной услуги;</w:t>
      </w:r>
    </w:p>
    <w:p w:rsidR="005742EC" w:rsidRPr="00BE1FC4" w:rsidRDefault="005742EC" w:rsidP="005742EC">
      <w:pPr>
        <w:tabs>
          <w:tab w:val="num" w:pos="-851"/>
        </w:tabs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  удовлетворенность населения качеством предоставления муниципальной услуги;</w:t>
      </w:r>
    </w:p>
    <w:p w:rsidR="005742EC" w:rsidRPr="00BE1FC4" w:rsidRDefault="005742EC" w:rsidP="005742EC">
      <w:pPr>
        <w:tabs>
          <w:tab w:val="num" w:pos="-851"/>
        </w:tabs>
        <w:autoSpaceDE w:val="0"/>
        <w:autoSpaceDN w:val="0"/>
        <w:adjustRightInd w:val="0"/>
        <w:spacing w:line="276" w:lineRule="auto"/>
        <w:ind w:right="-114"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неукоснительное соблюдение требований настоящего Административного регламента. </w:t>
      </w:r>
    </w:p>
    <w:p w:rsidR="005742EC" w:rsidRPr="00BE1FC4" w:rsidRDefault="005742EC" w:rsidP="005742EC">
      <w:pPr>
        <w:rPr>
          <w:rFonts w:ascii="Arial" w:hAnsi="Arial" w:cs="Arial"/>
          <w:b/>
          <w:bCs/>
        </w:rPr>
      </w:pPr>
    </w:p>
    <w:p w:rsidR="005742EC" w:rsidRPr="00BE1FC4" w:rsidRDefault="005742EC" w:rsidP="005742EC">
      <w:pPr>
        <w:ind w:firstLine="709"/>
        <w:jc w:val="center"/>
        <w:rPr>
          <w:rFonts w:ascii="Arial" w:hAnsi="Arial" w:cs="Arial"/>
          <w:b/>
          <w:bCs/>
        </w:rPr>
      </w:pPr>
      <w:r w:rsidRPr="00BE1FC4">
        <w:rPr>
          <w:rFonts w:ascii="Arial" w:hAnsi="Arial" w:cs="Arial"/>
          <w:b/>
          <w:bCs/>
        </w:rPr>
        <w:t>3. Требования к порядку выполнения муниципальной услуги</w:t>
      </w:r>
    </w:p>
    <w:p w:rsidR="005742EC" w:rsidRPr="00BE1FC4" w:rsidRDefault="005742EC" w:rsidP="005742EC">
      <w:pPr>
        <w:ind w:firstLine="709"/>
        <w:jc w:val="center"/>
        <w:rPr>
          <w:rFonts w:ascii="Arial" w:hAnsi="Arial" w:cs="Arial"/>
          <w:b/>
          <w:bCs/>
        </w:rPr>
      </w:pPr>
    </w:p>
    <w:p w:rsidR="005742EC" w:rsidRPr="00BE1FC4" w:rsidRDefault="005742EC" w:rsidP="005742EC">
      <w:pPr>
        <w:jc w:val="both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 xml:space="preserve">                     3.1.Порядок информирования о предоставлении муниципальной услуги.</w:t>
      </w:r>
    </w:p>
    <w:p w:rsidR="005742EC" w:rsidRPr="00BE1FC4" w:rsidRDefault="005742EC" w:rsidP="005742EC">
      <w:pPr>
        <w:ind w:left="360"/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 3.1.1. Информация о предоставлении муниципальной услуги является открытой и общедоступной.</w:t>
      </w:r>
    </w:p>
    <w:p w:rsidR="005742EC" w:rsidRPr="00BE1FC4" w:rsidRDefault="005742EC" w:rsidP="005742EC">
      <w:pPr>
        <w:tabs>
          <w:tab w:val="left" w:pos="1260"/>
          <w:tab w:val="left" w:pos="1800"/>
          <w:tab w:val="left" w:pos="1980"/>
        </w:tabs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Информация о предоставлении муниципальной услуги сообщается по  телефону для справок, на личном приеме, а также размещается в информационно-телекоммуникативных сетях общего пользования, в том числе на официальном сайте Администрации Ковернинского муниципального района, сайте Музея, публикуется в средствах массовой информации, размещается на информационных стендах в Музее.</w:t>
      </w:r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3.1.2. Основными требованиями к информированию граждан являются: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1) достоверность предоставляемой информации о процедуре  предоставления муниципальной услуги;</w:t>
      </w:r>
    </w:p>
    <w:p w:rsidR="005742EC" w:rsidRPr="00BE1FC4" w:rsidRDefault="005742EC" w:rsidP="005742EC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четкость в изложении информации о процедуре предоставления муниципальной услуги;</w:t>
      </w:r>
    </w:p>
    <w:p w:rsidR="005742EC" w:rsidRPr="00BE1FC4" w:rsidRDefault="005742EC" w:rsidP="005742EC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полнота информации о процедуре предоставления муниципальной услуги;</w:t>
      </w:r>
    </w:p>
    <w:p w:rsidR="005742EC" w:rsidRPr="00BE1FC4" w:rsidRDefault="005742EC" w:rsidP="005742EC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наглядность форм предоставляемой информации о процедуре предоставления муниципальной услуги;</w:t>
      </w:r>
    </w:p>
    <w:p w:rsidR="005742EC" w:rsidRPr="00BE1FC4" w:rsidRDefault="005742EC" w:rsidP="005742EC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удобство и доступность получения информации о процедуре предоставления муниципальной услуги;</w:t>
      </w:r>
    </w:p>
    <w:p w:rsidR="005742EC" w:rsidRPr="00BE1FC4" w:rsidRDefault="005742EC" w:rsidP="005742EC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оперативность предоставления информации о процедуре предоставления муниципальной услуги.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3.1.3. Информация по предоставлению муниципальной услуги включает в себя информацию о процедуре предоставления муниципальной услуги и перечню документов, необходимых для ее получения.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Вся информация должна быть представлена в доступном и наглядном виде. Правила пользования Музеем и схема расположения помещений должны быть максимально визуализированы, в том числе с использованием пиктограмм.</w:t>
      </w:r>
    </w:p>
    <w:p w:rsidR="005742EC" w:rsidRPr="00BE1FC4" w:rsidRDefault="005742EC" w:rsidP="005742EC">
      <w:pPr>
        <w:tabs>
          <w:tab w:val="left" w:pos="360"/>
        </w:tabs>
        <w:autoSpaceDE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lastRenderedPageBreak/>
        <w:t> Потребитель муниципальной услуги имеет право на получение консультаций по процедуре предоставления муниципальной услуги:</w:t>
      </w:r>
    </w:p>
    <w:p w:rsidR="005742EC" w:rsidRPr="00BE1FC4" w:rsidRDefault="005742EC" w:rsidP="005742EC">
      <w:pPr>
        <w:tabs>
          <w:tab w:val="left" w:pos="360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личное обращение к сотрудникам Музея;</w:t>
      </w:r>
    </w:p>
    <w:p w:rsidR="005742EC" w:rsidRPr="00BE1FC4" w:rsidRDefault="005742EC" w:rsidP="005742EC">
      <w:pPr>
        <w:tabs>
          <w:tab w:val="left" w:pos="360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на сайте Музея: </w:t>
      </w:r>
      <w:r w:rsidRPr="00BE1FC4">
        <w:rPr>
          <w:rFonts w:ascii="Arial" w:hAnsi="Arial" w:cs="Arial"/>
          <w:u w:val="single"/>
        </w:rPr>
        <w:t>http://mvc-otchina.nnov.muzkult.ru/</w:t>
      </w:r>
      <w:r w:rsidRPr="00BE1FC4">
        <w:rPr>
          <w:rFonts w:ascii="Arial" w:hAnsi="Arial" w:cs="Arial"/>
        </w:rPr>
        <w:t xml:space="preserve">   </w:t>
      </w:r>
    </w:p>
    <w:p w:rsidR="005742EC" w:rsidRPr="00BE1FC4" w:rsidRDefault="005742EC" w:rsidP="005742EC">
      <w:pPr>
        <w:spacing w:line="276" w:lineRule="auto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по телефонам: 2-28-36, 2-15-31;</w:t>
      </w:r>
    </w:p>
    <w:p w:rsidR="005742EC" w:rsidRPr="00BE1FC4" w:rsidRDefault="005742EC" w:rsidP="005742EC">
      <w:pPr>
        <w:spacing w:line="276" w:lineRule="auto"/>
        <w:ind w:firstLine="709"/>
        <w:jc w:val="both"/>
        <w:rPr>
          <w:rFonts w:ascii="Arial" w:hAnsi="Arial" w:cs="Arial"/>
          <w:u w:val="single"/>
        </w:rPr>
      </w:pPr>
      <w:r w:rsidRPr="00BE1FC4">
        <w:rPr>
          <w:rFonts w:ascii="Arial" w:hAnsi="Arial" w:cs="Arial"/>
        </w:rPr>
        <w:t xml:space="preserve">- по электронной почте: </w:t>
      </w:r>
      <w:hyperlink r:id="rId9" w:history="1">
        <w:r w:rsidRPr="00BE1FC4">
          <w:rPr>
            <w:rFonts w:ascii="Arial" w:hAnsi="Arial" w:cs="Arial"/>
            <w:u w:val="single"/>
          </w:rPr>
          <w:t>mvc.otcina@yandex.ru</w:t>
        </w:r>
      </w:hyperlink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Сведения об исполнителе муниципальной услуги – муниципальном учреждении культуры музейно-выставочном центре «Отчина» Ковернинского муниципального района. </w:t>
      </w:r>
    </w:p>
    <w:tbl>
      <w:tblPr>
        <w:tblW w:w="4902" w:type="pct"/>
        <w:jc w:val="center"/>
        <w:tblInd w:w="-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25"/>
        <w:gridCol w:w="2643"/>
        <w:gridCol w:w="2207"/>
        <w:gridCol w:w="2808"/>
      </w:tblGrid>
      <w:tr w:rsidR="005742EC" w:rsidRPr="00BE1FC4" w:rsidTr="00BC34BB">
        <w:trPr>
          <w:trHeight w:val="523"/>
          <w:jc w:val="center"/>
        </w:trPr>
        <w:tc>
          <w:tcPr>
            <w:tcW w:w="17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center"/>
          </w:tcPr>
          <w:p w:rsidR="005742EC" w:rsidRPr="00BE1FC4" w:rsidRDefault="005742EC" w:rsidP="005742EC">
            <w:pPr>
              <w:spacing w:after="240"/>
              <w:jc w:val="center"/>
              <w:rPr>
                <w:rFonts w:ascii="Arial" w:hAnsi="Arial" w:cs="Arial"/>
                <w:u w:color="008080"/>
              </w:rPr>
            </w:pPr>
            <w:r w:rsidRPr="00BE1FC4">
              <w:rPr>
                <w:rFonts w:ascii="Arial" w:hAnsi="Arial" w:cs="Arial"/>
                <w:bCs/>
                <w:u w:color="008080"/>
              </w:rPr>
              <w:t>Наименование учреждения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center"/>
          </w:tcPr>
          <w:p w:rsidR="005742EC" w:rsidRPr="00BE1FC4" w:rsidRDefault="005742EC" w:rsidP="005742EC">
            <w:pPr>
              <w:spacing w:after="240"/>
              <w:jc w:val="center"/>
              <w:rPr>
                <w:rFonts w:ascii="Arial" w:hAnsi="Arial" w:cs="Arial"/>
                <w:u w:color="008080"/>
              </w:rPr>
            </w:pPr>
            <w:r w:rsidRPr="00BE1FC4">
              <w:rPr>
                <w:rFonts w:ascii="Arial" w:hAnsi="Arial" w:cs="Arial"/>
                <w:bCs/>
                <w:u w:color="008080"/>
              </w:rPr>
              <w:t>Адрес, адрес эл.</w:t>
            </w:r>
            <w:r w:rsidRPr="00BE1FC4">
              <w:rPr>
                <w:rFonts w:ascii="Arial" w:hAnsi="Arial" w:cs="Arial"/>
                <w:bCs/>
                <w:u w:color="008080"/>
                <w:lang w:val="en-US"/>
              </w:rPr>
              <w:t xml:space="preserve"> </w:t>
            </w:r>
            <w:r w:rsidRPr="00BE1FC4">
              <w:rPr>
                <w:rFonts w:ascii="Arial" w:hAnsi="Arial" w:cs="Arial"/>
                <w:bCs/>
                <w:u w:color="008080"/>
              </w:rPr>
              <w:t>почты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center"/>
          </w:tcPr>
          <w:p w:rsidR="005742EC" w:rsidRPr="00BE1FC4" w:rsidRDefault="005742EC" w:rsidP="005742EC">
            <w:pPr>
              <w:spacing w:after="240"/>
              <w:jc w:val="center"/>
              <w:rPr>
                <w:rFonts w:ascii="Arial" w:hAnsi="Arial" w:cs="Arial"/>
                <w:u w:color="008080"/>
              </w:rPr>
            </w:pPr>
            <w:r w:rsidRPr="00BE1FC4">
              <w:rPr>
                <w:rFonts w:ascii="Arial" w:hAnsi="Arial" w:cs="Arial"/>
                <w:bCs/>
                <w:u w:color="008080"/>
              </w:rPr>
              <w:t>Контактный телефон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vAlign w:val="center"/>
          </w:tcPr>
          <w:p w:rsidR="005742EC" w:rsidRPr="00BE1FC4" w:rsidRDefault="005742EC" w:rsidP="005742EC">
            <w:pPr>
              <w:spacing w:after="240"/>
              <w:ind w:firstLine="709"/>
              <w:jc w:val="center"/>
              <w:rPr>
                <w:rFonts w:ascii="Arial" w:hAnsi="Arial" w:cs="Arial"/>
                <w:u w:color="008080"/>
              </w:rPr>
            </w:pPr>
            <w:r w:rsidRPr="00BE1FC4">
              <w:rPr>
                <w:rFonts w:ascii="Arial" w:hAnsi="Arial" w:cs="Arial"/>
                <w:bCs/>
                <w:u w:color="008080"/>
              </w:rPr>
              <w:t>Режим работы</w:t>
            </w:r>
          </w:p>
        </w:tc>
      </w:tr>
      <w:tr w:rsidR="005742EC" w:rsidRPr="00BE1FC4" w:rsidTr="00BC34BB">
        <w:trPr>
          <w:trHeight w:val="2318"/>
          <w:jc w:val="center"/>
        </w:trPr>
        <w:tc>
          <w:tcPr>
            <w:tcW w:w="17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</w:tcPr>
          <w:p w:rsidR="005742EC" w:rsidRPr="00BE1FC4" w:rsidRDefault="005742EC" w:rsidP="005742EC">
            <w:pPr>
              <w:spacing w:after="240"/>
              <w:rPr>
                <w:rFonts w:ascii="Arial" w:hAnsi="Arial" w:cs="Arial"/>
                <w:u w:color="008080"/>
              </w:rPr>
            </w:pPr>
            <w:r w:rsidRPr="00BE1FC4">
              <w:rPr>
                <w:rFonts w:ascii="Arial" w:hAnsi="Arial" w:cs="Arial"/>
                <w:u w:color="008080"/>
              </w:rPr>
              <w:t xml:space="preserve">     МУК МВЦ </w:t>
            </w:r>
          </w:p>
          <w:p w:rsidR="005742EC" w:rsidRPr="00BE1FC4" w:rsidRDefault="005742EC" w:rsidP="005742EC">
            <w:pPr>
              <w:spacing w:after="240"/>
              <w:rPr>
                <w:rFonts w:ascii="Arial" w:hAnsi="Arial" w:cs="Arial"/>
                <w:u w:color="008080"/>
              </w:rPr>
            </w:pPr>
            <w:r w:rsidRPr="00BE1FC4">
              <w:rPr>
                <w:rFonts w:ascii="Arial" w:hAnsi="Arial" w:cs="Arial"/>
                <w:u w:color="008080"/>
              </w:rPr>
              <w:t xml:space="preserve">     «Отчина»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</w:tcPr>
          <w:p w:rsidR="005742EC" w:rsidRPr="00BE1FC4" w:rsidRDefault="005742EC" w:rsidP="005742EC">
            <w:pPr>
              <w:spacing w:after="240"/>
              <w:jc w:val="center"/>
              <w:rPr>
                <w:rFonts w:ascii="Arial" w:hAnsi="Arial" w:cs="Arial"/>
                <w:u w:color="008080"/>
              </w:rPr>
            </w:pPr>
            <w:r w:rsidRPr="00BE1FC4">
              <w:rPr>
                <w:rFonts w:ascii="Arial" w:hAnsi="Arial" w:cs="Arial"/>
                <w:u w:color="008080"/>
              </w:rPr>
              <w:t>606570 Россия Нижегородская обл., Ковернинский район,  р.п. Ковернино,  ул. Коммунистов, д.44.</w:t>
            </w:r>
          </w:p>
          <w:p w:rsidR="005742EC" w:rsidRPr="00BE1FC4" w:rsidRDefault="005742EC" w:rsidP="005742EC">
            <w:pPr>
              <w:spacing w:after="240"/>
              <w:jc w:val="center"/>
              <w:rPr>
                <w:rFonts w:ascii="Arial" w:hAnsi="Arial" w:cs="Arial"/>
                <w:u w:color="008080"/>
              </w:rPr>
            </w:pPr>
            <w:r w:rsidRPr="00BE1FC4">
              <w:rPr>
                <w:rFonts w:ascii="Arial" w:hAnsi="Arial" w:cs="Arial"/>
                <w:u w:color="008080"/>
              </w:rPr>
              <w:t xml:space="preserve">электронная почта: </w:t>
            </w:r>
            <w:r w:rsidRPr="00BE1FC4">
              <w:rPr>
                <w:rFonts w:ascii="Arial" w:hAnsi="Arial" w:cs="Arial"/>
                <w:u w:val="single"/>
              </w:rPr>
              <w:t>mvc.otcina@yandex.ru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</w:tcPr>
          <w:p w:rsidR="005742EC" w:rsidRPr="00BE1FC4" w:rsidRDefault="005742EC" w:rsidP="005742EC">
            <w:pPr>
              <w:ind w:firstLine="709"/>
              <w:jc w:val="center"/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 xml:space="preserve">Тел/факс: 8(83157) 2-28-36, </w:t>
            </w:r>
          </w:p>
          <w:p w:rsidR="005742EC" w:rsidRPr="00BE1FC4" w:rsidRDefault="005742EC" w:rsidP="005742EC">
            <w:pPr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 xml:space="preserve">   2-15-31,   2-23-71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67" w:type="dxa"/>
              <w:left w:w="0" w:type="dxa"/>
              <w:bottom w:w="67" w:type="dxa"/>
              <w:right w:w="167" w:type="dxa"/>
            </w:tcMar>
          </w:tcPr>
          <w:p w:rsidR="005742EC" w:rsidRPr="00BE1FC4" w:rsidRDefault="005742EC" w:rsidP="005742EC">
            <w:pPr>
              <w:jc w:val="center"/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>Понедельник-пятница:     08.00. - 17.00</w:t>
            </w:r>
          </w:p>
          <w:p w:rsidR="005742EC" w:rsidRPr="00BE1FC4" w:rsidRDefault="005742EC" w:rsidP="005742EC">
            <w:pPr>
              <w:jc w:val="center"/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 xml:space="preserve"> Перерыв: 12.00-13.00</w:t>
            </w:r>
          </w:p>
          <w:p w:rsidR="005742EC" w:rsidRPr="00BE1FC4" w:rsidRDefault="005742EC" w:rsidP="005742EC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5742EC" w:rsidRPr="00BE1FC4" w:rsidRDefault="005742EC" w:rsidP="005742EC">
            <w:pPr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t>Воскресенье:09.00 -15.00</w:t>
            </w:r>
          </w:p>
          <w:p w:rsidR="005742EC" w:rsidRPr="00BE1FC4" w:rsidRDefault="005742EC" w:rsidP="005742EC">
            <w:pPr>
              <w:ind w:firstLine="709"/>
              <w:jc w:val="center"/>
              <w:rPr>
                <w:rFonts w:ascii="Arial" w:hAnsi="Arial" w:cs="Arial"/>
              </w:rPr>
            </w:pPr>
            <w:r w:rsidRPr="00BE1FC4">
              <w:rPr>
                <w:rFonts w:ascii="Arial" w:hAnsi="Arial" w:cs="Arial"/>
              </w:rPr>
              <w:br/>
              <w:t xml:space="preserve">   Выходной - суббота</w:t>
            </w:r>
          </w:p>
        </w:tc>
      </w:tr>
    </w:tbl>
    <w:p w:rsidR="005742EC" w:rsidRPr="00BE1FC4" w:rsidRDefault="005742EC" w:rsidP="005742EC">
      <w:pPr>
        <w:rPr>
          <w:rFonts w:ascii="Arial" w:hAnsi="Arial" w:cs="Arial"/>
        </w:rPr>
      </w:pPr>
    </w:p>
    <w:p w:rsidR="005742EC" w:rsidRPr="00BE1FC4" w:rsidRDefault="005742EC" w:rsidP="005742EC">
      <w:pPr>
        <w:rPr>
          <w:rFonts w:ascii="Arial" w:hAnsi="Arial" w:cs="Arial"/>
          <w:b/>
        </w:rPr>
      </w:pPr>
      <w:r w:rsidRPr="00BE1FC4">
        <w:rPr>
          <w:rFonts w:ascii="Arial" w:hAnsi="Arial" w:cs="Arial"/>
        </w:rPr>
        <w:t xml:space="preserve">        </w:t>
      </w:r>
      <w:r w:rsidRPr="00BE1FC4">
        <w:rPr>
          <w:rFonts w:ascii="Arial" w:hAnsi="Arial" w:cs="Arial"/>
          <w:b/>
        </w:rPr>
        <w:t xml:space="preserve"> 3.2. Порядок получения консультаций о предоставлении муниципальной услуги</w:t>
      </w: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ind w:firstLine="708"/>
        <w:jc w:val="both"/>
        <w:rPr>
          <w:rFonts w:ascii="Arial" w:hAnsi="Arial" w:cs="Arial"/>
          <w:b/>
        </w:rPr>
      </w:pPr>
      <w:r w:rsidRPr="00BE1FC4">
        <w:rPr>
          <w:rFonts w:ascii="Arial" w:hAnsi="Arial" w:cs="Arial"/>
        </w:rPr>
        <w:t>3.2.1.Консультации о предоставлении муниципальной услуги осуществляются специалистами музея.</w:t>
      </w:r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3.2.2. Консультирование должно содержать следующую информацию:</w:t>
      </w:r>
    </w:p>
    <w:p w:rsidR="005742EC" w:rsidRPr="00BE1FC4" w:rsidRDefault="005742EC" w:rsidP="005742E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о правовых основаниях для предоставления муниципальной услуги (наименование, номер, дата принятия нормативного правового акта) – п. 2.5. административного регламента;</w:t>
      </w:r>
    </w:p>
    <w:p w:rsidR="005742EC" w:rsidRPr="00BE1FC4" w:rsidRDefault="005742EC" w:rsidP="005742E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о режиме работы музея –</w:t>
      </w:r>
      <w:r w:rsidRPr="00BE1FC4">
        <w:rPr>
          <w:rFonts w:ascii="Arial" w:hAnsi="Arial" w:cs="Arial"/>
          <w:b/>
        </w:rPr>
        <w:t xml:space="preserve"> </w:t>
      </w:r>
      <w:r w:rsidRPr="00BE1FC4">
        <w:rPr>
          <w:rFonts w:ascii="Arial" w:hAnsi="Arial" w:cs="Arial"/>
        </w:rPr>
        <w:t xml:space="preserve"> п. 3.1.3. административного регламента;</w:t>
      </w:r>
    </w:p>
    <w:p w:rsidR="005742EC" w:rsidRPr="00BE1FC4" w:rsidRDefault="005742EC" w:rsidP="005742E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о перечне документов, необходимых для предоставления муниципальной услуги –  п.2.6. административного регламента;</w:t>
      </w:r>
    </w:p>
    <w:p w:rsidR="005742EC" w:rsidRPr="00BE1FC4" w:rsidRDefault="005742EC" w:rsidP="005742E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о сроках предоставления муниципальной услуги – п. 2.4. административного регламента;</w:t>
      </w:r>
    </w:p>
    <w:p w:rsidR="005742EC" w:rsidRPr="00BE1FC4" w:rsidRDefault="005742EC" w:rsidP="005742E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об основаниях отказа в предоставлении муниципальной услуги – п. 2.8. административного регламента;</w:t>
      </w:r>
    </w:p>
    <w:p w:rsidR="005742EC" w:rsidRPr="00BE1FC4" w:rsidRDefault="005742EC" w:rsidP="005742E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об основаниях отказа в приеме документов, необходимых для предоставления муниципальной услуги – п. 2.7. административного регламента. </w:t>
      </w:r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В случае если для подготовки ответа требуется продолжительное время, специалист музея может предложить заинтересованным лицам обратиться за необходимой информацией в письменном виде, либо согласовать с ними другое время для устного информирования.</w:t>
      </w:r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3.2.3. Время консультирования составляет до 10 минут.</w:t>
      </w:r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3.2.4. При ответах на телефонные звонки и устные обращения специалисты музея подробно и в вежливой (корректной) форме информируют обратившихся по интересующим их вопросам.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lastRenderedPageBreak/>
        <w:t>Ответ на телефонный звонок начинается с информации о наименовании органа, в который поступил звонок, фамилии, имени, отчестве и должности специалиста музея, принявшего звонок.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При невозможности специалиста музея, принявшего звонок, самостоятельно ответить на поставленные вопросы, телефонный звонок переводится на другое должностное лицо или обратившемуся гражданину сообщается телефонный номер, по которому можно получить необходимую информацию.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Для получения информации через информационно - телекоммуникационную сеть «Интернет» (при помощи электронной почты)  никаких документов не требуется. Регистрация производится согласно информации, переданной пользователем.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3.2.5. Размещение и оформление информации о муниципальной услуге.</w:t>
      </w:r>
    </w:p>
    <w:p w:rsidR="005742EC" w:rsidRPr="00BE1FC4" w:rsidRDefault="005742EC" w:rsidP="005742EC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На информационных стендах в фойе Музея содержатся следующие сведения: </w:t>
      </w:r>
    </w:p>
    <w:p w:rsidR="005742EC" w:rsidRPr="00BE1FC4" w:rsidRDefault="005742EC" w:rsidP="005742EC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5742EC" w:rsidRPr="00BE1FC4" w:rsidRDefault="005742EC" w:rsidP="005742EC">
      <w:pPr>
        <w:tabs>
          <w:tab w:val="left" w:pos="108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порядок предоставления льгот на бесплатное посещение  Музея; </w:t>
      </w:r>
    </w:p>
    <w:p w:rsidR="005742EC" w:rsidRPr="00BE1FC4" w:rsidRDefault="005742EC" w:rsidP="005742EC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адрес, номера телефонов, факса и график работы Музея;</w:t>
      </w:r>
    </w:p>
    <w:p w:rsidR="005742EC" w:rsidRPr="00BE1FC4" w:rsidRDefault="005742EC" w:rsidP="005742EC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адрес сайта и  электронной почты администрации Музея; </w:t>
      </w:r>
    </w:p>
    <w:p w:rsidR="005742EC" w:rsidRPr="00BE1FC4" w:rsidRDefault="005742EC" w:rsidP="005742EC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-текст административного регламента предоставления муниципальной услуги «Публичный показ музейных предметов и музейных коллекций»;</w:t>
      </w:r>
    </w:p>
    <w:p w:rsidR="005742EC" w:rsidRPr="00BE1FC4" w:rsidRDefault="005742EC" w:rsidP="005742EC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сведения о месте нахождения книги отзывов и предложений Музея;</w:t>
      </w:r>
    </w:p>
    <w:p w:rsidR="005742EC" w:rsidRPr="00BE1FC4" w:rsidRDefault="005742EC" w:rsidP="005742EC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правила поведения в Музее;</w:t>
      </w:r>
    </w:p>
    <w:p w:rsidR="005742EC" w:rsidRPr="00BE1FC4" w:rsidRDefault="005742EC" w:rsidP="005742EC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план эвакуации.</w:t>
      </w:r>
    </w:p>
    <w:p w:rsidR="005742EC" w:rsidRPr="00BE1FC4" w:rsidRDefault="005742EC" w:rsidP="005742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3.2.6. При поступлении письменных обращений по вопросам оказания муниципальной услуги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5742EC" w:rsidRPr="00BE1FC4" w:rsidRDefault="005742EC" w:rsidP="005742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3.2.7. Иные вопросы рассматриваются только на основании соответствующего письменного обращения любых юридических и физических лиц.</w:t>
      </w:r>
    </w:p>
    <w:p w:rsidR="005742EC" w:rsidRPr="00BE1FC4" w:rsidRDefault="005742EC" w:rsidP="005742EC">
      <w:pPr>
        <w:autoSpaceDE w:val="0"/>
        <w:autoSpaceDN w:val="0"/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  <w:bCs/>
        </w:rPr>
      </w:pPr>
      <w:r w:rsidRPr="00BE1FC4">
        <w:rPr>
          <w:rFonts w:ascii="Arial" w:hAnsi="Arial" w:cs="Arial"/>
          <w:b/>
          <w:bCs/>
        </w:rPr>
        <w:t xml:space="preserve">4. Состав, последовательность и сроки выполнения </w:t>
      </w:r>
    </w:p>
    <w:p w:rsidR="005742EC" w:rsidRPr="00BE1FC4" w:rsidRDefault="005742EC" w:rsidP="005742EC">
      <w:pPr>
        <w:jc w:val="center"/>
        <w:rPr>
          <w:rFonts w:ascii="Arial" w:hAnsi="Arial" w:cs="Arial"/>
          <w:b/>
          <w:bCs/>
        </w:rPr>
      </w:pPr>
      <w:r w:rsidRPr="00BE1FC4">
        <w:rPr>
          <w:rFonts w:ascii="Arial" w:hAnsi="Arial" w:cs="Arial"/>
          <w:b/>
          <w:bCs/>
        </w:rPr>
        <w:t>административных процедур, требования к порядку их выполнения</w:t>
      </w:r>
    </w:p>
    <w:p w:rsidR="005742EC" w:rsidRPr="00BE1FC4" w:rsidRDefault="005742EC" w:rsidP="005742EC">
      <w:pPr>
        <w:jc w:val="both"/>
        <w:rPr>
          <w:rFonts w:ascii="Arial" w:hAnsi="Arial" w:cs="Arial"/>
          <w:b/>
          <w:bCs/>
        </w:rPr>
      </w:pPr>
    </w:p>
    <w:p w:rsidR="005742EC" w:rsidRPr="00BE1FC4" w:rsidRDefault="005742EC" w:rsidP="005742EC">
      <w:pPr>
        <w:ind w:left="720"/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4.1. Последовательность административных процедур при предоставлении</w:t>
      </w:r>
    </w:p>
    <w:p w:rsidR="005742EC" w:rsidRPr="00BE1FC4" w:rsidRDefault="005742EC" w:rsidP="005742EC">
      <w:pPr>
        <w:ind w:left="720"/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муниципальной услуги и обращение заявителя</w:t>
      </w:r>
    </w:p>
    <w:p w:rsidR="005742EC" w:rsidRPr="00BE1FC4" w:rsidRDefault="005742EC" w:rsidP="005742EC">
      <w:pPr>
        <w:ind w:firstLine="720"/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4.1.1. Предоставление муниципальной услуги включает в себя следующие административные процедуры:</w:t>
      </w:r>
    </w:p>
    <w:p w:rsidR="005742EC" w:rsidRPr="00BE1FC4" w:rsidRDefault="005742EC" w:rsidP="005742EC">
      <w:pPr>
        <w:ind w:firstLine="720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4.1.2. Обращение заявителя.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1) Основанием для начала выполнения  муниципальной услуги является личное обращение пользователя в Музей, предоставление заявки по телефону, письменная заявка  по факсу, электронной почте</w:t>
      </w:r>
      <w:r w:rsidRPr="00BE1FC4">
        <w:rPr>
          <w:rFonts w:ascii="Arial" w:hAnsi="Arial" w:cs="Arial"/>
          <w:color w:val="0070C0"/>
        </w:rPr>
        <w:t xml:space="preserve">  </w:t>
      </w:r>
      <w:r w:rsidRPr="00BE1FC4">
        <w:rPr>
          <w:rFonts w:ascii="Arial" w:hAnsi="Arial" w:cs="Arial"/>
        </w:rPr>
        <w:t>на предоставление  муниципальной услуги.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Ответственными за предоставление муниципальной услуги являются сотрудники Музея. В течение часа с момента получения заявки, персонал Музея  уведомляет  пользователя о дате и времени оказании муниципальной услуги.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  <w:color w:val="0070C0"/>
        </w:rPr>
      </w:pPr>
      <w:r w:rsidRPr="00BE1FC4">
        <w:rPr>
          <w:rFonts w:ascii="Arial" w:hAnsi="Arial" w:cs="Arial"/>
        </w:rPr>
        <w:t>2) Заявитель знакомится с информацией о муниципальной услуге, выпиской из прейскуранта цен на платные услуги Музея, порядком предоставления льгот на бесплатное посещение Музея, регламентом предоставления муниципальной услуги, правилами поведения в Музее, размещенными на информационном стенде.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lastRenderedPageBreak/>
        <w:t>Сотрудник должен давать ответы на все  вопросы Заявителей муниципальной услуги, возникающие в связи с представлением муниципальной услуги.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4.1.3. Предоставление муниципальной услуги.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Предоставление публичного показа музейных предметов, музейных коллекций осуществляется путем:</w:t>
      </w:r>
    </w:p>
    <w:p w:rsidR="005742EC" w:rsidRPr="00BE1FC4" w:rsidRDefault="005742EC" w:rsidP="005742EC">
      <w:pPr>
        <w:numPr>
          <w:ilvl w:val="0"/>
          <w:numId w:val="47"/>
        </w:numPr>
        <w:ind w:left="0"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Проведение коллективных экскурсий,  чтение  лекций, проведение  массовых-научно-просветительских мероприятий. Экскурсионная группа должна составлять не менее 10 человек и не более 25 человек.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  2)  Предоставление доступа к музейным предметам, экспозициям Музея индивидуальным посетителям. Заявителям предоставляется возможность самостоятельног</w:t>
      </w:r>
      <w:r w:rsidR="00C0460D" w:rsidRPr="00BE1FC4">
        <w:rPr>
          <w:rFonts w:ascii="Arial" w:hAnsi="Arial" w:cs="Arial"/>
        </w:rPr>
        <w:t>о осмотра выставок и экспозиций</w:t>
      </w:r>
      <w:r w:rsidRPr="00BE1FC4">
        <w:rPr>
          <w:rFonts w:ascii="Arial" w:hAnsi="Arial" w:cs="Arial"/>
        </w:rPr>
        <w:t xml:space="preserve"> даже в тех случаях, когда им был заявлен осмотр экспозиции, выставки с экскурсоводом. Детям до 7 лет предоставление муниципальной услуги осуществляется только в сопровождении совершеннолетних лиц.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  <w:color w:val="0070C0"/>
        </w:rPr>
      </w:pPr>
      <w:r w:rsidRPr="00BE1FC4">
        <w:rPr>
          <w:rFonts w:ascii="Arial" w:hAnsi="Arial" w:cs="Arial"/>
        </w:rPr>
        <w:t>3)      Предоставление информационно-справочного обслуживания:</w:t>
      </w:r>
      <w:r w:rsidRPr="00BE1FC4">
        <w:rPr>
          <w:rFonts w:ascii="Arial" w:hAnsi="Arial" w:cs="Arial"/>
          <w:color w:val="0070C0"/>
        </w:rPr>
        <w:t xml:space="preserve"> 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оказание методической помощи, консультаций по вопросам профиля Музея; 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  <w:color w:val="0070C0"/>
        </w:rPr>
      </w:pPr>
      <w:r w:rsidRPr="00BE1FC4">
        <w:rPr>
          <w:rFonts w:ascii="Arial" w:hAnsi="Arial" w:cs="Arial"/>
        </w:rPr>
        <w:t>- предоставление доступа для работы</w:t>
      </w:r>
      <w:r w:rsidRPr="00BE1FC4">
        <w:rPr>
          <w:rFonts w:ascii="Arial" w:hAnsi="Arial" w:cs="Arial"/>
          <w:color w:val="0070C0"/>
        </w:rPr>
        <w:t xml:space="preserve"> </w:t>
      </w:r>
      <w:r w:rsidRPr="00BE1FC4">
        <w:rPr>
          <w:rFonts w:ascii="Arial" w:hAnsi="Arial" w:cs="Arial"/>
        </w:rPr>
        <w:t>с материалами фондов;</w:t>
      </w:r>
      <w:r w:rsidRPr="00BE1FC4">
        <w:rPr>
          <w:rFonts w:ascii="Arial" w:hAnsi="Arial" w:cs="Arial"/>
          <w:color w:val="0070C0"/>
        </w:rPr>
        <w:t xml:space="preserve"> 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предоставление исторических и архивных справок.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По результатам работы с материалами фондов, оказания методической помощи, консультаций по вопросам профиля Музея готовится заключение о найденных материалах по запросу Пользователя в двух экземплярах, один из которых передается Пользователю. Максимальный срок исполнения действия - 30 дней. 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4) Проведение выставок: 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стационарные выставки в Музее; 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- передвижные выставки вне Музея;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При предоставлении муниципальной услуги организуются и проводятся т</w:t>
      </w:r>
      <w:r w:rsidRPr="00BE1FC4">
        <w:rPr>
          <w:rFonts w:ascii="Arial" w:hAnsi="Arial" w:cs="Arial"/>
          <w:iCs/>
          <w:shd w:val="clear" w:color="auto" w:fill="FFFFFF"/>
        </w:rPr>
        <w:t>ематические выставки</w:t>
      </w:r>
      <w:r w:rsidRPr="00BE1FC4">
        <w:rPr>
          <w:rFonts w:ascii="Arial" w:hAnsi="Arial" w:cs="Arial"/>
          <w:i/>
          <w:shd w:val="clear" w:color="auto" w:fill="FFFFFF"/>
        </w:rPr>
        <w:t xml:space="preserve">, </w:t>
      </w:r>
      <w:r w:rsidRPr="00BE1FC4">
        <w:rPr>
          <w:rFonts w:ascii="Arial" w:hAnsi="Arial" w:cs="Arial"/>
          <w:shd w:val="clear" w:color="auto" w:fill="FFFFFF"/>
        </w:rPr>
        <w:t xml:space="preserve">в основе которых лежит определенный сюжет, </w:t>
      </w:r>
      <w:r w:rsidRPr="00BE1FC4">
        <w:rPr>
          <w:rFonts w:ascii="Arial" w:hAnsi="Arial" w:cs="Arial"/>
          <w:iCs/>
          <w:shd w:val="clear" w:color="auto" w:fill="FFFFFF"/>
        </w:rPr>
        <w:t>фондовые выставки</w:t>
      </w:r>
      <w:r w:rsidRPr="00BE1FC4">
        <w:rPr>
          <w:rFonts w:ascii="Arial" w:hAnsi="Arial" w:cs="Arial"/>
          <w:i/>
          <w:shd w:val="clear" w:color="auto" w:fill="FFFFFF"/>
        </w:rPr>
        <w:t>,</w:t>
      </w:r>
      <w:r w:rsidRPr="00BE1FC4">
        <w:rPr>
          <w:rFonts w:ascii="Arial" w:hAnsi="Arial" w:cs="Arial"/>
          <w:shd w:val="clear" w:color="auto" w:fill="FFFFFF"/>
        </w:rPr>
        <w:t xml:space="preserve"> которые знакомят посетителей с малоизвестными и малодоступными коллекциями</w:t>
      </w:r>
      <w:r w:rsidRPr="00BE1FC4">
        <w:rPr>
          <w:rFonts w:ascii="Arial" w:hAnsi="Arial" w:cs="Arial"/>
          <w:i/>
          <w:iCs/>
          <w:shd w:val="clear" w:color="auto" w:fill="FFFFFF"/>
        </w:rPr>
        <w:t xml:space="preserve">, </w:t>
      </w:r>
      <w:r w:rsidRPr="00BE1FC4">
        <w:rPr>
          <w:rFonts w:ascii="Arial" w:hAnsi="Arial" w:cs="Arial"/>
          <w:iCs/>
          <w:shd w:val="clear" w:color="auto" w:fill="FFFFFF"/>
        </w:rPr>
        <w:t>отчетные выставки.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4.1.4. Завершающим этапом предоставления муниципальной услуги является запись в специальном журнале о проведенной экскурсии, лекции, мероприятии а так же предоставлении информационно-справочного обслуживания. Запись в журнале заверяет подписью ответственного сотрудника. После получения муниципальной услуги заявитель  имеет право оставить отзывы, пожелания, предложения в Книге отзывов. 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 2. Последовательность административных процедур представлена в блок – схеме (Приложение 1).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4.2 Обращение заявителя</w:t>
      </w:r>
    </w:p>
    <w:p w:rsidR="005742EC" w:rsidRPr="00BE1FC4" w:rsidRDefault="005742EC" w:rsidP="005742EC">
      <w:pPr>
        <w:ind w:firstLine="720"/>
        <w:jc w:val="both"/>
        <w:rPr>
          <w:rFonts w:ascii="Arial" w:hAnsi="Arial" w:cs="Arial"/>
          <w:b/>
          <w:bCs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  <w:b/>
          <w:bCs/>
        </w:rPr>
        <w:tab/>
      </w:r>
      <w:r w:rsidRPr="00BE1FC4">
        <w:rPr>
          <w:rFonts w:ascii="Arial" w:hAnsi="Arial" w:cs="Arial"/>
          <w:bCs/>
        </w:rPr>
        <w:t xml:space="preserve">4.2.1. </w:t>
      </w:r>
      <w:r w:rsidRPr="00BE1FC4">
        <w:rPr>
          <w:rFonts w:ascii="Arial" w:hAnsi="Arial" w:cs="Arial"/>
        </w:rPr>
        <w:t xml:space="preserve"> Основанием для предоставления муниципальной услуги является личное обращение заявителей в музей (индивидуальное или коллективное) с целью получения консультации о порядке предоставления муниципальной услуги, а также обращение заявителей в музей с целью получения доступа к музейным ценностям.</w:t>
      </w:r>
    </w:p>
    <w:p w:rsidR="005742EC" w:rsidRPr="00BE1FC4" w:rsidRDefault="005742EC" w:rsidP="005742EC">
      <w:pPr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1FC4">
        <w:rPr>
          <w:rFonts w:ascii="Arial" w:hAnsi="Arial" w:cs="Arial"/>
        </w:rPr>
        <w:t>4.2.2. Специалист Музея проверяет наличие всех необходимых документов для предоставления муниципальной услуги.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4.2.3. После проверки документов специалист Музея осуществляет ознакомление заявителя с Правилами пользования Музеем.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lastRenderedPageBreak/>
        <w:t>4.2.4. Специалист Музея обязан разъяснить заявителю порядок и сроки предоставления муниципальной услуги.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4.2.4.1. При индивидуальном обращении, в случае если услуга предоставляется бесплатно обеспечивать заявителю предоставление муниципальной услуги;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4.2.4.2. В случае если услуга предоставляется платно, заявитель оплачивает стоимость предоставления муниципальной услуги, после чего ему предоставляется публичный показ музейных предметов, музейных коллекций;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4.2.4.3. При коллективном обращении, специалист Музея должен проверить наличие предварительной заявки, а в случае ее отсутствия  уведомить об этом заявителей и разъяснить им возможность (отсутствие возможности) обеспечения публичного показа музейных предметов, музейных коллекций. </w:t>
      </w:r>
    </w:p>
    <w:p w:rsidR="005742EC" w:rsidRPr="00BE1FC4" w:rsidRDefault="005742EC" w:rsidP="005742EC">
      <w:pPr>
        <w:rPr>
          <w:rFonts w:ascii="Arial" w:hAnsi="Arial" w:cs="Arial"/>
          <w:b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4.3. Публичный показ музейных предметов, музейных коллекций</w:t>
      </w:r>
    </w:p>
    <w:p w:rsidR="005742EC" w:rsidRPr="00BE1FC4" w:rsidRDefault="005742EC" w:rsidP="005742EC">
      <w:pPr>
        <w:jc w:val="center"/>
        <w:rPr>
          <w:rFonts w:ascii="Arial" w:hAnsi="Arial" w:cs="Arial"/>
        </w:rPr>
      </w:pP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4.3.1. Основанием для начала исполнения административной процедуры является выдача заявителю билета, квитанции, подтверждающих его право на получение муниципальной услуги.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4.3.2. При проведении  коллективной экскурсии экскурсионная группа должна составлять не менее 10 человек и не более 25 человек.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4.3.3. Заявители вправе самостоятельно (без сопровождения экскурсовода) посещать помещения Музея для осмотра экспозиций. Заявителю предоставляется возможность самостоятельного просмотра выставок и экспозиций, даже в тех случаях, когда заявителем был заявлен просмотр экспозиции, выставки с экскурсоводом. Дети младше 7 лет могут получить муниципальную услугу только в сопровождении совершеннолетних близких родственников.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4.3.4. Экскурсовод должен давать ответы на все дополнительные вопросы заявителей, возникающие в связи с предоставлением и описанием музейных и выставочных предметов и экспонатов (в пределах времени, отведенного на проведение экскурсии, и компетенции Музея).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4.3.5. Каждому заявителю в экспозиционных залах предоставляется право производить  любительскую фото - и видеосъемку, за исключением случаев, когда это обусловлено защитой авторских прав или иными соглашениями с третьими лицами.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4.3.6. При поступлении заявки от заявителя по  оказанию информационно-справочного обслуживания готовится заключение о найденных материалах  в двух экземплярах, один из которых передается заявителю. Ответ направляется почтой в адрес заявителя или лично  в срок, не превышающий 30 дней с момента поступления письменного обращения.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4.3.7. Результатом исполнения административной процедуры является запись в специальном журнале об оказании муниципальной услуги, заверенная ответственным сотрудником Музея.</w:t>
      </w:r>
    </w:p>
    <w:p w:rsidR="005742EC" w:rsidRPr="00BE1FC4" w:rsidRDefault="005742EC" w:rsidP="005742EC">
      <w:pPr>
        <w:ind w:firstLine="708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4.3.8. По завершении экскурсии заявитель имеет право оставить отзывы, пожелания, предложения в книге отзывов.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</w:p>
    <w:p w:rsidR="005742EC" w:rsidRPr="00BE1FC4" w:rsidRDefault="005742EC" w:rsidP="005742EC">
      <w:pPr>
        <w:numPr>
          <w:ilvl w:val="0"/>
          <w:numId w:val="46"/>
        </w:numPr>
        <w:jc w:val="center"/>
        <w:rPr>
          <w:rFonts w:ascii="Arial" w:hAnsi="Arial" w:cs="Arial"/>
          <w:b/>
          <w:bCs/>
        </w:rPr>
      </w:pPr>
      <w:r w:rsidRPr="00BE1FC4">
        <w:rPr>
          <w:rFonts w:ascii="Arial" w:hAnsi="Arial" w:cs="Arial"/>
          <w:b/>
          <w:bCs/>
        </w:rPr>
        <w:t>Формы контроля за предоставлением муниципальной услуги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5.1. Лица, осуществляющие деятельность по предоставлению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 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lastRenderedPageBreak/>
        <w:t xml:space="preserve">         5.2.  Специалисты музея, допустившие нарушения настоящего административного регламента, несут  ответственность в порядке, предусмотренном действующим законодательством Российской Федерации.</w:t>
      </w:r>
    </w:p>
    <w:p w:rsidR="005742EC" w:rsidRPr="00BE1FC4" w:rsidRDefault="005742EC" w:rsidP="005742EC">
      <w:pPr>
        <w:tabs>
          <w:tab w:val="left" w:pos="540"/>
        </w:tabs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5.3. Контроль за совершением действия и принятием решения по данной административной процедуре осуществляется посредством процедур внутреннего и внешнего контроля.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5.3.1. Внутренний, текущий контроль за полнотой и качеством предоставления муниципальной услуги осуществляется директором МУК  МВЦ «Отчина»».</w:t>
      </w:r>
    </w:p>
    <w:p w:rsidR="005742EC" w:rsidRPr="00BE1FC4" w:rsidRDefault="005742EC" w:rsidP="005742EC">
      <w:pPr>
        <w:tabs>
          <w:tab w:val="left" w:pos="540"/>
        </w:tabs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 5.3.2.  Внешний контроль за полнотой и качеством предоставления муниципальной услуги осуществляет отдел культуры и кино Администрации Ковернинского муниципального района Нижегородской области, органами надзора и другими государственными и муниципальными контролирующими органами.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5.4.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потребителей, рассмотрение, принятие решений и подготовку ответов на обращения потребителей, содержащие жалобы на решения, действия (бездействие) должностных лиц.</w:t>
      </w:r>
    </w:p>
    <w:p w:rsidR="005742EC" w:rsidRPr="00BE1FC4" w:rsidRDefault="005742EC" w:rsidP="005742EC">
      <w:pPr>
        <w:tabs>
          <w:tab w:val="left" w:pos="540"/>
        </w:tabs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5.5. Форму осуществления контроля выбирает проверяющая организация:</w:t>
      </w:r>
    </w:p>
    <w:p w:rsidR="005742EC" w:rsidRPr="00BE1FC4" w:rsidRDefault="005742EC" w:rsidP="005742EC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проведение мониторинга основных показателей работы за определенный период; </w:t>
      </w:r>
    </w:p>
    <w:p w:rsidR="005742EC" w:rsidRPr="00BE1FC4" w:rsidRDefault="005742EC" w:rsidP="005742EC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анализ обращений и жалоб получателей муниципальной услуги в администрацию учреждения; </w:t>
      </w:r>
    </w:p>
    <w:p w:rsidR="005742EC" w:rsidRPr="00BE1FC4" w:rsidRDefault="005742EC" w:rsidP="005742EC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- проведение контрольных мероприятий. </w:t>
      </w:r>
    </w:p>
    <w:p w:rsidR="005742EC" w:rsidRPr="00BE1FC4" w:rsidRDefault="005742EC" w:rsidP="005742EC">
      <w:pPr>
        <w:tabs>
          <w:tab w:val="left" w:pos="540"/>
        </w:tabs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       5.6. Контроль осуществляется в плановом порядке. 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услуги.</w:t>
      </w:r>
    </w:p>
    <w:p w:rsidR="005742EC" w:rsidRPr="00BE1FC4" w:rsidRDefault="005742EC" w:rsidP="005742EC">
      <w:pPr>
        <w:tabs>
          <w:tab w:val="left" w:pos="540"/>
        </w:tabs>
        <w:ind w:firstLine="709"/>
        <w:jc w:val="both"/>
        <w:rPr>
          <w:rFonts w:ascii="Arial" w:hAnsi="Arial" w:cs="Arial"/>
          <w:lang w:val="en-US"/>
        </w:rPr>
      </w:pPr>
      <w:r w:rsidRPr="00BE1FC4">
        <w:rPr>
          <w:rFonts w:ascii="Arial" w:hAnsi="Arial" w:cs="Arial"/>
        </w:rPr>
        <w:t>Выявленные в ходе контрольных мероприятий недостатки по оказанию муниципальной услуги анализируются  с принятием мер к их устранению.</w:t>
      </w:r>
    </w:p>
    <w:p w:rsidR="007517CB" w:rsidRPr="00BE1FC4" w:rsidRDefault="007517CB" w:rsidP="005742EC">
      <w:pPr>
        <w:tabs>
          <w:tab w:val="left" w:pos="540"/>
        </w:tabs>
        <w:ind w:firstLine="709"/>
        <w:jc w:val="both"/>
        <w:rPr>
          <w:rFonts w:ascii="Arial" w:hAnsi="Arial" w:cs="Arial"/>
          <w:lang w:val="en-US"/>
        </w:rPr>
      </w:pPr>
    </w:p>
    <w:p w:rsidR="005742EC" w:rsidRPr="00BE1FC4" w:rsidRDefault="005742EC" w:rsidP="005742EC">
      <w:pPr>
        <w:ind w:firstLine="709"/>
        <w:jc w:val="center"/>
        <w:rPr>
          <w:rFonts w:ascii="Arial" w:hAnsi="Arial" w:cs="Arial"/>
          <w:b/>
          <w:bCs/>
        </w:rPr>
      </w:pPr>
      <w:r w:rsidRPr="00BE1FC4">
        <w:rPr>
          <w:rFonts w:ascii="Arial" w:hAnsi="Arial" w:cs="Arial"/>
          <w:b/>
          <w:bCs/>
        </w:rPr>
        <w:t>6. Досудебный (внесудебный) порядок обжалования решений и действий (бездействия), осуществляемых в ходе предоставления муниципальной услуги</w:t>
      </w:r>
    </w:p>
    <w:p w:rsidR="005742EC" w:rsidRPr="00BE1FC4" w:rsidRDefault="005742EC" w:rsidP="005742EC">
      <w:pPr>
        <w:ind w:firstLine="709"/>
        <w:jc w:val="center"/>
        <w:rPr>
          <w:rFonts w:ascii="Arial" w:hAnsi="Arial" w:cs="Arial"/>
        </w:rPr>
      </w:pPr>
    </w:p>
    <w:p w:rsidR="005742EC" w:rsidRPr="00BE1FC4" w:rsidRDefault="005742EC" w:rsidP="005742EC">
      <w:pPr>
        <w:rPr>
          <w:rFonts w:ascii="Arial" w:hAnsi="Arial" w:cs="Arial"/>
          <w:color w:val="FF0000"/>
          <w:lang w:eastAsia="en-US"/>
        </w:rPr>
      </w:pPr>
      <w:r w:rsidRPr="00BE1FC4">
        <w:rPr>
          <w:rFonts w:ascii="Arial" w:hAnsi="Arial" w:cs="Arial"/>
        </w:rPr>
        <w:t xml:space="preserve">  </w:t>
      </w:r>
      <w:r w:rsidRPr="00BE1FC4">
        <w:rPr>
          <w:rFonts w:ascii="Arial" w:hAnsi="Arial" w:cs="Arial"/>
        </w:rPr>
        <w:tab/>
        <w:t xml:space="preserve">6.1. </w:t>
      </w:r>
      <w:r w:rsidRPr="00BE1FC4">
        <w:rPr>
          <w:rFonts w:ascii="Arial" w:hAnsi="Arial" w:cs="Arial"/>
          <w:lang w:eastAsia="en-US"/>
        </w:rPr>
        <w:t>При получении муниципальной услуги заявитель имеет право на:</w:t>
      </w:r>
      <w:r w:rsidRPr="00BE1FC4">
        <w:rPr>
          <w:rFonts w:ascii="Arial" w:hAnsi="Arial" w:cs="Arial"/>
          <w:lang w:eastAsia="en-US"/>
        </w:rPr>
        <w:br/>
        <w:t> 1)  получение муниципальной услуги своевременно и в соответствии со стандартом предоставления муниципальной услуги;</w:t>
      </w:r>
      <w:r w:rsidRPr="00BE1FC4">
        <w:rPr>
          <w:rFonts w:ascii="Arial" w:hAnsi="Arial" w:cs="Arial"/>
          <w:lang w:eastAsia="en-US"/>
        </w:rPr>
        <w:br/>
        <w:t> 2)  получение полной, актуальной и достоверной информации о порядке предоставления муниципальной услуги, в том числе в электронной форме;</w:t>
      </w:r>
      <w:r w:rsidRPr="00BE1FC4">
        <w:rPr>
          <w:rFonts w:ascii="Arial" w:hAnsi="Arial" w:cs="Arial"/>
          <w:lang w:eastAsia="en-US"/>
        </w:rPr>
        <w:br/>
        <w:t> 3)  получение муниципальной услуги в электронной форме, если это не запрещено законом,  а также в иных формах, предусмотренных законодательством Российской Федерации, по выбору заявителя;</w:t>
      </w:r>
      <w:r w:rsidRPr="00BE1FC4">
        <w:rPr>
          <w:rFonts w:ascii="Arial" w:hAnsi="Arial" w:cs="Arial"/>
          <w:lang w:eastAsia="en-US"/>
        </w:rPr>
        <w:br/>
        <w:t> 4)  досудебное (внесудебное) рассмотрение жалоб в процессе получения муниципальной услуги;</w:t>
      </w:r>
      <w:r w:rsidRPr="00BE1FC4">
        <w:rPr>
          <w:rFonts w:ascii="Arial" w:hAnsi="Arial" w:cs="Arial"/>
          <w:lang w:eastAsia="en-US"/>
        </w:rPr>
        <w:br/>
        <w:t> 5)  получение муниципальной услуги в МУК  МВЦ "Отчина"</w:t>
      </w:r>
      <w:r w:rsidR="001D51AB" w:rsidRPr="00BE1FC4">
        <w:rPr>
          <w:rFonts w:ascii="Arial" w:hAnsi="Arial" w:cs="Arial"/>
          <w:lang w:eastAsia="en-US"/>
        </w:rPr>
        <w:t>.</w:t>
      </w:r>
      <w:r w:rsidRPr="00BE1FC4">
        <w:rPr>
          <w:rFonts w:ascii="Arial" w:hAnsi="Arial" w:cs="Arial"/>
          <w:lang w:eastAsia="en-US"/>
        </w:rPr>
        <w:br/>
        <w:t xml:space="preserve"> </w:t>
      </w:r>
      <w:r w:rsidRPr="00BE1FC4">
        <w:rPr>
          <w:rFonts w:ascii="Arial" w:hAnsi="Arial" w:cs="Arial"/>
          <w:lang w:eastAsia="en-US"/>
        </w:rPr>
        <w:tab/>
        <w:t>6.2. Муниципальное учреждение культуры музейно-выставочный центр "Отчина" Ковернинского муниципального района Нижегородской области по письменному запросу заявителя должны предоставить информацию и документы, необходимые для обоснования и рассмотрения жалобы (претензии).</w:t>
      </w:r>
      <w:r w:rsidRPr="00BE1FC4">
        <w:rPr>
          <w:rFonts w:ascii="Arial" w:hAnsi="Arial" w:cs="Arial"/>
          <w:lang w:eastAsia="en-US"/>
        </w:rPr>
        <w:br/>
        <w:t xml:space="preserve">           6.3. В случае нарушения лицами, участвующими в оказании муниципальной услуги заявитель вправе обратиться с жалобой (претензией). Это является основанием для начала процедуры обжалования.</w:t>
      </w:r>
      <w:r w:rsidRPr="00BE1FC4">
        <w:rPr>
          <w:rFonts w:ascii="Arial" w:hAnsi="Arial" w:cs="Arial"/>
          <w:lang w:eastAsia="en-US"/>
        </w:rPr>
        <w:br/>
      </w:r>
      <w:r w:rsidRPr="00BE1FC4">
        <w:rPr>
          <w:rFonts w:ascii="Arial" w:hAnsi="Arial" w:cs="Arial"/>
          <w:lang w:eastAsia="en-US"/>
        </w:rPr>
        <w:lastRenderedPageBreak/>
        <w:t xml:space="preserve">           6.4.  Предмет досудебного (внесудебного) обжалования</w:t>
      </w:r>
      <w:r w:rsidR="008E0966" w:rsidRPr="00BE1FC4">
        <w:rPr>
          <w:rFonts w:ascii="Arial" w:hAnsi="Arial" w:cs="Arial"/>
          <w:lang w:eastAsia="en-US"/>
        </w:rPr>
        <w:t>.</w:t>
      </w:r>
      <w:r w:rsidRPr="00BE1FC4">
        <w:rPr>
          <w:rFonts w:ascii="Arial" w:hAnsi="Arial" w:cs="Arial"/>
          <w:lang w:eastAsia="en-US"/>
        </w:rPr>
        <w:br/>
        <w:t> Заявитель может обратиться с жалобой, в том числе в следующих случаях:</w:t>
      </w:r>
      <w:r w:rsidRPr="00BE1FC4">
        <w:rPr>
          <w:rFonts w:ascii="Arial" w:hAnsi="Arial" w:cs="Arial"/>
          <w:lang w:eastAsia="en-US"/>
        </w:rPr>
        <w:br/>
        <w:t xml:space="preserve">   1) нарушение срока регистрации запроса заявителя о предоставлении муниципальной услуги;</w:t>
      </w:r>
      <w:r w:rsidRPr="00BE1FC4">
        <w:rPr>
          <w:rFonts w:ascii="Arial" w:hAnsi="Arial" w:cs="Arial"/>
          <w:lang w:eastAsia="en-US"/>
        </w:rPr>
        <w:br/>
        <w:t xml:space="preserve">   2) нарушение срока предоставления муниципальной услуги;</w:t>
      </w:r>
      <w:r w:rsidRPr="00BE1FC4">
        <w:rPr>
          <w:rFonts w:ascii="Arial" w:hAnsi="Arial" w:cs="Arial"/>
          <w:lang w:eastAsia="en-US"/>
        </w:rPr>
        <w:br/>
        <w:t xml:space="preserve">   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Ковернинского муниципального района Нижегородской области для предоставления муниципальной услуги;</w:t>
      </w:r>
      <w:r w:rsidRPr="00BE1FC4">
        <w:rPr>
          <w:rFonts w:ascii="Arial" w:hAnsi="Arial" w:cs="Arial"/>
          <w:lang w:eastAsia="en-US"/>
        </w:rPr>
        <w:br/>
        <w:t xml:space="preserve">   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  Ковернинского муниципального района Нижегородской области для предоставления муниципальной услуги, у заявителя;</w:t>
      </w:r>
      <w:r w:rsidRPr="00BE1FC4">
        <w:rPr>
          <w:rFonts w:ascii="Arial" w:hAnsi="Arial" w:cs="Arial"/>
          <w:lang w:eastAsia="en-US"/>
        </w:rPr>
        <w:br/>
        <w:t xml:space="preserve">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 Ковернинского муниципального района Нижегородской области;</w:t>
      </w:r>
      <w:r w:rsidRPr="00BE1FC4">
        <w:rPr>
          <w:rFonts w:ascii="Arial" w:hAnsi="Arial" w:cs="Arial"/>
          <w:lang w:eastAsia="en-US"/>
        </w:rPr>
        <w:br/>
        <w:t xml:space="preserve">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Ковернинского муниципального района Нижегородской области;</w:t>
      </w:r>
      <w:r w:rsidRPr="00BE1FC4">
        <w:rPr>
          <w:rFonts w:ascii="Arial" w:hAnsi="Arial" w:cs="Arial"/>
          <w:lang w:eastAsia="en-US"/>
        </w:rPr>
        <w:br/>
        <w:t xml:space="preserve">   7) отказ учреждения, предоставляющего муниципальную услугу, должностного лица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1D51AB" w:rsidRPr="00BE1FC4">
        <w:rPr>
          <w:rFonts w:ascii="Arial" w:hAnsi="Arial" w:cs="Arial"/>
          <w:lang w:eastAsia="en-US"/>
        </w:rPr>
        <w:t>енного срока таких исправлений.</w:t>
      </w:r>
    </w:p>
    <w:p w:rsidR="005742EC" w:rsidRPr="00BE1FC4" w:rsidRDefault="001D51AB" w:rsidP="005742EC">
      <w:pPr>
        <w:jc w:val="both"/>
        <w:rPr>
          <w:rFonts w:ascii="Arial" w:hAnsi="Arial" w:cs="Arial"/>
          <w:lang w:eastAsia="en-US"/>
        </w:rPr>
      </w:pPr>
      <w:r w:rsidRPr="00BE1FC4">
        <w:rPr>
          <w:rFonts w:ascii="Arial" w:hAnsi="Arial" w:cs="Arial"/>
          <w:lang w:eastAsia="en-US"/>
        </w:rPr>
        <w:t xml:space="preserve">         6.5</w:t>
      </w:r>
      <w:r w:rsidR="005742EC" w:rsidRPr="00BE1FC4">
        <w:rPr>
          <w:rFonts w:ascii="Arial" w:hAnsi="Arial" w:cs="Arial"/>
          <w:lang w:eastAsia="en-US"/>
        </w:rPr>
        <w:t>. В случае несогласия заявителя с решением или действием (бездействием) должностных лиц</w:t>
      </w:r>
      <w:r w:rsidR="008E0966" w:rsidRPr="00BE1FC4">
        <w:rPr>
          <w:rFonts w:ascii="Arial" w:hAnsi="Arial" w:cs="Arial"/>
          <w:lang w:eastAsia="en-US"/>
        </w:rPr>
        <w:t>,</w:t>
      </w:r>
      <w:r w:rsidR="005742EC" w:rsidRPr="00BE1FC4">
        <w:rPr>
          <w:rFonts w:ascii="Arial" w:hAnsi="Arial" w:cs="Arial"/>
          <w:lang w:eastAsia="en-US"/>
        </w:rPr>
        <w:t xml:space="preserve"> участвующих в оказании муниципальной услуги,  в связи с предоставлением муниципальной услуги заявители имеют право обратиться с жалобой лично или направить письменное обращение должностным лицам МУК  МВЦ "Отчина" по адресу: ул. Коммунистов, д. 44, р.п. Ковернино, Ковернинский р-н, Нижегородская обл., 606570. Тел.: 8-831-57-2-28-36; отдел культуры и кино Администрации Ковернинского муниципального района Нижегородской области по адресу: ул. К.Маркса, д. 4, р.п. Ковернино, Ковернинский р-н, Нижегородская обл., 606570. Тел.: 8-831-57-2-12-91.тел./факс:</w:t>
      </w:r>
      <w:r w:rsidRPr="00BE1FC4">
        <w:rPr>
          <w:rFonts w:ascii="Arial" w:hAnsi="Arial" w:cs="Arial"/>
          <w:lang w:eastAsia="en-US"/>
        </w:rPr>
        <w:t xml:space="preserve">8-831-57-2-23-71. </w:t>
      </w:r>
      <w:r w:rsidRPr="00BE1FC4">
        <w:rPr>
          <w:rFonts w:ascii="Arial" w:hAnsi="Arial" w:cs="Arial"/>
          <w:lang w:eastAsia="en-US"/>
        </w:rPr>
        <w:br/>
        <w:t xml:space="preserve">          6.6</w:t>
      </w:r>
      <w:r w:rsidR="005742EC" w:rsidRPr="00BE1FC4">
        <w:rPr>
          <w:rFonts w:ascii="Arial" w:hAnsi="Arial" w:cs="Arial"/>
          <w:lang w:eastAsia="en-US"/>
        </w:rPr>
        <w:t xml:space="preserve">. Жалоба (претензия) может быть направлена в письменной форме, электронной почты МУК  МВЦ "Отчина" </w:t>
      </w:r>
      <w:r w:rsidR="005742EC" w:rsidRPr="00BE1FC4">
        <w:rPr>
          <w:rFonts w:ascii="Arial" w:hAnsi="Arial" w:cs="Arial"/>
          <w:u w:val="single"/>
          <w:lang w:eastAsia="en-US"/>
        </w:rPr>
        <w:t>mvc.otchina@yandex.ru</w:t>
      </w:r>
      <w:r w:rsidR="005742EC" w:rsidRPr="00BE1FC4">
        <w:rPr>
          <w:rFonts w:ascii="Arial" w:hAnsi="Arial" w:cs="Arial"/>
          <w:lang w:eastAsia="en-US"/>
        </w:rPr>
        <w:t xml:space="preserve">; отдел культуры и кино Администрации Ковернинского муниципального района Нижегородской области </w:t>
      </w:r>
      <w:r w:rsidR="005742EC" w:rsidRPr="00BE1FC4">
        <w:rPr>
          <w:rFonts w:ascii="Arial" w:hAnsi="Arial" w:cs="Arial"/>
          <w:u w:val="single"/>
          <w:lang w:eastAsia="en-US"/>
        </w:rPr>
        <w:t>kultura@adm.kvr.nnov.</w:t>
      </w:r>
    </w:p>
    <w:p w:rsidR="005742EC" w:rsidRPr="00BE1FC4" w:rsidRDefault="005742EC" w:rsidP="005742EC">
      <w:pPr>
        <w:rPr>
          <w:rFonts w:ascii="Arial" w:hAnsi="Arial" w:cs="Arial"/>
          <w:b/>
        </w:rPr>
      </w:pPr>
    </w:p>
    <w:p w:rsidR="005742EC" w:rsidRPr="00BE1FC4" w:rsidRDefault="005742EC" w:rsidP="005742EC">
      <w:pPr>
        <w:ind w:firstLine="709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 xml:space="preserve">                                                      7. Заключение</w:t>
      </w:r>
    </w:p>
    <w:p w:rsidR="005742EC" w:rsidRPr="00BE1FC4" w:rsidRDefault="005742EC" w:rsidP="005742EC">
      <w:pPr>
        <w:ind w:firstLine="709"/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>7.1 Настоящий административный регламент при предоставлении муниципальной услуги является обязательным для   муниципального учреждения культуры музейно-выставочного центра «Отчина» Ковернинского муниципального района.</w:t>
      </w:r>
    </w:p>
    <w:p w:rsidR="005742EC" w:rsidRPr="00BE1FC4" w:rsidRDefault="005742EC" w:rsidP="005742EC">
      <w:pPr>
        <w:ind w:firstLine="709"/>
        <w:jc w:val="both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7.2. 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 правовые и локальные </w:t>
      </w:r>
      <w:r w:rsidRPr="00BE1FC4">
        <w:rPr>
          <w:rFonts w:ascii="Arial" w:hAnsi="Arial" w:cs="Arial"/>
        </w:rPr>
        <w:lastRenderedPageBreak/>
        <w:t>акты не должны противоречить положениям настоящего административного регламента.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both"/>
        <w:rPr>
          <w:rFonts w:ascii="Arial" w:hAnsi="Arial" w:cs="Arial"/>
          <w:i/>
        </w:rPr>
      </w:pPr>
    </w:p>
    <w:p w:rsidR="005742EC" w:rsidRPr="00BE1FC4" w:rsidRDefault="005742EC" w:rsidP="005742EC">
      <w:pPr>
        <w:jc w:val="both"/>
        <w:rPr>
          <w:rFonts w:ascii="Arial" w:hAnsi="Arial" w:cs="Arial"/>
          <w:i/>
          <w:color w:val="002060"/>
        </w:rPr>
      </w:pPr>
    </w:p>
    <w:p w:rsidR="00BE1FC4" w:rsidRDefault="005742EC" w:rsidP="005742EC">
      <w:pPr>
        <w:jc w:val="both"/>
        <w:rPr>
          <w:rFonts w:ascii="Arial" w:hAnsi="Arial" w:cs="Arial"/>
          <w:i/>
        </w:rPr>
      </w:pPr>
      <w:r w:rsidRPr="00BE1FC4">
        <w:rPr>
          <w:rFonts w:ascii="Arial" w:hAnsi="Arial" w:cs="Arial"/>
          <w:i/>
        </w:rPr>
        <w:t xml:space="preserve">                                                                                                                      </w:t>
      </w: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BE1FC4" w:rsidRDefault="00BE1FC4" w:rsidP="005742EC">
      <w:pPr>
        <w:jc w:val="both"/>
        <w:rPr>
          <w:rFonts w:ascii="Arial" w:hAnsi="Arial" w:cs="Arial"/>
          <w:i/>
        </w:rPr>
      </w:pPr>
    </w:p>
    <w:p w:rsidR="001D51AB" w:rsidRPr="00BE1FC4" w:rsidRDefault="005742EC" w:rsidP="005742EC">
      <w:pPr>
        <w:jc w:val="both"/>
        <w:rPr>
          <w:rFonts w:ascii="Arial" w:hAnsi="Arial" w:cs="Arial"/>
          <w:i/>
        </w:rPr>
      </w:pPr>
      <w:r w:rsidRPr="00BE1FC4">
        <w:rPr>
          <w:rFonts w:ascii="Arial" w:hAnsi="Arial" w:cs="Arial"/>
          <w:i/>
        </w:rPr>
        <w:t xml:space="preserve">      </w:t>
      </w:r>
    </w:p>
    <w:p w:rsidR="001D51AB" w:rsidRPr="00BE1FC4" w:rsidRDefault="001D51AB" w:rsidP="005742EC">
      <w:pPr>
        <w:jc w:val="both"/>
        <w:rPr>
          <w:rFonts w:ascii="Arial" w:hAnsi="Arial" w:cs="Arial"/>
          <w:i/>
        </w:rPr>
      </w:pPr>
    </w:p>
    <w:p w:rsidR="001D51AB" w:rsidRPr="00BE1FC4" w:rsidRDefault="001D51AB" w:rsidP="005742EC">
      <w:pPr>
        <w:jc w:val="both"/>
        <w:rPr>
          <w:rFonts w:ascii="Arial" w:hAnsi="Arial" w:cs="Arial"/>
          <w:i/>
        </w:rPr>
      </w:pPr>
    </w:p>
    <w:p w:rsidR="005742EC" w:rsidRPr="00BE1FC4" w:rsidRDefault="005742EC" w:rsidP="001D51AB">
      <w:pPr>
        <w:jc w:val="right"/>
        <w:rPr>
          <w:rFonts w:ascii="Arial" w:hAnsi="Arial" w:cs="Arial"/>
          <w:i/>
        </w:rPr>
      </w:pPr>
      <w:r w:rsidRPr="00BE1FC4">
        <w:rPr>
          <w:rFonts w:ascii="Arial" w:hAnsi="Arial" w:cs="Arial"/>
          <w:i/>
        </w:rPr>
        <w:lastRenderedPageBreak/>
        <w:t xml:space="preserve">   Приложение №1</w:t>
      </w: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  <w:r w:rsidRPr="00BE1FC4">
        <w:rPr>
          <w:rFonts w:ascii="Arial" w:hAnsi="Arial" w:cs="Arial"/>
          <w:b/>
        </w:rPr>
        <w:t>БЛОК - СХЕМА</w:t>
      </w:r>
    </w:p>
    <w:p w:rsidR="005742EC" w:rsidRPr="00BE1FC4" w:rsidRDefault="005742EC" w:rsidP="005742EC">
      <w:pPr>
        <w:jc w:val="center"/>
        <w:rPr>
          <w:rFonts w:ascii="Arial" w:hAnsi="Arial" w:cs="Arial"/>
        </w:rPr>
      </w:pPr>
      <w:r w:rsidRPr="00BE1FC4">
        <w:rPr>
          <w:rFonts w:ascii="Arial" w:hAnsi="Arial" w:cs="Arial"/>
        </w:rPr>
        <w:t>предоставления муниципальной услуги</w:t>
      </w:r>
    </w:p>
    <w:p w:rsidR="005742EC" w:rsidRPr="00BE1FC4" w:rsidRDefault="005742EC" w:rsidP="005742EC">
      <w:pPr>
        <w:jc w:val="center"/>
        <w:rPr>
          <w:rFonts w:ascii="Arial" w:hAnsi="Arial" w:cs="Arial"/>
        </w:rPr>
      </w:pPr>
      <w:r w:rsidRPr="00BE1FC4">
        <w:rPr>
          <w:rFonts w:ascii="Arial" w:hAnsi="Arial" w:cs="Arial"/>
        </w:rPr>
        <w:t xml:space="preserve"> «Публичный показ музейных предметов, музейных коллекций»</w:t>
      </w:r>
    </w:p>
    <w:p w:rsidR="005742EC" w:rsidRPr="00BE1FC4" w:rsidRDefault="005742EC" w:rsidP="005742EC">
      <w:pPr>
        <w:jc w:val="center"/>
        <w:rPr>
          <w:rFonts w:ascii="Arial" w:hAnsi="Arial" w:cs="Arial"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jc w:val="center"/>
        <w:rPr>
          <w:rFonts w:ascii="Arial" w:hAnsi="Arial" w:cs="Arial"/>
          <w:b/>
        </w:rPr>
      </w:pPr>
    </w:p>
    <w:p w:rsidR="005742EC" w:rsidRPr="00BE1FC4" w:rsidRDefault="005742EC" w:rsidP="005742EC">
      <w:pPr>
        <w:jc w:val="center"/>
        <w:rPr>
          <w:rFonts w:ascii="Arial" w:hAnsi="Arial" w:cs="Arial"/>
        </w:rPr>
      </w:pPr>
      <w:r w:rsidRPr="00BE1FC4">
        <w:rPr>
          <w:rFonts w:ascii="Arial" w:hAnsi="Arial" w:cs="Arial"/>
          <w:noProof/>
        </w:rPr>
        <w:pict>
          <v:roundrect id="_x0000_s1068" style="position:absolute;left:0;text-align:left;margin-left:-36pt;margin-top:8.75pt;width:187.5pt;height:87.55pt;z-index:251636736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Обращение заявителей в музей с целью получения консультации о порядке предоставления муниципальной услуги</w:t>
                  </w:r>
                </w:p>
              </w:txbxContent>
            </v:textbox>
          </v:roundrect>
        </w:pict>
      </w:r>
      <w:r w:rsidRPr="00BE1FC4">
        <w:rPr>
          <w:rFonts w:ascii="Arial" w:hAnsi="Arial" w:cs="Arial"/>
          <w:noProof/>
        </w:rPr>
        <w:pict>
          <v:roundrect id="_x0000_s1070" style="position:absolute;left:0;text-align:left;margin-left:202.95pt;margin-top:8.75pt;width:187.5pt;height:65.6pt;z-index:251638784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742EC" w:rsidRPr="00C16F1C" w:rsidRDefault="005742EC" w:rsidP="005742EC">
                  <w:pPr>
                    <w:jc w:val="center"/>
                  </w:pPr>
                  <w:r w:rsidRPr="00E52EB8">
                    <w:t>Обращение заявителей в музей с целью просмотра музейных предметов, музейных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2EB8">
                    <w:t>коллекций.</w:t>
                  </w:r>
                </w:p>
              </w:txbxContent>
            </v:textbox>
          </v:roundrect>
        </w:pict>
      </w:r>
    </w:p>
    <w:p w:rsidR="005742EC" w:rsidRPr="00BE1FC4" w:rsidRDefault="005742EC" w:rsidP="005742EC">
      <w:pPr>
        <w:jc w:val="center"/>
        <w:rPr>
          <w:rFonts w:ascii="Arial" w:hAnsi="Arial" w:cs="Arial"/>
        </w:rPr>
      </w:pPr>
    </w:p>
    <w:p w:rsidR="005742EC" w:rsidRPr="00BE1FC4" w:rsidRDefault="005742EC" w:rsidP="005742EC">
      <w:pPr>
        <w:jc w:val="both"/>
        <w:rPr>
          <w:rFonts w:ascii="Arial" w:hAnsi="Arial" w:cs="Arial"/>
        </w:rPr>
      </w:pPr>
      <w:r w:rsidRPr="00BE1FC4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414.45pt;margin-top:199.65pt;width:0;height:13.5pt;z-index:251676672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103" type="#_x0000_t32" style="position:absolute;left:0;text-align:left;margin-left:170.7pt;margin-top:308.4pt;width:0;height:19.5pt;z-index:251672576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102" type="#_x0000_t32" style="position:absolute;left:0;text-align:left;margin-left:418.95pt;margin-top:321.15pt;width:0;height:11.25pt;z-index:251671552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101" type="#_x0000_t32" style="position:absolute;left:0;text-align:left;margin-left:297.45pt;margin-top:321.15pt;width:0;height:11.25pt;z-index:251670528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100" type="#_x0000_t32" style="position:absolute;left:0;text-align:left;margin-left:297.45pt;margin-top:321.15pt;width:121.5pt;height:0;z-index:251669504" o:connectortype="straight"/>
        </w:pict>
      </w:r>
      <w:r w:rsidRPr="00BE1FC4">
        <w:rPr>
          <w:rFonts w:ascii="Arial" w:hAnsi="Arial" w:cs="Arial"/>
          <w:noProof/>
        </w:rPr>
        <w:pict>
          <v:shape id="_x0000_s1099" type="#_x0000_t32" style="position:absolute;left:0;text-align:left;margin-left:356.7pt;margin-top:308.4pt;width:0;height:12.75pt;z-index:251668480" o:connectortype="straight"/>
        </w:pict>
      </w:r>
      <w:r w:rsidRPr="00BE1FC4">
        <w:rPr>
          <w:rFonts w:ascii="Arial" w:hAnsi="Arial" w:cs="Arial"/>
          <w:noProof/>
        </w:rPr>
        <w:pict>
          <v:shape id="_x0000_s1098" type="#_x0000_t32" style="position:absolute;left:0;text-align:left;margin-left:163.95pt;margin-top:6.9pt;width:33pt;height:0;z-index:251667456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97" type="#_x0000_t32" style="position:absolute;left:0;text-align:left;margin-left:163.95pt;margin-top:6.9pt;width:0;height:81.75pt;z-index:251666432" o:connectortype="straight"/>
        </w:pict>
      </w:r>
      <w:r w:rsidRPr="00BE1FC4">
        <w:rPr>
          <w:rFonts w:ascii="Arial" w:hAnsi="Arial" w:cs="Arial"/>
          <w:noProof/>
        </w:rPr>
        <w:pict>
          <v:shape id="_x0000_s1096" type="#_x0000_t32" style="position:absolute;left:0;text-align:left;margin-left:138.45pt;margin-top:183.9pt;width:.05pt;height:15.75pt;z-index:251665408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95" type="#_x0000_t32" style="position:absolute;left:0;text-align:left;margin-left:309.45pt;margin-top:138.15pt;width:0;height:12.75pt;z-index:251664384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94" type="#_x0000_t32" style="position:absolute;left:0;text-align:left;margin-left:138.45pt;margin-top:138.15pt;width:.05pt;height:12.75pt;z-index:251663360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93" type="#_x0000_t32" style="position:absolute;left:0;text-align:left;margin-left:138.45pt;margin-top:138.15pt;width:171pt;height:0;z-index:251662336" o:connectortype="straight"/>
        </w:pict>
      </w:r>
      <w:r w:rsidRPr="00BE1FC4">
        <w:rPr>
          <w:rFonts w:ascii="Arial" w:hAnsi="Arial" w:cs="Arial"/>
          <w:noProof/>
        </w:rPr>
        <w:pict>
          <v:shape id="_x0000_s1092" type="#_x0000_t32" style="position:absolute;left:0;text-align:left;margin-left:262.2pt;margin-top:116.4pt;width:0;height:17.25pt;z-index:251661312" o:connectortype="straight"/>
        </w:pict>
      </w:r>
      <w:r w:rsidRPr="00BE1FC4">
        <w:rPr>
          <w:rFonts w:ascii="Arial" w:hAnsi="Arial" w:cs="Arial"/>
          <w:noProof/>
        </w:rPr>
        <w:pict>
          <v:shape id="_x0000_s1091" type="#_x0000_t32" style="position:absolute;left:0;text-align:left;margin-left:327.45pt;margin-top:273.9pt;width:0;height:12pt;z-index:251660288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90" type="#_x0000_t32" style="position:absolute;left:0;text-align:left;margin-left:220.2pt;margin-top:273.9pt;width:0;height:12pt;z-index:251659264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89" type="#_x0000_t32" style="position:absolute;left:0;text-align:left;margin-left:262.2pt;margin-top:183.9pt;width:0;height:12pt;z-index:251658240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88" type="#_x0000_t32" style="position:absolute;left:0;text-align:left;margin-left:414.45pt;margin-top:116.4pt;width:0;height:17.25pt;z-index:251657216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87" type="#_x0000_t32" style="position:absolute;left:0;text-align:left;margin-left:433.95pt;margin-top:54.9pt;width:0;height:10.5pt;z-index:251656192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86" type="#_x0000_t32" style="position:absolute;left:0;text-align:left;margin-left:253.95pt;margin-top:54.9pt;width:0;height:10.5pt;z-index:251655168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085" type="#_x0000_t32" style="position:absolute;left:0;text-align:left;margin-left:253.95pt;margin-top:54.9pt;width:180pt;height:0;z-index:251654144" o:connectortype="straight"/>
        </w:pict>
      </w:r>
      <w:r w:rsidRPr="00BE1FC4">
        <w:rPr>
          <w:rFonts w:ascii="Arial" w:hAnsi="Arial" w:cs="Arial"/>
          <w:noProof/>
        </w:rPr>
        <w:pict>
          <v:shape id="_x0000_s1084" type="#_x0000_t32" style="position:absolute;left:0;text-align:left;margin-left:282.45pt;margin-top:42.15pt;width:0;height:12.75pt;z-index:251653120" o:connectortype="straight"/>
        </w:pict>
      </w:r>
      <w:r w:rsidRPr="00BE1FC4">
        <w:rPr>
          <w:rFonts w:ascii="Arial" w:hAnsi="Arial" w:cs="Arial"/>
          <w:noProof/>
        </w:rPr>
        <w:pict>
          <v:rect id="_x0000_s1079" style="position:absolute;left:0;text-align:left;margin-left:282.45pt;margin-top:285.9pt;width:136.5pt;height:22.5pt;z-index:25164800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79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Отсутствие заявки</w:t>
                  </w:r>
                </w:p>
                <w:p w:rsidR="005742EC" w:rsidRDefault="005742EC" w:rsidP="005742EC"/>
              </w:txbxContent>
            </v:textbox>
          </v:rect>
        </w:pict>
      </w:r>
      <w:r w:rsidRPr="00BE1FC4">
        <w:rPr>
          <w:rFonts w:ascii="Arial" w:hAnsi="Arial" w:cs="Arial"/>
          <w:noProof/>
        </w:rPr>
        <w:pict>
          <v:rect id="_x0000_s1078" style="position:absolute;left:0;text-align:left;margin-left:131.7pt;margin-top:285.9pt;width:136.5pt;height:22.5pt;z-index:25164697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78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Наличие заявки</w:t>
                  </w:r>
                </w:p>
                <w:p w:rsidR="005742EC" w:rsidRDefault="005742EC" w:rsidP="005742EC"/>
              </w:txbxContent>
            </v:textbox>
          </v:rect>
        </w:pict>
      </w:r>
      <w:r w:rsidRPr="00BE1FC4">
        <w:rPr>
          <w:rFonts w:ascii="Arial" w:hAnsi="Arial" w:cs="Arial"/>
          <w:noProof/>
        </w:rPr>
        <w:pict>
          <v:rect id="_x0000_s1071" style="position:absolute;left:0;text-align:left;margin-left:196.95pt;margin-top:65.4pt;width:136.5pt;height:51pt;z-index:25163980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71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Если услуга предоставляется платно</w:t>
                  </w:r>
                </w:p>
                <w:p w:rsidR="005742EC" w:rsidRDefault="005742EC" w:rsidP="005742EC"/>
              </w:txbxContent>
            </v:textbox>
          </v:rect>
        </w:pict>
      </w:r>
    </w:p>
    <w:p w:rsidR="005742EC" w:rsidRPr="00BE1FC4" w:rsidRDefault="005742EC" w:rsidP="005742EC">
      <w:pPr>
        <w:spacing w:before="100" w:beforeAutospacing="1" w:after="100" w:afterAutospacing="1" w:line="330" w:lineRule="atLeast"/>
        <w:ind w:left="150" w:right="150"/>
        <w:jc w:val="both"/>
        <w:rPr>
          <w:rFonts w:ascii="Arial" w:hAnsi="Arial" w:cs="Arial"/>
          <w:b/>
        </w:rPr>
      </w:pPr>
    </w:p>
    <w:p w:rsidR="005742EC" w:rsidRPr="00BE1FC4" w:rsidRDefault="005742EC" w:rsidP="005742EC">
      <w:pPr>
        <w:jc w:val="both"/>
        <w:rPr>
          <w:rFonts w:ascii="Arial" w:hAnsi="Arial" w:cs="Arial"/>
          <w:bCs/>
        </w:rPr>
      </w:pPr>
      <w:r w:rsidRPr="00BE1FC4">
        <w:rPr>
          <w:rFonts w:ascii="Arial" w:hAnsi="Arial" w:cs="Arial"/>
          <w:noProof/>
        </w:rPr>
        <w:pict>
          <v:rect id="_x0000_s1072" style="position:absolute;left:0;text-align:left;margin-left:345.45pt;margin-top:7.1pt;width:122.55pt;height:51pt;z-index:25164083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72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Если услуга предоставляется бесплатно</w:t>
                  </w:r>
                </w:p>
                <w:p w:rsidR="005742EC" w:rsidRDefault="005742EC" w:rsidP="005742EC"/>
              </w:txbxContent>
            </v:textbox>
          </v:rect>
        </w:pict>
      </w:r>
      <w:r w:rsidRPr="00BE1FC4">
        <w:rPr>
          <w:rFonts w:ascii="Arial" w:hAnsi="Arial" w:cs="Arial"/>
          <w:noProof/>
        </w:rPr>
        <w:pict>
          <v:shape id="_x0000_s1083" type="#_x0000_t32" style="position:absolute;left:0;text-align:left;margin-left:81pt;margin-top:10.3pt;width:0;height:9pt;z-index:251652096" o:connectortype="straight">
            <v:stroke endarrow="block"/>
          </v:shape>
        </w:pict>
      </w:r>
    </w:p>
    <w:p w:rsidR="005742EC" w:rsidRPr="00BE1FC4" w:rsidRDefault="005742EC" w:rsidP="005742EC">
      <w:pPr>
        <w:jc w:val="both"/>
        <w:rPr>
          <w:rFonts w:ascii="Arial" w:hAnsi="Arial" w:cs="Arial"/>
          <w:b/>
          <w:bCs/>
        </w:rPr>
      </w:pPr>
      <w:r w:rsidRPr="00BE1FC4">
        <w:rPr>
          <w:rFonts w:ascii="Arial" w:hAnsi="Arial" w:cs="Arial"/>
          <w:noProof/>
        </w:rPr>
        <w:pict>
          <v:rect id="_x0000_s1069" style="position:absolute;left:0;text-align:left;margin-left:-36pt;margin-top:3.2pt;width:3in;height:54pt;z-index:25163776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9">
              <w:txbxContent>
                <w:p w:rsidR="005742EC" w:rsidRPr="00C16F1C" w:rsidRDefault="005742EC" w:rsidP="005742EC">
                  <w:pPr>
                    <w:jc w:val="center"/>
                  </w:pPr>
                  <w:r w:rsidRPr="00C16F1C">
                    <w:t>Ответственный исполнитель консультирует заявителя по всем интересующим вопросам</w:t>
                  </w:r>
                </w:p>
                <w:p w:rsidR="005742EC" w:rsidRDefault="005742EC" w:rsidP="005742EC"/>
              </w:txbxContent>
            </v:textbox>
          </v:rect>
        </w:pict>
      </w:r>
    </w:p>
    <w:p w:rsidR="005742EC" w:rsidRPr="00BE1FC4" w:rsidRDefault="005742EC" w:rsidP="005742EC">
      <w:pPr>
        <w:jc w:val="both"/>
        <w:rPr>
          <w:rFonts w:ascii="Arial" w:hAnsi="Arial" w:cs="Arial"/>
          <w:b/>
          <w:bCs/>
        </w:rPr>
      </w:pPr>
      <w:bookmarkStart w:id="2" w:name="sub_11000"/>
    </w:p>
    <w:p w:rsidR="005742EC" w:rsidRPr="00BE1FC4" w:rsidRDefault="005742EC" w:rsidP="005742EC">
      <w:pPr>
        <w:jc w:val="both"/>
        <w:rPr>
          <w:rFonts w:ascii="Arial" w:hAnsi="Arial" w:cs="Arial"/>
          <w:b/>
          <w:bCs/>
        </w:rPr>
      </w:pPr>
    </w:p>
    <w:p w:rsidR="005742EC" w:rsidRPr="00BE1FC4" w:rsidRDefault="005742EC" w:rsidP="005742EC">
      <w:pPr>
        <w:rPr>
          <w:rFonts w:ascii="Arial" w:hAnsi="Arial" w:cs="Arial"/>
          <w:b/>
          <w:bCs/>
        </w:rPr>
      </w:pPr>
      <w:bookmarkStart w:id="3" w:name="sub_12000"/>
      <w:bookmarkEnd w:id="2"/>
      <w:bookmarkEnd w:id="3"/>
      <w:r w:rsidRPr="00BE1FC4">
        <w:rPr>
          <w:rFonts w:ascii="Arial" w:hAnsi="Arial" w:cs="Arial"/>
          <w:noProof/>
        </w:rPr>
        <w:pict>
          <v:rect id="_x0000_s1106" style="position:absolute;margin-left:342pt;margin-top:13.5pt;width:136.5pt;height:66pt;z-index:25167564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06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Предъявление заявителем документа, подтверждающего льготу</w:t>
                  </w:r>
                </w:p>
                <w:p w:rsidR="005742EC" w:rsidRDefault="005742EC" w:rsidP="005742EC"/>
              </w:txbxContent>
            </v:textbox>
          </v:rect>
        </w:pict>
      </w:r>
      <w:r w:rsidRPr="00BE1FC4">
        <w:rPr>
          <w:rFonts w:ascii="Arial" w:hAnsi="Arial" w:cs="Arial"/>
          <w:noProof/>
        </w:rPr>
        <w:pict>
          <v:rect id="_x0000_s1076" style="position:absolute;margin-left:198pt;margin-top:31.5pt;width:136.5pt;height:33pt;z-index:25164492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76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При коллективном обращении</w:t>
                  </w:r>
                </w:p>
                <w:p w:rsidR="005742EC" w:rsidRDefault="005742EC" w:rsidP="005742EC"/>
              </w:txbxContent>
            </v:textbox>
          </v:rect>
        </w:pict>
      </w:r>
      <w:r w:rsidRPr="00BE1FC4">
        <w:rPr>
          <w:rFonts w:ascii="Arial" w:hAnsi="Arial" w:cs="Arial"/>
          <w:noProof/>
        </w:rPr>
        <w:pict>
          <v:rect id="_x0000_s1075" style="position:absolute;margin-left:45pt;margin-top:31.5pt;width:136.5pt;height:33pt;z-index:25164390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75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При индивидуальном обращении</w:t>
                  </w:r>
                </w:p>
                <w:p w:rsidR="005742EC" w:rsidRDefault="005742EC" w:rsidP="005742EC"/>
              </w:txbxContent>
            </v:textbox>
          </v:rect>
        </w:pict>
      </w:r>
    </w:p>
    <w:p w:rsidR="005742EC" w:rsidRPr="00BE1FC4" w:rsidRDefault="005742EC" w:rsidP="005742EC">
      <w:pPr>
        <w:rPr>
          <w:rFonts w:ascii="Arial" w:hAnsi="Arial" w:cs="Arial"/>
        </w:rPr>
      </w:pPr>
      <w:r w:rsidRPr="00BE1FC4">
        <w:rPr>
          <w:rFonts w:ascii="Arial" w:hAnsi="Arial" w:cs="Arial"/>
          <w:noProof/>
        </w:rPr>
        <w:pict>
          <v:shape id="_x0000_s1109" type="#_x0000_t32" style="position:absolute;margin-left:297pt;margin-top:143.7pt;width:27pt;height:9pt;z-index:251678720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shape id="_x0000_s1108" type="#_x0000_t32" style="position:absolute;margin-left:198pt;margin-top:242.7pt;width:18pt;height:0;flip:x;z-index:251677696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rect id="_x0000_s1080" style="position:absolute;margin-left:369pt;margin-top:197.7pt;width:97.5pt;height:96.75pt;z-index:25164902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80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Уведомление заявителя об отказе в предоставлении муниципальной услуги</w:t>
                  </w:r>
                </w:p>
                <w:p w:rsidR="005742EC" w:rsidRDefault="005742EC" w:rsidP="005742EC"/>
              </w:txbxContent>
            </v:textbox>
          </v:rect>
        </w:pict>
      </w:r>
      <w:r w:rsidRPr="00BE1FC4">
        <w:rPr>
          <w:rFonts w:ascii="Arial" w:hAnsi="Arial" w:cs="Arial"/>
          <w:noProof/>
        </w:rPr>
        <w:pict>
          <v:rect id="_x0000_s1081" style="position:absolute;margin-left:3in;margin-top:197.7pt;width:132pt;height:96.75pt;z-index:25165004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81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 xml:space="preserve">Разъяснение возможности самостоятельного просмотра музейных </w:t>
                  </w:r>
                  <w:r w:rsidRPr="00E52EB8">
                    <w:t>предметов, музейных коллекций.</w:t>
                  </w:r>
                </w:p>
                <w:p w:rsidR="005742EC" w:rsidRDefault="005742EC" w:rsidP="005742EC"/>
              </w:txbxContent>
            </v:textbox>
          </v:rect>
        </w:pict>
      </w:r>
      <w:r w:rsidRPr="00BE1FC4">
        <w:rPr>
          <w:rFonts w:ascii="Arial" w:hAnsi="Arial" w:cs="Arial"/>
          <w:noProof/>
        </w:rPr>
        <w:pict>
          <v:roundrect id="_x0000_s1082" style="position:absolute;margin-left:81pt;margin-top:197.7pt;width:118.5pt;height:96.75pt;z-index:251651072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82">
              <w:txbxContent>
                <w:p w:rsidR="005742EC" w:rsidRPr="00E52EB8" w:rsidRDefault="005742EC" w:rsidP="005742EC">
                  <w:pPr>
                    <w:jc w:val="center"/>
                  </w:pPr>
                  <w:r>
                    <w:t>Публичный показ</w:t>
                  </w:r>
                  <w:r w:rsidRPr="00E52EB8">
                    <w:t xml:space="preserve"> музейных предметов, музейных коллекций.</w:t>
                  </w:r>
                </w:p>
                <w:p w:rsidR="005742EC" w:rsidRPr="00A739A5" w:rsidRDefault="005742EC" w:rsidP="005742EC"/>
              </w:txbxContent>
            </v:textbox>
          </v:roundrect>
        </w:pict>
      </w:r>
      <w:r w:rsidRPr="00BE1FC4">
        <w:rPr>
          <w:rFonts w:ascii="Arial" w:hAnsi="Arial" w:cs="Arial"/>
          <w:noProof/>
        </w:rPr>
        <w:pict>
          <v:shape id="_x0000_s1105" type="#_x0000_t32" style="position:absolute;margin-left:69.45pt;margin-top:242.5pt;width:11.55pt;height:.2pt;z-index:251674624" o:connectortype="straight">
            <v:stroke endarrow="block"/>
          </v:shape>
        </w:pict>
      </w:r>
      <w:r w:rsidRPr="00BE1FC4">
        <w:rPr>
          <w:rFonts w:ascii="Arial" w:hAnsi="Arial" w:cs="Arial"/>
          <w:noProof/>
        </w:rPr>
        <w:pict>
          <v:roundrect id="_x0000_s1073" style="position:absolute;margin-left:324pt;margin-top:80.7pt;width:138.45pt;height:56.45pt;z-index:251641856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73">
              <w:txbxContent>
                <w:p w:rsidR="005742EC" w:rsidRPr="00E52EB8" w:rsidRDefault="005742EC" w:rsidP="005742EC">
                  <w:pPr>
                    <w:jc w:val="center"/>
                  </w:pPr>
                  <w:r>
                    <w:t>Публичный показ</w:t>
                  </w:r>
                  <w:r w:rsidRPr="00E52EB8">
                    <w:t xml:space="preserve"> музейных предметов, музейных коллекций.</w:t>
                  </w:r>
                </w:p>
              </w:txbxContent>
            </v:textbox>
          </v:roundrect>
        </w:pict>
      </w:r>
      <w:r w:rsidRPr="00BE1FC4">
        <w:rPr>
          <w:rFonts w:ascii="Arial" w:hAnsi="Arial" w:cs="Arial"/>
          <w:noProof/>
        </w:rPr>
        <w:pict>
          <v:rect id="_x0000_s1077" style="position:absolute;margin-left:162pt;margin-top:62.7pt;width:136.5pt;height:78pt;z-index:25164595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77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Ответственный исполнитель проверяет наличие предварительной заявки</w:t>
                  </w:r>
                </w:p>
                <w:p w:rsidR="005742EC" w:rsidRDefault="005742EC" w:rsidP="005742EC"/>
              </w:txbxContent>
            </v:textbox>
          </v:rect>
        </w:pict>
      </w:r>
      <w:r w:rsidRPr="00BE1FC4">
        <w:rPr>
          <w:rFonts w:ascii="Arial" w:hAnsi="Arial" w:cs="Arial"/>
          <w:noProof/>
        </w:rPr>
        <w:pict>
          <v:shape id="_x0000_s1104" type="#_x0000_t32" style="position:absolute;margin-left:69.5pt;margin-top:125.7pt;width:2.5pt;height:116.8pt;flip:x;z-index:251673600" o:connectortype="straight"/>
        </w:pict>
      </w:r>
      <w:r w:rsidRPr="00BE1FC4">
        <w:rPr>
          <w:rFonts w:ascii="Arial" w:hAnsi="Arial" w:cs="Arial"/>
          <w:noProof/>
        </w:rPr>
        <w:pict>
          <v:rect id="_x0000_s1074" style="position:absolute;margin-left:18pt;margin-top:71.7pt;width:136.5pt;height:51pt;z-index:25164288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74">
              <w:txbxContent>
                <w:p w:rsidR="005742EC" w:rsidRPr="00C16F1C" w:rsidRDefault="005742EC" w:rsidP="005742EC">
                  <w:pPr>
                    <w:jc w:val="center"/>
                  </w:pPr>
                  <w:r>
                    <w:t>Заявитель оплачивает стоимость предоставления услуги</w:t>
                  </w:r>
                </w:p>
                <w:p w:rsidR="005742EC" w:rsidRDefault="005742EC" w:rsidP="005742EC"/>
              </w:txbxContent>
            </v:textbox>
          </v:rect>
        </w:pict>
      </w:r>
    </w:p>
    <w:p w:rsidR="005742EC" w:rsidRPr="00BE1FC4" w:rsidRDefault="005742EC" w:rsidP="009112E8">
      <w:pPr>
        <w:numPr>
          <w:ilvl w:val="0"/>
          <w:numId w:val="7"/>
        </w:numPr>
        <w:rPr>
          <w:rFonts w:ascii="Arial" w:hAnsi="Arial" w:cs="Arial"/>
          <w:b/>
          <w:bCs/>
        </w:rPr>
      </w:pPr>
    </w:p>
    <w:p w:rsidR="009112E8" w:rsidRPr="00BE1FC4" w:rsidRDefault="009112E8" w:rsidP="009112E8">
      <w:pPr>
        <w:jc w:val="center"/>
        <w:rPr>
          <w:rFonts w:ascii="Arial" w:hAnsi="Arial" w:cs="Arial"/>
        </w:rPr>
      </w:pPr>
    </w:p>
    <w:p w:rsidR="009112E8" w:rsidRPr="00BE1FC4" w:rsidRDefault="009112E8" w:rsidP="00221EA8">
      <w:pPr>
        <w:pStyle w:val="a4"/>
        <w:rPr>
          <w:rFonts w:ascii="Arial" w:hAnsi="Arial" w:cs="Arial"/>
          <w:sz w:val="24"/>
          <w:szCs w:val="24"/>
        </w:rPr>
      </w:pPr>
    </w:p>
    <w:sectPr w:rsidR="009112E8" w:rsidRPr="00BE1FC4" w:rsidSect="009112E8">
      <w:pgSz w:w="11906" w:h="16838" w:code="9"/>
      <w:pgMar w:top="1134" w:right="707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66" w:rsidRDefault="007E1D66" w:rsidP="001723FB">
      <w:r>
        <w:separator/>
      </w:r>
    </w:p>
  </w:endnote>
  <w:endnote w:type="continuationSeparator" w:id="1">
    <w:p w:rsidR="007E1D66" w:rsidRDefault="007E1D66" w:rsidP="0017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66" w:rsidRDefault="007E1D66" w:rsidP="001723FB">
      <w:r>
        <w:separator/>
      </w:r>
    </w:p>
  </w:footnote>
  <w:footnote w:type="continuationSeparator" w:id="1">
    <w:p w:rsidR="007E1D66" w:rsidRDefault="007E1D66" w:rsidP="00172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7C3165"/>
    <w:multiLevelType w:val="multilevel"/>
    <w:tmpl w:val="5530A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057D3DA9"/>
    <w:multiLevelType w:val="hybridMultilevel"/>
    <w:tmpl w:val="9030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2821"/>
    <w:multiLevelType w:val="multilevel"/>
    <w:tmpl w:val="772C7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0B8822F7"/>
    <w:multiLevelType w:val="hybridMultilevel"/>
    <w:tmpl w:val="9F0622F8"/>
    <w:lvl w:ilvl="0" w:tplc="16CE65B8">
      <w:start w:val="25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0C4C634B"/>
    <w:multiLevelType w:val="hybridMultilevel"/>
    <w:tmpl w:val="249C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756084"/>
    <w:multiLevelType w:val="hybridMultilevel"/>
    <w:tmpl w:val="F5C2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47D74"/>
    <w:multiLevelType w:val="hybridMultilevel"/>
    <w:tmpl w:val="893E9130"/>
    <w:lvl w:ilvl="0" w:tplc="520AD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0A23FC"/>
    <w:multiLevelType w:val="hybridMultilevel"/>
    <w:tmpl w:val="622A57B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786C83"/>
    <w:multiLevelType w:val="multilevel"/>
    <w:tmpl w:val="3FD8BC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5C260CA"/>
    <w:multiLevelType w:val="hybridMultilevel"/>
    <w:tmpl w:val="249C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74215"/>
    <w:multiLevelType w:val="hybridMultilevel"/>
    <w:tmpl w:val="DE38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D2296"/>
    <w:multiLevelType w:val="hybridMultilevel"/>
    <w:tmpl w:val="2AAE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43BA6"/>
    <w:multiLevelType w:val="hybridMultilevel"/>
    <w:tmpl w:val="D0587AB6"/>
    <w:lvl w:ilvl="0" w:tplc="8ADC8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E4C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229C5"/>
    <w:multiLevelType w:val="hybridMultilevel"/>
    <w:tmpl w:val="AEA0E4BC"/>
    <w:lvl w:ilvl="0" w:tplc="C2FA9A16">
      <w:start w:val="25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26431C85"/>
    <w:multiLevelType w:val="hybridMultilevel"/>
    <w:tmpl w:val="BA5A8C1E"/>
    <w:lvl w:ilvl="0" w:tplc="04ACAC0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E360AAA"/>
    <w:multiLevelType w:val="hybridMultilevel"/>
    <w:tmpl w:val="A2F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103F8"/>
    <w:multiLevelType w:val="hybridMultilevel"/>
    <w:tmpl w:val="D988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046C1"/>
    <w:multiLevelType w:val="hybridMultilevel"/>
    <w:tmpl w:val="5F52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50069"/>
    <w:multiLevelType w:val="hybridMultilevel"/>
    <w:tmpl w:val="44B423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32888"/>
    <w:multiLevelType w:val="hybridMultilevel"/>
    <w:tmpl w:val="367A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A4DDB"/>
    <w:multiLevelType w:val="hybridMultilevel"/>
    <w:tmpl w:val="97926780"/>
    <w:lvl w:ilvl="0" w:tplc="559CCDAA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01B0756"/>
    <w:multiLevelType w:val="hybridMultilevel"/>
    <w:tmpl w:val="172EC094"/>
    <w:lvl w:ilvl="0" w:tplc="AEAE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D32425"/>
    <w:multiLevelType w:val="hybridMultilevel"/>
    <w:tmpl w:val="976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D7772"/>
    <w:multiLevelType w:val="hybridMultilevel"/>
    <w:tmpl w:val="82A46260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32F96"/>
    <w:multiLevelType w:val="hybridMultilevel"/>
    <w:tmpl w:val="8F9486FE"/>
    <w:lvl w:ilvl="0" w:tplc="3D8EF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00DE7"/>
    <w:multiLevelType w:val="hybridMultilevel"/>
    <w:tmpl w:val="BFE6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C663B"/>
    <w:multiLevelType w:val="hybridMultilevel"/>
    <w:tmpl w:val="1AEE9C76"/>
    <w:lvl w:ilvl="0" w:tplc="EA9E4A6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C88397C"/>
    <w:multiLevelType w:val="hybridMultilevel"/>
    <w:tmpl w:val="3902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641F4"/>
    <w:multiLevelType w:val="multilevel"/>
    <w:tmpl w:val="FAE26B6A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5A677959"/>
    <w:multiLevelType w:val="multilevel"/>
    <w:tmpl w:val="4C64135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C340AD6"/>
    <w:multiLevelType w:val="multilevel"/>
    <w:tmpl w:val="C802AA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32">
    <w:nsid w:val="5FBF7D11"/>
    <w:multiLevelType w:val="hybridMultilevel"/>
    <w:tmpl w:val="7E76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171C2"/>
    <w:multiLevelType w:val="hybridMultilevel"/>
    <w:tmpl w:val="249C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5D07BE"/>
    <w:multiLevelType w:val="hybridMultilevel"/>
    <w:tmpl w:val="5D88AFD2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755C1E"/>
    <w:multiLevelType w:val="hybridMultilevel"/>
    <w:tmpl w:val="03BA50B2"/>
    <w:lvl w:ilvl="0" w:tplc="793EB3C4">
      <w:start w:val="1"/>
      <w:numFmt w:val="decimal"/>
      <w:lvlText w:val="%1."/>
      <w:lvlJc w:val="left"/>
      <w:pPr>
        <w:ind w:left="34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  <w:rPr>
        <w:rFonts w:cs="Times New Roman"/>
      </w:rPr>
    </w:lvl>
  </w:abstractNum>
  <w:abstractNum w:abstractNumId="36">
    <w:nsid w:val="6A6165E8"/>
    <w:multiLevelType w:val="hybridMultilevel"/>
    <w:tmpl w:val="8476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2217C"/>
    <w:multiLevelType w:val="hybridMultilevel"/>
    <w:tmpl w:val="84ECE8A4"/>
    <w:lvl w:ilvl="0" w:tplc="CE6C8E3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6FB0066B"/>
    <w:multiLevelType w:val="multilevel"/>
    <w:tmpl w:val="AD9479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70AE0C83"/>
    <w:multiLevelType w:val="hybridMultilevel"/>
    <w:tmpl w:val="491C034C"/>
    <w:lvl w:ilvl="0" w:tplc="EABA6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3317F7E"/>
    <w:multiLevelType w:val="hybridMultilevel"/>
    <w:tmpl w:val="B72C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F04E24"/>
    <w:multiLevelType w:val="hybridMultilevel"/>
    <w:tmpl w:val="03D0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F2CFA"/>
    <w:multiLevelType w:val="multilevel"/>
    <w:tmpl w:val="316C78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8B1708F"/>
    <w:multiLevelType w:val="multilevel"/>
    <w:tmpl w:val="DF72A77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EBC5536"/>
    <w:multiLevelType w:val="multilevel"/>
    <w:tmpl w:val="B5A280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9"/>
  </w:num>
  <w:num w:numId="5">
    <w:abstractNumId w:val="0"/>
  </w:num>
  <w:num w:numId="6">
    <w:abstractNumId w:val="44"/>
  </w:num>
  <w:num w:numId="7">
    <w:abstractNumId w:val="35"/>
  </w:num>
  <w:num w:numId="8">
    <w:abstractNumId w:val="22"/>
  </w:num>
  <w:num w:numId="9">
    <w:abstractNumId w:val="13"/>
  </w:num>
  <w:num w:numId="10">
    <w:abstractNumId w:val="8"/>
  </w:num>
  <w:num w:numId="11">
    <w:abstractNumId w:val="40"/>
  </w:num>
  <w:num w:numId="12">
    <w:abstractNumId w:val="1"/>
  </w:num>
  <w:num w:numId="13">
    <w:abstractNumId w:val="34"/>
  </w:num>
  <w:num w:numId="14">
    <w:abstractNumId w:val="16"/>
  </w:num>
  <w:num w:numId="15">
    <w:abstractNumId w:val="2"/>
  </w:num>
  <w:num w:numId="16">
    <w:abstractNumId w:val="17"/>
  </w:num>
  <w:num w:numId="17">
    <w:abstractNumId w:val="7"/>
  </w:num>
  <w:num w:numId="18">
    <w:abstractNumId w:val="28"/>
  </w:num>
  <w:num w:numId="19">
    <w:abstractNumId w:val="18"/>
  </w:num>
  <w:num w:numId="20">
    <w:abstractNumId w:val="12"/>
  </w:num>
  <w:num w:numId="21">
    <w:abstractNumId w:val="32"/>
  </w:num>
  <w:num w:numId="22">
    <w:abstractNumId w:val="36"/>
  </w:num>
  <w:num w:numId="23">
    <w:abstractNumId w:val="42"/>
  </w:num>
  <w:num w:numId="24">
    <w:abstractNumId w:val="26"/>
  </w:num>
  <w:num w:numId="25">
    <w:abstractNumId w:val="6"/>
  </w:num>
  <w:num w:numId="26">
    <w:abstractNumId w:val="20"/>
  </w:num>
  <w:num w:numId="27">
    <w:abstractNumId w:val="38"/>
  </w:num>
  <w:num w:numId="28">
    <w:abstractNumId w:val="3"/>
  </w:num>
  <w:num w:numId="29">
    <w:abstractNumId w:val="31"/>
  </w:num>
  <w:num w:numId="30">
    <w:abstractNumId w:val="25"/>
  </w:num>
  <w:num w:numId="31">
    <w:abstractNumId w:val="23"/>
  </w:num>
  <w:num w:numId="32">
    <w:abstractNumId w:val="30"/>
  </w:num>
  <w:num w:numId="33">
    <w:abstractNumId w:val="11"/>
  </w:num>
  <w:num w:numId="34">
    <w:abstractNumId w:val="37"/>
  </w:num>
  <w:num w:numId="35">
    <w:abstractNumId w:val="4"/>
  </w:num>
  <w:num w:numId="36">
    <w:abstractNumId w:val="5"/>
  </w:num>
  <w:num w:numId="37">
    <w:abstractNumId w:val="33"/>
  </w:num>
  <w:num w:numId="38">
    <w:abstractNumId w:val="10"/>
  </w:num>
  <w:num w:numId="39">
    <w:abstractNumId w:val="43"/>
  </w:num>
  <w:num w:numId="40">
    <w:abstractNumId w:val="14"/>
  </w:num>
  <w:num w:numId="41">
    <w:abstractNumId w:val="29"/>
  </w:num>
  <w:num w:numId="42">
    <w:abstractNumId w:val="21"/>
  </w:num>
  <w:num w:numId="43">
    <w:abstractNumId w:val="27"/>
  </w:num>
  <w:num w:numId="44">
    <w:abstractNumId w:val="15"/>
  </w:num>
  <w:num w:numId="45">
    <w:abstractNumId w:val="24"/>
  </w:num>
  <w:num w:numId="46">
    <w:abstractNumId w:val="19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170"/>
    <w:rsid w:val="000105E3"/>
    <w:rsid w:val="00017C00"/>
    <w:rsid w:val="00023550"/>
    <w:rsid w:val="000302B1"/>
    <w:rsid w:val="0003223F"/>
    <w:rsid w:val="00034297"/>
    <w:rsid w:val="00037D1A"/>
    <w:rsid w:val="00041938"/>
    <w:rsid w:val="00052625"/>
    <w:rsid w:val="000616A1"/>
    <w:rsid w:val="00062012"/>
    <w:rsid w:val="000712FB"/>
    <w:rsid w:val="00073427"/>
    <w:rsid w:val="00076A69"/>
    <w:rsid w:val="00077C6E"/>
    <w:rsid w:val="0008496F"/>
    <w:rsid w:val="000A2350"/>
    <w:rsid w:val="000A5D9E"/>
    <w:rsid w:val="000D0294"/>
    <w:rsid w:val="000D29C3"/>
    <w:rsid w:val="000D2B9C"/>
    <w:rsid w:val="000E6DB3"/>
    <w:rsid w:val="00103C67"/>
    <w:rsid w:val="001369A3"/>
    <w:rsid w:val="001409D2"/>
    <w:rsid w:val="001447E9"/>
    <w:rsid w:val="00152170"/>
    <w:rsid w:val="0016344C"/>
    <w:rsid w:val="0016510E"/>
    <w:rsid w:val="001723FB"/>
    <w:rsid w:val="001825FB"/>
    <w:rsid w:val="00183C76"/>
    <w:rsid w:val="001A2B36"/>
    <w:rsid w:val="001A77F0"/>
    <w:rsid w:val="001B1633"/>
    <w:rsid w:val="001D51AB"/>
    <w:rsid w:val="001D579C"/>
    <w:rsid w:val="001E5C7D"/>
    <w:rsid w:val="001F14DD"/>
    <w:rsid w:val="00201626"/>
    <w:rsid w:val="0021380D"/>
    <w:rsid w:val="00221EA8"/>
    <w:rsid w:val="00225331"/>
    <w:rsid w:val="00232EAD"/>
    <w:rsid w:val="00242F81"/>
    <w:rsid w:val="0025630F"/>
    <w:rsid w:val="002647FE"/>
    <w:rsid w:val="0026682C"/>
    <w:rsid w:val="00280CF1"/>
    <w:rsid w:val="002A0852"/>
    <w:rsid w:val="002D509F"/>
    <w:rsid w:val="002D77AB"/>
    <w:rsid w:val="002E00DF"/>
    <w:rsid w:val="002F7205"/>
    <w:rsid w:val="002F76AF"/>
    <w:rsid w:val="0030694B"/>
    <w:rsid w:val="00310FA3"/>
    <w:rsid w:val="00325CC1"/>
    <w:rsid w:val="00326E99"/>
    <w:rsid w:val="00331B20"/>
    <w:rsid w:val="00343F58"/>
    <w:rsid w:val="00353CDC"/>
    <w:rsid w:val="003551F5"/>
    <w:rsid w:val="003619A0"/>
    <w:rsid w:val="00367606"/>
    <w:rsid w:val="00371C04"/>
    <w:rsid w:val="003947F4"/>
    <w:rsid w:val="003A0AA4"/>
    <w:rsid w:val="003F404D"/>
    <w:rsid w:val="00401A08"/>
    <w:rsid w:val="00416166"/>
    <w:rsid w:val="004175A1"/>
    <w:rsid w:val="00432CD5"/>
    <w:rsid w:val="00436C7B"/>
    <w:rsid w:val="00441518"/>
    <w:rsid w:val="0044194D"/>
    <w:rsid w:val="00467138"/>
    <w:rsid w:val="00496FAB"/>
    <w:rsid w:val="004A6F85"/>
    <w:rsid w:val="004E0BC2"/>
    <w:rsid w:val="004F1704"/>
    <w:rsid w:val="004F2B41"/>
    <w:rsid w:val="005030C0"/>
    <w:rsid w:val="005138EB"/>
    <w:rsid w:val="00513B62"/>
    <w:rsid w:val="00536EB9"/>
    <w:rsid w:val="005378D7"/>
    <w:rsid w:val="00544177"/>
    <w:rsid w:val="00545CF3"/>
    <w:rsid w:val="00554F23"/>
    <w:rsid w:val="005742EC"/>
    <w:rsid w:val="005747DB"/>
    <w:rsid w:val="00580A39"/>
    <w:rsid w:val="005B6ED5"/>
    <w:rsid w:val="005B7A46"/>
    <w:rsid w:val="005D2C0B"/>
    <w:rsid w:val="005F4BAE"/>
    <w:rsid w:val="005F4BD4"/>
    <w:rsid w:val="00600CB4"/>
    <w:rsid w:val="00603CB2"/>
    <w:rsid w:val="00603DAD"/>
    <w:rsid w:val="00615255"/>
    <w:rsid w:val="00624782"/>
    <w:rsid w:val="00630E7F"/>
    <w:rsid w:val="0063192F"/>
    <w:rsid w:val="00643377"/>
    <w:rsid w:val="006536E1"/>
    <w:rsid w:val="006558D8"/>
    <w:rsid w:val="006777D5"/>
    <w:rsid w:val="006940A6"/>
    <w:rsid w:val="00696124"/>
    <w:rsid w:val="006A1C0D"/>
    <w:rsid w:val="006A433D"/>
    <w:rsid w:val="006B5A50"/>
    <w:rsid w:val="006B7DDF"/>
    <w:rsid w:val="006C0E7B"/>
    <w:rsid w:val="006C73E7"/>
    <w:rsid w:val="006D10C1"/>
    <w:rsid w:val="006D7328"/>
    <w:rsid w:val="006D7F46"/>
    <w:rsid w:val="006E116D"/>
    <w:rsid w:val="00700F31"/>
    <w:rsid w:val="00706ED3"/>
    <w:rsid w:val="0071101B"/>
    <w:rsid w:val="00737043"/>
    <w:rsid w:val="007457A1"/>
    <w:rsid w:val="007517CB"/>
    <w:rsid w:val="007624D3"/>
    <w:rsid w:val="00763A1F"/>
    <w:rsid w:val="007654DA"/>
    <w:rsid w:val="00771364"/>
    <w:rsid w:val="0077660A"/>
    <w:rsid w:val="0077772F"/>
    <w:rsid w:val="00784C84"/>
    <w:rsid w:val="00787D4E"/>
    <w:rsid w:val="007A63B7"/>
    <w:rsid w:val="007B0C40"/>
    <w:rsid w:val="007B22BE"/>
    <w:rsid w:val="007B267C"/>
    <w:rsid w:val="007D203F"/>
    <w:rsid w:val="007D5D00"/>
    <w:rsid w:val="007E1D66"/>
    <w:rsid w:val="00801E87"/>
    <w:rsid w:val="008125F5"/>
    <w:rsid w:val="00816BFD"/>
    <w:rsid w:val="008246B3"/>
    <w:rsid w:val="008267B6"/>
    <w:rsid w:val="008356E6"/>
    <w:rsid w:val="00853768"/>
    <w:rsid w:val="00883A69"/>
    <w:rsid w:val="00883E61"/>
    <w:rsid w:val="0089125A"/>
    <w:rsid w:val="00896AFB"/>
    <w:rsid w:val="008C2A5E"/>
    <w:rsid w:val="008C3CDD"/>
    <w:rsid w:val="008D1017"/>
    <w:rsid w:val="008E0966"/>
    <w:rsid w:val="008E313C"/>
    <w:rsid w:val="008F467B"/>
    <w:rsid w:val="00907047"/>
    <w:rsid w:val="00910A10"/>
    <w:rsid w:val="009112E8"/>
    <w:rsid w:val="00921B7A"/>
    <w:rsid w:val="009340C1"/>
    <w:rsid w:val="00946B60"/>
    <w:rsid w:val="00946D24"/>
    <w:rsid w:val="009470D2"/>
    <w:rsid w:val="00951856"/>
    <w:rsid w:val="00986656"/>
    <w:rsid w:val="009A0E74"/>
    <w:rsid w:val="009B2BEC"/>
    <w:rsid w:val="009C6E1C"/>
    <w:rsid w:val="009F18F0"/>
    <w:rsid w:val="00A027BB"/>
    <w:rsid w:val="00A137B3"/>
    <w:rsid w:val="00A23BBD"/>
    <w:rsid w:val="00A30688"/>
    <w:rsid w:val="00A3603D"/>
    <w:rsid w:val="00A46FE8"/>
    <w:rsid w:val="00A64389"/>
    <w:rsid w:val="00A72489"/>
    <w:rsid w:val="00A72882"/>
    <w:rsid w:val="00A818D9"/>
    <w:rsid w:val="00AA1E79"/>
    <w:rsid w:val="00AA27E4"/>
    <w:rsid w:val="00AC0581"/>
    <w:rsid w:val="00AC107C"/>
    <w:rsid w:val="00AD13DB"/>
    <w:rsid w:val="00AF08D4"/>
    <w:rsid w:val="00B254B6"/>
    <w:rsid w:val="00B34449"/>
    <w:rsid w:val="00B36A8D"/>
    <w:rsid w:val="00B529C4"/>
    <w:rsid w:val="00B63DF4"/>
    <w:rsid w:val="00B67CCB"/>
    <w:rsid w:val="00B708B0"/>
    <w:rsid w:val="00BA1066"/>
    <w:rsid w:val="00BA1E98"/>
    <w:rsid w:val="00BA4E9D"/>
    <w:rsid w:val="00BA66CB"/>
    <w:rsid w:val="00BC34BB"/>
    <w:rsid w:val="00BD599A"/>
    <w:rsid w:val="00BE1FC4"/>
    <w:rsid w:val="00BF3D37"/>
    <w:rsid w:val="00C03360"/>
    <w:rsid w:val="00C033AA"/>
    <w:rsid w:val="00C0460D"/>
    <w:rsid w:val="00C23A1B"/>
    <w:rsid w:val="00C270AC"/>
    <w:rsid w:val="00C277B1"/>
    <w:rsid w:val="00C3420E"/>
    <w:rsid w:val="00C42FDE"/>
    <w:rsid w:val="00C464E3"/>
    <w:rsid w:val="00C46ABD"/>
    <w:rsid w:val="00C47166"/>
    <w:rsid w:val="00C569DF"/>
    <w:rsid w:val="00C612C1"/>
    <w:rsid w:val="00C8602E"/>
    <w:rsid w:val="00CA37A3"/>
    <w:rsid w:val="00CB0A9F"/>
    <w:rsid w:val="00CB7CC5"/>
    <w:rsid w:val="00CC45A6"/>
    <w:rsid w:val="00CD1A5F"/>
    <w:rsid w:val="00CD1D5E"/>
    <w:rsid w:val="00CE7078"/>
    <w:rsid w:val="00CF4506"/>
    <w:rsid w:val="00D00D11"/>
    <w:rsid w:val="00D03C31"/>
    <w:rsid w:val="00D0763C"/>
    <w:rsid w:val="00D16018"/>
    <w:rsid w:val="00D229C6"/>
    <w:rsid w:val="00D2653D"/>
    <w:rsid w:val="00D328B0"/>
    <w:rsid w:val="00D36CD8"/>
    <w:rsid w:val="00D61C23"/>
    <w:rsid w:val="00D62708"/>
    <w:rsid w:val="00D72161"/>
    <w:rsid w:val="00D87517"/>
    <w:rsid w:val="00D952DA"/>
    <w:rsid w:val="00DA1E3B"/>
    <w:rsid w:val="00DA3CDB"/>
    <w:rsid w:val="00DB081F"/>
    <w:rsid w:val="00DC3E00"/>
    <w:rsid w:val="00DD10BD"/>
    <w:rsid w:val="00DD2086"/>
    <w:rsid w:val="00DE4A3F"/>
    <w:rsid w:val="00DE53E9"/>
    <w:rsid w:val="00DF4527"/>
    <w:rsid w:val="00DF45F5"/>
    <w:rsid w:val="00E10CF2"/>
    <w:rsid w:val="00E138C6"/>
    <w:rsid w:val="00E141F7"/>
    <w:rsid w:val="00E259CB"/>
    <w:rsid w:val="00E31834"/>
    <w:rsid w:val="00E54035"/>
    <w:rsid w:val="00E553A6"/>
    <w:rsid w:val="00E718D1"/>
    <w:rsid w:val="00E774D0"/>
    <w:rsid w:val="00E95270"/>
    <w:rsid w:val="00EA3AE4"/>
    <w:rsid w:val="00EA7FFD"/>
    <w:rsid w:val="00EB1B11"/>
    <w:rsid w:val="00EB4B0D"/>
    <w:rsid w:val="00EB5932"/>
    <w:rsid w:val="00EE5959"/>
    <w:rsid w:val="00EF1CD7"/>
    <w:rsid w:val="00F07248"/>
    <w:rsid w:val="00F21755"/>
    <w:rsid w:val="00F46935"/>
    <w:rsid w:val="00F53FB4"/>
    <w:rsid w:val="00FA5867"/>
    <w:rsid w:val="00FB54EB"/>
    <w:rsid w:val="00FC444E"/>
    <w:rsid w:val="00FD0F98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83"/>
        <o:r id="V:Rule2" type="connector" idref="#_x0000_s1084"/>
        <o:r id="V:Rule3" type="connector" idref="#_x0000_s1085"/>
        <o:r id="V:Rule4" type="connector" idref="#_x0000_s1086"/>
        <o:r id="V:Rule5" type="connector" idref="#_x0000_s1087"/>
        <o:r id="V:Rule6" type="connector" idref="#_x0000_s1088"/>
        <o:r id="V:Rule7" type="connector" idref="#_x0000_s1089"/>
        <o:r id="V:Rule8" type="connector" idref="#_x0000_s1090"/>
        <o:r id="V:Rule9" type="connector" idref="#_x0000_s1091"/>
        <o:r id="V:Rule10" type="connector" idref="#_x0000_s1092"/>
        <o:r id="V:Rule11" type="connector" idref="#_x0000_s1093"/>
        <o:r id="V:Rule12" type="connector" idref="#_x0000_s1094"/>
        <o:r id="V:Rule13" type="connector" idref="#_x0000_s1095"/>
        <o:r id="V:Rule14" type="connector" idref="#_x0000_s1096"/>
        <o:r id="V:Rule15" type="connector" idref="#_x0000_s1097"/>
        <o:r id="V:Rule16" type="connector" idref="#_x0000_s1098"/>
        <o:r id="V:Rule17" type="connector" idref="#_x0000_s1099"/>
        <o:r id="V:Rule18" type="connector" idref="#_x0000_s1100"/>
        <o:r id="V:Rule19" type="connector" idref="#_x0000_s1101"/>
        <o:r id="V:Rule20" type="connector" idref="#_x0000_s1102"/>
        <o:r id="V:Rule21" type="connector" idref="#_x0000_s1103"/>
        <o:r id="V:Rule22" type="connector" idref="#_x0000_s1104"/>
        <o:r id="V:Rule23" type="connector" idref="#_x0000_s1105"/>
        <o:r id="V:Rule24" type="connector" idref="#_x0000_s1107"/>
        <o:r id="V:Rule25" type="connector" idref="#_x0000_s1108"/>
        <o:r id="V:Rule26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1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447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447E9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"/>
    <w:semiHidden/>
    <w:locked/>
    <w:rsid w:val="00FF6B84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59"/>
    <w:rsid w:val="0014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6D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1"/>
    <w:qFormat/>
    <w:rsid w:val="00CB7CC5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D7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D7328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EF1CD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7">
    <w:name w:val="Hyperlink"/>
    <w:uiPriority w:val="99"/>
    <w:unhideWhenUsed/>
    <w:rsid w:val="00883E61"/>
    <w:rPr>
      <w:rFonts w:cs="Times New Roman"/>
      <w:color w:val="0000FF"/>
      <w:u w:val="single"/>
    </w:rPr>
  </w:style>
  <w:style w:type="paragraph" w:customStyle="1" w:styleId="ConsPlusNormal">
    <w:name w:val="ConsPlusNormal"/>
    <w:rsid w:val="00883E6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F53FB4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9">
    <w:name w:val="Верхний колонтитул Знак"/>
    <w:link w:val="a8"/>
    <w:uiPriority w:val="99"/>
    <w:locked/>
    <w:rsid w:val="00F53FB4"/>
    <w:rPr>
      <w:rFonts w:cs="Times New Roman"/>
      <w:sz w:val="24"/>
    </w:rPr>
  </w:style>
  <w:style w:type="character" w:styleId="aa">
    <w:name w:val="page number"/>
    <w:uiPriority w:val="99"/>
    <w:rsid w:val="00F53FB4"/>
    <w:rPr>
      <w:rFonts w:cs="Times New Roman"/>
    </w:rPr>
  </w:style>
  <w:style w:type="paragraph" w:styleId="ab">
    <w:name w:val="Body Text"/>
    <w:basedOn w:val="a"/>
    <w:link w:val="ac"/>
    <w:uiPriority w:val="99"/>
    <w:rsid w:val="00F53FB4"/>
    <w:pPr>
      <w:autoSpaceDE w:val="0"/>
      <w:autoSpaceDN w:val="0"/>
      <w:spacing w:after="120"/>
    </w:pPr>
  </w:style>
  <w:style w:type="character" w:customStyle="1" w:styleId="ac">
    <w:name w:val="Основной текст Знак"/>
    <w:link w:val="ab"/>
    <w:uiPriority w:val="99"/>
    <w:locked/>
    <w:rsid w:val="00F53FB4"/>
    <w:rPr>
      <w:rFonts w:cs="Times New Roman"/>
      <w:sz w:val="24"/>
    </w:rPr>
  </w:style>
  <w:style w:type="paragraph" w:styleId="ad">
    <w:name w:val="List Paragraph"/>
    <w:basedOn w:val="a"/>
    <w:uiPriority w:val="34"/>
    <w:qFormat/>
    <w:rsid w:val="00F53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"/>
    <w:rsid w:val="00F53FB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B63D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17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1723FB"/>
    <w:rPr>
      <w:rFonts w:cs="Times New Roman"/>
      <w:sz w:val="24"/>
    </w:rPr>
  </w:style>
  <w:style w:type="character" w:customStyle="1" w:styleId="serp-urlitem">
    <w:name w:val="serp-url__item"/>
    <w:rsid w:val="00FF6B84"/>
  </w:style>
  <w:style w:type="paragraph" w:customStyle="1" w:styleId="af0">
    <w:name w:val="Норный"/>
    <w:basedOn w:val="a"/>
    <w:rsid w:val="00883A69"/>
    <w:pPr>
      <w:jc w:val="center"/>
    </w:pPr>
    <w:rPr>
      <w:b/>
      <w:bCs/>
    </w:rPr>
  </w:style>
  <w:style w:type="paragraph" w:customStyle="1" w:styleId="ConsPlusTitle">
    <w:name w:val="ConsPlusTitle"/>
    <w:rsid w:val="00883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883A69"/>
  </w:style>
  <w:style w:type="paragraph" w:customStyle="1" w:styleId="Default">
    <w:name w:val="Default"/>
    <w:rsid w:val="00883A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vc.otc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F5A0-8D24-4F03-8348-3393C089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37690</CharactersWithSpaces>
  <SharedDoc>false</SharedDoc>
  <HLinks>
    <vt:vector size="6" baseType="variant"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mailto:mvc.otcina@yandex.ru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sectorIT</cp:lastModifiedBy>
  <cp:revision>2</cp:revision>
  <cp:lastPrinted>2016-09-21T05:58:00Z</cp:lastPrinted>
  <dcterms:created xsi:type="dcterms:W3CDTF">2018-11-29T10:34:00Z</dcterms:created>
  <dcterms:modified xsi:type="dcterms:W3CDTF">2018-11-29T10:34:00Z</dcterms:modified>
</cp:coreProperties>
</file>