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E1" w:rsidRPr="00712D2F" w:rsidRDefault="008134E1" w:rsidP="008134E1">
      <w:pPr>
        <w:jc w:val="right"/>
      </w:pPr>
      <w:r w:rsidRPr="00712D2F">
        <w:t xml:space="preserve">  СОГЛАСОВАНО:</w:t>
      </w:r>
    </w:p>
    <w:p w:rsidR="008134E1" w:rsidRPr="00712D2F" w:rsidRDefault="008134E1" w:rsidP="008134E1">
      <w:pPr>
        <w:jc w:val="right"/>
      </w:pPr>
      <w:r>
        <w:t>Н</w:t>
      </w:r>
      <w:r w:rsidRPr="00712D2F">
        <w:t>ачальник Финансового управления</w:t>
      </w:r>
    </w:p>
    <w:p w:rsidR="008134E1" w:rsidRPr="00712D2F" w:rsidRDefault="008134E1" w:rsidP="008134E1">
      <w:pPr>
        <w:jc w:val="right"/>
      </w:pPr>
    </w:p>
    <w:p w:rsidR="008134E1" w:rsidRPr="00712D2F" w:rsidRDefault="008134E1" w:rsidP="008134E1">
      <w:pPr>
        <w:jc w:val="right"/>
      </w:pPr>
      <w:r w:rsidRPr="00712D2F">
        <w:t xml:space="preserve">______________________ </w:t>
      </w:r>
      <w:r>
        <w:t>В.Н. Соколова</w:t>
      </w:r>
    </w:p>
    <w:p w:rsidR="008134E1" w:rsidRPr="00712D2F" w:rsidRDefault="008134E1" w:rsidP="008134E1">
      <w:pPr>
        <w:jc w:val="right"/>
      </w:pPr>
    </w:p>
    <w:p w:rsidR="008134E1" w:rsidRPr="00712D2F" w:rsidRDefault="008134E1" w:rsidP="008134E1">
      <w:pPr>
        <w:jc w:val="right"/>
      </w:pPr>
      <w:r>
        <w:t>З</w:t>
      </w:r>
      <w:r w:rsidRPr="00712D2F">
        <w:t>аведующий отделом экономики</w:t>
      </w:r>
    </w:p>
    <w:p w:rsidR="008134E1" w:rsidRPr="00712D2F" w:rsidRDefault="008134E1" w:rsidP="008134E1">
      <w:pPr>
        <w:jc w:val="right"/>
      </w:pPr>
      <w:r w:rsidRPr="00712D2F">
        <w:t xml:space="preserve">______________________ </w:t>
      </w:r>
      <w:r>
        <w:t>М.А. Банкетова</w:t>
      </w:r>
    </w:p>
    <w:p w:rsidR="008134E1" w:rsidRPr="00712D2F" w:rsidRDefault="008134E1" w:rsidP="008134E1">
      <w:pPr>
        <w:jc w:val="right"/>
      </w:pPr>
    </w:p>
    <w:p w:rsidR="008134E1" w:rsidRPr="00712D2F" w:rsidRDefault="008134E1" w:rsidP="008134E1">
      <w:pPr>
        <w:jc w:val="center"/>
        <w:rPr>
          <w:b/>
          <w:bCs/>
        </w:rPr>
      </w:pPr>
    </w:p>
    <w:p w:rsidR="008134E1" w:rsidRPr="00712D2F" w:rsidRDefault="008134E1" w:rsidP="008134E1">
      <w:pPr>
        <w:jc w:val="center"/>
        <w:rPr>
          <w:b/>
          <w:bCs/>
        </w:rPr>
      </w:pPr>
      <w:r w:rsidRPr="00712D2F">
        <w:rPr>
          <w:b/>
          <w:bCs/>
        </w:rPr>
        <w:t xml:space="preserve">Мониторинг финансирования и итогов реализации </w:t>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rPr>
        <w:t xml:space="preserve">муниципальных программ </w:t>
      </w:r>
    </w:p>
    <w:p w:rsidR="008134E1" w:rsidRPr="00712D2F" w:rsidRDefault="008134E1" w:rsidP="008134E1">
      <w:pPr>
        <w:jc w:val="center"/>
        <w:rPr>
          <w:b/>
          <w:bCs/>
        </w:rPr>
      </w:pPr>
      <w:r w:rsidRPr="00712D2F">
        <w:rPr>
          <w:b/>
          <w:bCs/>
        </w:rPr>
        <w:t xml:space="preserve">Ковернинского муниципального </w:t>
      </w:r>
      <w:r>
        <w:rPr>
          <w:b/>
          <w:bCs/>
        </w:rPr>
        <w:t>округа</w:t>
      </w:r>
      <w:r w:rsidRPr="00712D2F">
        <w:rPr>
          <w:b/>
          <w:bCs/>
        </w:rPr>
        <w:t xml:space="preserve"> за</w:t>
      </w:r>
      <w:r>
        <w:rPr>
          <w:b/>
          <w:bCs/>
        </w:rPr>
        <w:t xml:space="preserve"> </w:t>
      </w:r>
      <w:r w:rsidRPr="00712D2F">
        <w:rPr>
          <w:b/>
          <w:bCs/>
        </w:rPr>
        <w:t>20</w:t>
      </w:r>
      <w:r>
        <w:rPr>
          <w:b/>
          <w:bCs/>
        </w:rPr>
        <w:t>21</w:t>
      </w:r>
      <w:r w:rsidRPr="00712D2F">
        <w:rPr>
          <w:b/>
          <w:bCs/>
        </w:rPr>
        <w:t xml:space="preserve"> год</w:t>
      </w:r>
    </w:p>
    <w:p w:rsidR="008134E1" w:rsidRPr="00712D2F" w:rsidRDefault="008134E1" w:rsidP="008134E1">
      <w:pPr>
        <w:ind w:firstLine="708"/>
        <w:jc w:val="both"/>
      </w:pPr>
    </w:p>
    <w:p w:rsidR="008134E1" w:rsidRPr="00712D2F" w:rsidRDefault="008134E1" w:rsidP="008134E1">
      <w:pPr>
        <w:jc w:val="center"/>
        <w:rPr>
          <w:b/>
          <w:bCs/>
        </w:rPr>
      </w:pPr>
      <w:r w:rsidRPr="00712D2F">
        <w:rPr>
          <w:b/>
          <w:bCs/>
        </w:rPr>
        <w:t xml:space="preserve">Муниципальные программы Ковернинского муниципального </w:t>
      </w:r>
      <w:r>
        <w:rPr>
          <w:b/>
          <w:bCs/>
        </w:rPr>
        <w:t>округа</w:t>
      </w:r>
    </w:p>
    <w:p w:rsidR="008134E1" w:rsidRPr="00712D2F" w:rsidRDefault="008134E1" w:rsidP="008134E1">
      <w:pPr>
        <w:jc w:val="center"/>
        <w:rPr>
          <w:b/>
          <w:bCs/>
        </w:rPr>
      </w:pPr>
    </w:p>
    <w:p w:rsidR="008134E1" w:rsidRPr="00712D2F" w:rsidRDefault="008134E1" w:rsidP="008134E1">
      <w:pPr>
        <w:pStyle w:val="a4"/>
        <w:ind w:firstLine="709"/>
        <w:rPr>
          <w:rFonts w:ascii="Times New Roman" w:hAnsi="Times New Roman" w:cs="Times New Roman"/>
        </w:rPr>
      </w:pPr>
      <w:r w:rsidRPr="00712D2F">
        <w:rPr>
          <w:rFonts w:ascii="Times New Roman" w:hAnsi="Times New Roman" w:cs="Times New Roman"/>
        </w:rPr>
        <w:t>В 20</w:t>
      </w:r>
      <w:r>
        <w:rPr>
          <w:rFonts w:ascii="Times New Roman" w:hAnsi="Times New Roman" w:cs="Times New Roman"/>
        </w:rPr>
        <w:t>21</w:t>
      </w:r>
      <w:r w:rsidRPr="00712D2F">
        <w:rPr>
          <w:rFonts w:ascii="Times New Roman" w:hAnsi="Times New Roman" w:cs="Times New Roman"/>
        </w:rPr>
        <w:t xml:space="preserve"> году в Ковернинском муниципальном </w:t>
      </w:r>
      <w:r>
        <w:rPr>
          <w:rFonts w:ascii="Times New Roman" w:hAnsi="Times New Roman" w:cs="Times New Roman"/>
        </w:rPr>
        <w:t>округе</w:t>
      </w:r>
      <w:r w:rsidRPr="00712D2F">
        <w:rPr>
          <w:rFonts w:ascii="Times New Roman" w:hAnsi="Times New Roman" w:cs="Times New Roman"/>
        </w:rPr>
        <w:t xml:space="preserve"> реализовывалось 2</w:t>
      </w:r>
      <w:r>
        <w:rPr>
          <w:rFonts w:ascii="Times New Roman" w:hAnsi="Times New Roman" w:cs="Times New Roman"/>
        </w:rPr>
        <w:t>9</w:t>
      </w:r>
      <w:r w:rsidRPr="00712D2F">
        <w:rPr>
          <w:rFonts w:ascii="Times New Roman" w:hAnsi="Times New Roman" w:cs="Times New Roman"/>
        </w:rPr>
        <w:t xml:space="preserve"> муниципальных программ, перечень которых, утвержден распоряжением Администрации Ковернинского муниципального района от </w:t>
      </w:r>
      <w:r>
        <w:rPr>
          <w:rFonts w:ascii="Times New Roman" w:hAnsi="Times New Roman" w:cs="Times New Roman"/>
        </w:rPr>
        <w:t>21</w:t>
      </w:r>
      <w:r w:rsidRPr="00712D2F">
        <w:rPr>
          <w:rFonts w:ascii="Times New Roman" w:hAnsi="Times New Roman" w:cs="Times New Roman"/>
        </w:rPr>
        <w:t>.</w:t>
      </w:r>
      <w:r>
        <w:rPr>
          <w:rFonts w:ascii="Times New Roman" w:hAnsi="Times New Roman" w:cs="Times New Roman"/>
        </w:rPr>
        <w:t>10</w:t>
      </w:r>
      <w:r w:rsidRPr="00712D2F">
        <w:rPr>
          <w:rFonts w:ascii="Times New Roman" w:hAnsi="Times New Roman" w:cs="Times New Roman"/>
        </w:rPr>
        <w:t>.20</w:t>
      </w:r>
      <w:r>
        <w:rPr>
          <w:rFonts w:ascii="Times New Roman" w:hAnsi="Times New Roman" w:cs="Times New Roman"/>
        </w:rPr>
        <w:t>20</w:t>
      </w:r>
      <w:r w:rsidRPr="00712D2F">
        <w:rPr>
          <w:rFonts w:ascii="Times New Roman" w:hAnsi="Times New Roman" w:cs="Times New Roman"/>
        </w:rPr>
        <w:t xml:space="preserve"> № </w:t>
      </w:r>
      <w:r>
        <w:rPr>
          <w:rFonts w:ascii="Times New Roman" w:hAnsi="Times New Roman" w:cs="Times New Roman"/>
        </w:rPr>
        <w:t>469</w:t>
      </w:r>
      <w:r w:rsidRPr="00712D2F">
        <w:rPr>
          <w:rFonts w:ascii="Times New Roman" w:hAnsi="Times New Roman" w:cs="Times New Roman"/>
        </w:rPr>
        <w:t xml:space="preserve">-р «Об утверждении перечня муниципальных программ Ковернинского муниципального </w:t>
      </w:r>
      <w:r>
        <w:rPr>
          <w:rFonts w:ascii="Times New Roman" w:hAnsi="Times New Roman" w:cs="Times New Roman"/>
        </w:rPr>
        <w:t>округа</w:t>
      </w:r>
      <w:r w:rsidRPr="00712D2F">
        <w:rPr>
          <w:rFonts w:ascii="Times New Roman" w:hAnsi="Times New Roman" w:cs="Times New Roman"/>
        </w:rPr>
        <w:t xml:space="preserve"> Нижегородской области».</w:t>
      </w:r>
    </w:p>
    <w:p w:rsidR="00776771" w:rsidRPr="00E648B0" w:rsidRDefault="00776771" w:rsidP="004A4D1D">
      <w:pPr>
        <w:ind w:firstLine="709"/>
        <w:jc w:val="both"/>
      </w:pPr>
    </w:p>
    <w:p w:rsidR="00776771" w:rsidRPr="00E648B0" w:rsidRDefault="00776771" w:rsidP="004A4D1D">
      <w:pPr>
        <w:ind w:firstLine="709"/>
        <w:jc w:val="both"/>
        <w:rPr>
          <w:color w:val="000000"/>
        </w:rPr>
      </w:pPr>
      <w:r w:rsidRPr="00E648B0">
        <w:rPr>
          <w:b/>
          <w:bCs/>
          <w:color w:val="000000"/>
        </w:rPr>
        <w:t xml:space="preserve">1. «Развитие образования Ковернинского муниципального </w:t>
      </w:r>
      <w:r w:rsidR="00BD7089" w:rsidRPr="00E648B0">
        <w:rPr>
          <w:b/>
          <w:bCs/>
          <w:color w:val="000000"/>
        </w:rPr>
        <w:t>округа</w:t>
      </w:r>
      <w:r w:rsidRPr="00E648B0">
        <w:rPr>
          <w:b/>
          <w:bCs/>
          <w:color w:val="000000"/>
        </w:rPr>
        <w:t xml:space="preserve"> Нижегородской области».</w:t>
      </w:r>
      <w:r w:rsidRPr="00E648B0">
        <w:rPr>
          <w:color w:val="000000"/>
        </w:rPr>
        <w:t xml:space="preserve"> </w:t>
      </w:r>
      <w:r w:rsidRPr="00E648B0">
        <w:t>П</w:t>
      </w:r>
      <w:r w:rsidRPr="00E648B0">
        <w:rPr>
          <w:color w:val="000000"/>
        </w:rPr>
        <w:t>о плану на 20</w:t>
      </w:r>
      <w:r w:rsidR="00D608F1" w:rsidRPr="00E648B0">
        <w:rPr>
          <w:color w:val="000000"/>
        </w:rPr>
        <w:t>2</w:t>
      </w:r>
      <w:r w:rsidR="00D82F10" w:rsidRPr="00E648B0">
        <w:rPr>
          <w:color w:val="000000"/>
        </w:rPr>
        <w:t>1</w:t>
      </w:r>
      <w:r w:rsidRPr="00E648B0">
        <w:rPr>
          <w:color w:val="000000"/>
        </w:rPr>
        <w:t xml:space="preserve"> год по программе запланировано финансирование в сумме </w:t>
      </w:r>
      <w:r w:rsidR="00D82F10" w:rsidRPr="00E648B0">
        <w:rPr>
          <w:color w:val="000000"/>
        </w:rPr>
        <w:t>4</w:t>
      </w:r>
      <w:r w:rsidR="00346C4B">
        <w:rPr>
          <w:color w:val="000000"/>
        </w:rPr>
        <w:t>71331,7</w:t>
      </w:r>
      <w:r w:rsidRPr="00E648B0">
        <w:rPr>
          <w:color w:val="000000"/>
        </w:rPr>
        <w:t xml:space="preserve"> тыс.руб., в т.ч.  из средств </w:t>
      </w:r>
      <w:r w:rsidR="00567F15" w:rsidRPr="00E648B0">
        <w:rPr>
          <w:color w:val="000000"/>
        </w:rPr>
        <w:t xml:space="preserve">федерального бюджета – </w:t>
      </w:r>
      <w:r w:rsidR="00D82F10" w:rsidRPr="00E648B0">
        <w:rPr>
          <w:color w:val="000000"/>
        </w:rPr>
        <w:t>16</w:t>
      </w:r>
      <w:r w:rsidR="00346C4B">
        <w:rPr>
          <w:color w:val="000000"/>
        </w:rPr>
        <w:t>254,3</w:t>
      </w:r>
      <w:r w:rsidR="00567F15" w:rsidRPr="00E648B0">
        <w:rPr>
          <w:color w:val="000000"/>
        </w:rPr>
        <w:t xml:space="preserve"> тыс.руб., </w:t>
      </w:r>
      <w:r w:rsidRPr="00E648B0">
        <w:rPr>
          <w:color w:val="000000"/>
        </w:rPr>
        <w:t>областного бюджета –</w:t>
      </w:r>
      <w:r w:rsidR="00042E00" w:rsidRPr="00E648B0">
        <w:rPr>
          <w:color w:val="000000"/>
        </w:rPr>
        <w:t xml:space="preserve"> </w:t>
      </w:r>
      <w:r w:rsidR="00346C4B">
        <w:rPr>
          <w:color w:val="000000"/>
        </w:rPr>
        <w:t>242231,</w:t>
      </w:r>
      <w:r w:rsidR="00AB0DC0">
        <w:rPr>
          <w:color w:val="000000"/>
        </w:rPr>
        <w:t>8</w:t>
      </w:r>
      <w:r w:rsidRPr="00E648B0">
        <w:rPr>
          <w:color w:val="000000"/>
        </w:rPr>
        <w:t xml:space="preserve"> тыс.руб., из средств бюджета </w:t>
      </w:r>
      <w:r w:rsidR="00D82F10" w:rsidRPr="00E648B0">
        <w:rPr>
          <w:color w:val="000000"/>
        </w:rPr>
        <w:t>округа</w:t>
      </w:r>
      <w:r w:rsidRPr="00E648B0">
        <w:rPr>
          <w:color w:val="000000"/>
        </w:rPr>
        <w:t xml:space="preserve"> – </w:t>
      </w:r>
      <w:r w:rsidR="00346C4B">
        <w:rPr>
          <w:color w:val="000000"/>
        </w:rPr>
        <w:t>212845,6</w:t>
      </w:r>
      <w:r w:rsidRPr="00E648B0">
        <w:rPr>
          <w:color w:val="000000"/>
        </w:rPr>
        <w:t xml:space="preserve"> тыс.руб. Фактически финансирование мероприятий программы </w:t>
      </w:r>
      <w:r w:rsidR="00596A86" w:rsidRPr="00E648B0">
        <w:rPr>
          <w:color w:val="000000"/>
        </w:rPr>
        <w:t>за 20</w:t>
      </w:r>
      <w:r w:rsidR="00D608F1" w:rsidRPr="00E648B0">
        <w:rPr>
          <w:color w:val="000000"/>
        </w:rPr>
        <w:t>2</w:t>
      </w:r>
      <w:r w:rsidR="00D82F10" w:rsidRPr="00E648B0">
        <w:rPr>
          <w:color w:val="000000"/>
        </w:rPr>
        <w:t>1</w:t>
      </w:r>
      <w:r w:rsidR="00596A86" w:rsidRPr="00E648B0">
        <w:rPr>
          <w:color w:val="000000"/>
        </w:rPr>
        <w:t xml:space="preserve"> год </w:t>
      </w:r>
      <w:r w:rsidRPr="00E648B0">
        <w:rPr>
          <w:color w:val="000000"/>
        </w:rPr>
        <w:t xml:space="preserve">составило </w:t>
      </w:r>
      <w:r w:rsidR="00346C4B">
        <w:rPr>
          <w:color w:val="000000"/>
        </w:rPr>
        <w:t>462224,1</w:t>
      </w:r>
      <w:r w:rsidRPr="00E648B0">
        <w:rPr>
          <w:color w:val="000000"/>
        </w:rPr>
        <w:t xml:space="preserve"> тыс.руб., в т.ч. из средств </w:t>
      </w:r>
      <w:r w:rsidR="00567F15" w:rsidRPr="00E648B0">
        <w:rPr>
          <w:color w:val="000000"/>
        </w:rPr>
        <w:t xml:space="preserve">федерального бюджета – </w:t>
      </w:r>
      <w:r w:rsidR="00346C4B">
        <w:rPr>
          <w:color w:val="000000"/>
        </w:rPr>
        <w:t>13875,4</w:t>
      </w:r>
      <w:r w:rsidR="00567F15" w:rsidRPr="00E648B0">
        <w:rPr>
          <w:color w:val="000000"/>
        </w:rPr>
        <w:t xml:space="preserve"> тыс.руб., </w:t>
      </w:r>
      <w:r w:rsidRPr="00E648B0">
        <w:rPr>
          <w:color w:val="000000"/>
        </w:rPr>
        <w:t xml:space="preserve">областного бюджета – </w:t>
      </w:r>
      <w:r w:rsidR="00346C4B">
        <w:rPr>
          <w:color w:val="000000"/>
        </w:rPr>
        <w:t>240915,6</w:t>
      </w:r>
      <w:r w:rsidRPr="00E648B0">
        <w:rPr>
          <w:color w:val="000000"/>
        </w:rPr>
        <w:t xml:space="preserve"> тыс.руб., из средств бюджета </w:t>
      </w:r>
      <w:r w:rsidR="00D82F10" w:rsidRPr="00E648B0">
        <w:rPr>
          <w:color w:val="000000"/>
        </w:rPr>
        <w:t>округа</w:t>
      </w:r>
      <w:r w:rsidRPr="00E648B0">
        <w:rPr>
          <w:color w:val="000000"/>
        </w:rPr>
        <w:t xml:space="preserve"> – </w:t>
      </w:r>
      <w:r w:rsidR="00346C4B">
        <w:rPr>
          <w:color w:val="000000"/>
        </w:rPr>
        <w:t>207433,1</w:t>
      </w:r>
      <w:r w:rsidRPr="00E648B0">
        <w:rPr>
          <w:color w:val="000000"/>
        </w:rPr>
        <w:t xml:space="preserve"> тыс.руб.</w:t>
      </w:r>
    </w:p>
    <w:p w:rsidR="003F34CC" w:rsidRPr="00E648B0" w:rsidRDefault="003F34CC" w:rsidP="004A4D1D">
      <w:pPr>
        <w:ind w:firstLine="709"/>
        <w:jc w:val="both"/>
        <w:rPr>
          <w:rFonts w:eastAsia="Calibri"/>
          <w:lang w:eastAsia="en-US"/>
        </w:rPr>
      </w:pPr>
      <w:r w:rsidRPr="00DA4BF9">
        <w:rPr>
          <w:rFonts w:eastAsia="Calibri"/>
          <w:lang w:eastAsia="en-US"/>
        </w:rPr>
        <w:t>Система образования Ковернинского муниципального округа в 2021  году представлена 2</w:t>
      </w:r>
      <w:r w:rsidR="00DA4BF9" w:rsidRPr="00DA4BF9">
        <w:rPr>
          <w:rFonts w:eastAsia="Calibri"/>
          <w:lang w:eastAsia="en-US"/>
        </w:rPr>
        <w:t>1</w:t>
      </w:r>
      <w:r w:rsidRPr="00DA4BF9">
        <w:rPr>
          <w:rFonts w:eastAsia="Calibri"/>
          <w:lang w:eastAsia="en-US"/>
        </w:rPr>
        <w:t xml:space="preserve"> образовательн</w:t>
      </w:r>
      <w:r w:rsidR="00DA4BF9" w:rsidRPr="00DA4BF9">
        <w:rPr>
          <w:rFonts w:eastAsia="Calibri"/>
          <w:lang w:eastAsia="en-US"/>
        </w:rPr>
        <w:t>ой</w:t>
      </w:r>
      <w:r w:rsidRPr="00DA4BF9">
        <w:rPr>
          <w:rFonts w:eastAsia="Calibri"/>
          <w:lang w:eastAsia="en-US"/>
        </w:rPr>
        <w:t xml:space="preserve"> организаци</w:t>
      </w:r>
      <w:r w:rsidR="00DA4BF9" w:rsidRPr="00DA4BF9">
        <w:rPr>
          <w:rFonts w:eastAsia="Calibri"/>
          <w:lang w:eastAsia="en-US"/>
        </w:rPr>
        <w:t>ей</w:t>
      </w:r>
      <w:r w:rsidRPr="00DA4BF9">
        <w:rPr>
          <w:rFonts w:eastAsia="Calibri"/>
          <w:lang w:eastAsia="en-US"/>
        </w:rPr>
        <w:t>: в округе функционируют   10 дошкольных образовательных организаций,  1</w:t>
      </w:r>
      <w:r w:rsidR="00DA4BF9" w:rsidRPr="00DA4BF9">
        <w:rPr>
          <w:rFonts w:eastAsia="Calibri"/>
          <w:lang w:eastAsia="en-US"/>
        </w:rPr>
        <w:t>1</w:t>
      </w:r>
      <w:r w:rsidRPr="00DA4BF9">
        <w:rPr>
          <w:rFonts w:eastAsia="Calibri"/>
          <w:lang w:eastAsia="en-US"/>
        </w:rPr>
        <w:t xml:space="preserve"> муниципальных общеобразовательных организаций, в том числе:  6  средних, 4 основных образовательных учреждений, </w:t>
      </w:r>
      <w:r w:rsidR="00DA4BF9" w:rsidRPr="00DA4BF9">
        <w:rPr>
          <w:rFonts w:eastAsia="Calibri"/>
          <w:lang w:eastAsia="en-US"/>
        </w:rPr>
        <w:t>1 учреждение</w:t>
      </w:r>
      <w:r w:rsidRPr="00DA4BF9">
        <w:rPr>
          <w:rFonts w:eastAsia="Calibri"/>
          <w:lang w:eastAsia="en-US"/>
        </w:rPr>
        <w:t xml:space="preserve"> для детей дошкольного и младшего школьного возраста  начальная школа – детский сад .</w:t>
      </w:r>
    </w:p>
    <w:p w:rsidR="003F34CC" w:rsidRPr="00E648B0" w:rsidRDefault="003F34CC" w:rsidP="004A4D1D">
      <w:pPr>
        <w:ind w:firstLine="709"/>
        <w:jc w:val="both"/>
        <w:rPr>
          <w:rFonts w:eastAsia="Calibri"/>
          <w:lang w:eastAsia="en-US"/>
        </w:rPr>
      </w:pPr>
      <w:r w:rsidRPr="00E648B0">
        <w:rPr>
          <w:rFonts w:eastAsia="Calibri"/>
          <w:lang w:eastAsia="en-US"/>
        </w:rPr>
        <w:t>Кроме того, в округе действует учреждение для обучающихся с ограниченными возможностями здоровья «Большекрутовская  школа – интернат».</w:t>
      </w:r>
    </w:p>
    <w:p w:rsidR="003F34CC" w:rsidRPr="00E648B0" w:rsidRDefault="003F34CC" w:rsidP="004A4D1D">
      <w:pPr>
        <w:ind w:firstLine="709"/>
        <w:jc w:val="both"/>
        <w:rPr>
          <w:rFonts w:eastAsia="Calibri"/>
          <w:lang w:eastAsia="en-US"/>
        </w:rPr>
      </w:pPr>
      <w:r w:rsidRPr="00E648B0">
        <w:rPr>
          <w:rFonts w:eastAsia="Calibri"/>
          <w:lang w:eastAsia="en-US"/>
        </w:rPr>
        <w:t xml:space="preserve">Дополнительные образовательные программы реализуются через МОУ ДО «Районный центр внешкольной работы» по шести направленностям, в нем работает  </w:t>
      </w:r>
      <w:r w:rsidRPr="008771B4">
        <w:rPr>
          <w:rFonts w:eastAsia="Calibri"/>
          <w:lang w:eastAsia="en-US"/>
        </w:rPr>
        <w:t>107</w:t>
      </w:r>
      <w:r w:rsidRPr="00E648B0">
        <w:rPr>
          <w:rFonts w:eastAsia="Calibri"/>
          <w:b/>
          <w:lang w:eastAsia="en-US"/>
        </w:rPr>
        <w:t xml:space="preserve">  </w:t>
      </w:r>
      <w:r w:rsidR="00197E2C" w:rsidRPr="00E648B0">
        <w:rPr>
          <w:rFonts w:eastAsia="Calibri"/>
          <w:lang w:eastAsia="en-US"/>
        </w:rPr>
        <w:t>объединений</w:t>
      </w:r>
      <w:r w:rsidRPr="00E648B0">
        <w:rPr>
          <w:rFonts w:eastAsia="Calibri"/>
          <w:lang w:eastAsia="en-US"/>
        </w:rPr>
        <w:t xml:space="preserve"> с охватом 1087 учащихся. </w:t>
      </w:r>
    </w:p>
    <w:p w:rsidR="003F34CC" w:rsidRPr="00E648B0" w:rsidRDefault="003F34CC" w:rsidP="004A4D1D">
      <w:pPr>
        <w:widowControl w:val="0"/>
        <w:overflowPunct w:val="0"/>
        <w:autoSpaceDE w:val="0"/>
        <w:autoSpaceDN w:val="0"/>
        <w:adjustRightInd w:val="0"/>
        <w:ind w:firstLine="709"/>
        <w:jc w:val="both"/>
      </w:pPr>
      <w:r w:rsidRPr="00E648B0">
        <w:rPr>
          <w:lang w:eastAsia="en-US"/>
        </w:rPr>
        <w:t>Все общеобразовательные организации имеют свидетельство о государственной аккредитации.  Во всех общеобразовательных организациях организован подвоз учащихся в школу и обратно школьным или муниципальным транспортом.</w:t>
      </w:r>
    </w:p>
    <w:p w:rsidR="00776771" w:rsidRPr="00E648B0" w:rsidRDefault="00776771" w:rsidP="004A4D1D">
      <w:pPr>
        <w:ind w:firstLine="709"/>
        <w:jc w:val="both"/>
        <w:rPr>
          <w:color w:val="000000"/>
        </w:rPr>
      </w:pPr>
      <w:r w:rsidRPr="00E648B0">
        <w:rPr>
          <w:b/>
          <w:bCs/>
          <w:i/>
          <w:iCs/>
          <w:color w:val="000000"/>
        </w:rPr>
        <w:t>Подпрограмма 1. «Развитие общего образования».</w:t>
      </w:r>
      <w:r w:rsidRPr="00E648B0">
        <w:rPr>
          <w:color w:val="000000"/>
        </w:rPr>
        <w:t xml:space="preserve"> Финансирование подпрограммы составило </w:t>
      </w:r>
      <w:r w:rsidR="00D07E2F">
        <w:rPr>
          <w:color w:val="000000"/>
        </w:rPr>
        <w:t>349913,3</w:t>
      </w:r>
      <w:r w:rsidRPr="00E648B0">
        <w:rPr>
          <w:color w:val="000000"/>
        </w:rPr>
        <w:t xml:space="preserve"> тыс.руб., в т.ч.:</w:t>
      </w:r>
      <w:r w:rsidR="00656515" w:rsidRPr="00E648B0">
        <w:rPr>
          <w:color w:val="000000"/>
        </w:rPr>
        <w:t xml:space="preserve"> ФБ – </w:t>
      </w:r>
      <w:r w:rsidR="00D07E2F">
        <w:rPr>
          <w:color w:val="000000"/>
        </w:rPr>
        <w:t>13875,4</w:t>
      </w:r>
      <w:r w:rsidR="00656515" w:rsidRPr="00E648B0">
        <w:rPr>
          <w:color w:val="000000"/>
        </w:rPr>
        <w:t xml:space="preserve"> тыс.руб.,</w:t>
      </w:r>
      <w:r w:rsidRPr="00E648B0">
        <w:rPr>
          <w:color w:val="000000"/>
        </w:rPr>
        <w:t xml:space="preserve"> ОБ – </w:t>
      </w:r>
      <w:r w:rsidR="00D07E2F">
        <w:rPr>
          <w:color w:val="000000"/>
        </w:rPr>
        <w:t>202891,3</w:t>
      </w:r>
      <w:r w:rsidRPr="00E648B0">
        <w:rPr>
          <w:color w:val="000000"/>
        </w:rPr>
        <w:t xml:space="preserve"> тыс.руб., МБ – </w:t>
      </w:r>
      <w:r w:rsidR="00D07E2F">
        <w:rPr>
          <w:color w:val="000000"/>
        </w:rPr>
        <w:t>133146,6</w:t>
      </w:r>
      <w:r w:rsidRPr="00E648B0">
        <w:rPr>
          <w:color w:val="000000"/>
        </w:rPr>
        <w:t xml:space="preserve"> тыс.руб. </w:t>
      </w:r>
    </w:p>
    <w:p w:rsidR="007F4365" w:rsidRPr="00E648B0" w:rsidRDefault="007F4365" w:rsidP="004A4D1D">
      <w:pPr>
        <w:ind w:firstLine="709"/>
        <w:jc w:val="both"/>
      </w:pPr>
      <w:r w:rsidRPr="00E648B0">
        <w:t xml:space="preserve">В очереди на получение дошкольного образования стоят 73 ребенка в возрасте до 3 лет, в основном, проживающих в р.п. Ковернино.  </w:t>
      </w:r>
    </w:p>
    <w:p w:rsidR="00776771" w:rsidRPr="00E648B0" w:rsidRDefault="00776771" w:rsidP="004A4D1D">
      <w:pPr>
        <w:ind w:right="1" w:firstLine="709"/>
        <w:jc w:val="both"/>
      </w:pPr>
      <w:r w:rsidRPr="00E648B0">
        <w:rPr>
          <w:color w:val="000000"/>
        </w:rPr>
        <w:t xml:space="preserve">На совершенствование дошкольного образования как института социального развития направлено </w:t>
      </w:r>
      <w:r w:rsidR="00197E2C">
        <w:rPr>
          <w:color w:val="000000"/>
        </w:rPr>
        <w:t>106026,7</w:t>
      </w:r>
      <w:r w:rsidRPr="00E648B0">
        <w:t xml:space="preserve"> тыс.руб., в т.ч.: ОБ –</w:t>
      </w:r>
      <w:r w:rsidR="00656515" w:rsidRPr="00E648B0">
        <w:t xml:space="preserve"> </w:t>
      </w:r>
      <w:r w:rsidR="00197E2C">
        <w:t>63133,9</w:t>
      </w:r>
      <w:r w:rsidRPr="00E648B0">
        <w:t xml:space="preserve">  тыс.руб., МБ – </w:t>
      </w:r>
      <w:r w:rsidR="00197E2C">
        <w:t>42892,8</w:t>
      </w:r>
      <w:r w:rsidRPr="00E648B0">
        <w:t xml:space="preserve"> тыс.руб. </w:t>
      </w:r>
    </w:p>
    <w:p w:rsidR="00EC4C70" w:rsidRPr="00E648B0" w:rsidRDefault="00197E2C" w:rsidP="004A4D1D">
      <w:pPr>
        <w:ind w:right="1" w:firstLine="709"/>
        <w:jc w:val="both"/>
      </w:pPr>
      <w:r>
        <w:t>Охват дошкольным образованием детей от 2 месяцев до 7 лет, по состоянию на 31.12.2021г., составляет 82,46%.</w:t>
      </w:r>
    </w:p>
    <w:p w:rsidR="00231B07" w:rsidRPr="00E648B0" w:rsidRDefault="00231B07" w:rsidP="004A4D1D">
      <w:pPr>
        <w:ind w:firstLine="709"/>
        <w:jc w:val="both"/>
      </w:pPr>
      <w:r w:rsidRPr="00E648B0">
        <w:t>В двух учреждениях дошкольного образования функционируют  группы компенсирующей направленности для детей с нарушением речи.</w:t>
      </w:r>
    </w:p>
    <w:p w:rsidR="00776771" w:rsidRPr="00804E8C" w:rsidRDefault="00776771" w:rsidP="00804E8C">
      <w:pPr>
        <w:ind w:right="1" w:firstLine="709"/>
        <w:jc w:val="both"/>
      </w:pPr>
      <w:r w:rsidRPr="00E648B0">
        <w:t xml:space="preserve">На обеспечение деятельности общеобразовательных организаций, подведомственных отделу </w:t>
      </w:r>
      <w:r w:rsidRPr="00804E8C">
        <w:t xml:space="preserve">образования затраты составили </w:t>
      </w:r>
      <w:r w:rsidR="00975CF8" w:rsidRPr="00804E8C">
        <w:t>235449</w:t>
      </w:r>
      <w:r w:rsidRPr="00804E8C">
        <w:t xml:space="preserve"> тыс.руб., в т.ч.: </w:t>
      </w:r>
      <w:r w:rsidR="00306ABA" w:rsidRPr="00804E8C">
        <w:t xml:space="preserve">ФБ – </w:t>
      </w:r>
      <w:r w:rsidR="00975CF8" w:rsidRPr="00804E8C">
        <w:t>13011,4</w:t>
      </w:r>
      <w:r w:rsidR="00306ABA" w:rsidRPr="00804E8C">
        <w:t xml:space="preserve"> тыс.руб., </w:t>
      </w:r>
      <w:r w:rsidRPr="00804E8C">
        <w:t xml:space="preserve">ОБ – </w:t>
      </w:r>
      <w:r w:rsidR="00975CF8" w:rsidRPr="00804E8C">
        <w:t>133083,8</w:t>
      </w:r>
      <w:r w:rsidRPr="00804E8C">
        <w:t xml:space="preserve"> тыс.руб., МБ – </w:t>
      </w:r>
      <w:r w:rsidR="00975CF8" w:rsidRPr="00804E8C">
        <w:t>89353,8</w:t>
      </w:r>
      <w:r w:rsidRPr="00804E8C">
        <w:t xml:space="preserve"> тыс.руб. </w:t>
      </w:r>
    </w:p>
    <w:p w:rsidR="00804E8C" w:rsidRPr="00E648B0" w:rsidRDefault="00804E8C" w:rsidP="00804E8C">
      <w:pPr>
        <w:ind w:right="1" w:firstLine="709"/>
        <w:jc w:val="both"/>
      </w:pPr>
      <w:r w:rsidRPr="00E648B0">
        <w:lastRenderedPageBreak/>
        <w:t>Удельный вес численности населения в возрасте 7-18 лет, охваченного образованием, в общей численности населения в возрасте 7-18 лет составил 100%.</w:t>
      </w:r>
    </w:p>
    <w:p w:rsidR="00804E8C" w:rsidRPr="00804E8C" w:rsidRDefault="00804E8C" w:rsidP="00804E8C">
      <w:pPr>
        <w:ind w:firstLine="709"/>
        <w:jc w:val="both"/>
      </w:pPr>
      <w:r w:rsidRPr="00804E8C">
        <w:t>Количество выпускников 9-х классов, получивших аттестат об основном общем образовании с отличием, в 2021 году составило 9 человек (5%), это выше уровня прошлого года на 1%. 6 выпускников 11-х классов (15%) были награждены медалями «За особые успехи в учении»</w:t>
      </w:r>
    </w:p>
    <w:p w:rsidR="00804E8C" w:rsidRPr="00804E8C" w:rsidRDefault="00804E8C" w:rsidP="00804E8C">
      <w:pPr>
        <w:ind w:firstLine="709"/>
        <w:jc w:val="both"/>
      </w:pPr>
      <w:r w:rsidRPr="00804E8C">
        <w:t xml:space="preserve">Результаты ЕГЭ у выпускников 11 классов по 7 предметам из 10 выше областных. Впервые получены 2 результата  в 100 баллов по русскому языку. Это выпускники Ковернинской средней школы №1 и Скоробогатовскойсредней школы. </w:t>
      </w:r>
    </w:p>
    <w:p w:rsidR="00804E8C" w:rsidRPr="00E648B0" w:rsidRDefault="00804E8C" w:rsidP="00804E8C">
      <w:pPr>
        <w:ind w:right="1" w:firstLine="709"/>
        <w:jc w:val="both"/>
      </w:pPr>
      <w:r w:rsidRPr="00E648B0">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w:t>
      </w:r>
      <w:r>
        <w:t>68</w:t>
      </w:r>
      <w:r w:rsidRPr="00E648B0">
        <w:t>%</w:t>
      </w:r>
      <w:r>
        <w:t xml:space="preserve"> (1253 чел.)</w:t>
      </w:r>
      <w:r w:rsidRPr="00E648B0">
        <w:t>.</w:t>
      </w:r>
    </w:p>
    <w:p w:rsidR="007F4365" w:rsidRPr="00804E8C" w:rsidRDefault="007F4365" w:rsidP="00804E8C">
      <w:pPr>
        <w:ind w:firstLine="709"/>
        <w:jc w:val="both"/>
      </w:pPr>
      <w:r w:rsidRPr="00804E8C">
        <w:t>100 человек стали победителями и призерами муниципального этапа Всероссийской олимпиады школьников. Двое учащихся из  МОУ «Семинская основная школа» и  МОУ «Скоробогатовская средняя  школ</w:t>
      </w:r>
      <w:r w:rsidR="00B966F3" w:rsidRPr="00804E8C">
        <w:t>а</w:t>
      </w:r>
      <w:r w:rsidRPr="00804E8C">
        <w:t>»   были приглашены на областной этап.</w:t>
      </w:r>
    </w:p>
    <w:p w:rsidR="00804E8C" w:rsidRPr="009B0EF5" w:rsidRDefault="00804E8C" w:rsidP="00804E8C">
      <w:pPr>
        <w:ind w:firstLine="709"/>
        <w:jc w:val="both"/>
        <w:rPr>
          <w:color w:val="000000" w:themeColor="text1"/>
        </w:rPr>
      </w:pPr>
      <w:r w:rsidRPr="00804E8C">
        <w:rPr>
          <w:rFonts w:eastAsia="Calibri"/>
          <w:lang w:eastAsia="en-US"/>
        </w:rPr>
        <w:t xml:space="preserve">Обучающиеся образовательных организаций занимали призовые места  в региональных и федеральных конкурсах и проектах. </w:t>
      </w:r>
      <w:r w:rsidRPr="00804E8C">
        <w:rPr>
          <w:color w:val="000000" w:themeColor="text1"/>
        </w:rPr>
        <w:t xml:space="preserve">Учащаяся «Скоробогатовской средней школы», полуфиналист Всероссийского </w:t>
      </w:r>
      <w:r w:rsidRPr="009B0EF5">
        <w:rPr>
          <w:color w:val="000000" w:themeColor="text1"/>
        </w:rPr>
        <w:t xml:space="preserve">конкурса «Большая перемена». </w:t>
      </w:r>
    </w:p>
    <w:p w:rsidR="00F8779A" w:rsidRPr="009B0EF5" w:rsidRDefault="00F8779A" w:rsidP="004A4D1D">
      <w:pPr>
        <w:ind w:firstLine="709"/>
        <w:jc w:val="both"/>
      </w:pPr>
      <w:r w:rsidRPr="009B0EF5">
        <w:t xml:space="preserve">В Ковернинской средней школе №1 в рамках национальной программы «Цифровая экономика» начались работы по обеспечению высокоскоростным интернетом и видеонаблюдением – </w:t>
      </w:r>
      <w:r w:rsidR="00CF1FB8" w:rsidRPr="009B0EF5">
        <w:t>389,2</w:t>
      </w:r>
      <w:r w:rsidRPr="009B0EF5">
        <w:t xml:space="preserve"> тыс.руб. (ОБ).</w:t>
      </w:r>
    </w:p>
    <w:p w:rsidR="00804E8C" w:rsidRPr="009B0EF5" w:rsidRDefault="00804E8C" w:rsidP="00804E8C">
      <w:pPr>
        <w:pStyle w:val="af2"/>
        <w:shd w:val="clear" w:color="auto" w:fill="FFFFFF"/>
        <w:spacing w:before="0" w:beforeAutospacing="0" w:after="0" w:afterAutospacing="0" w:line="276" w:lineRule="auto"/>
        <w:ind w:firstLine="567"/>
        <w:contextualSpacing/>
        <w:jc w:val="both"/>
        <w:rPr>
          <w:rFonts w:ascii="Times New Roman" w:hAnsi="Times New Roman" w:cs="Times New Roman"/>
          <w:color w:val="000000" w:themeColor="text1"/>
        </w:rPr>
      </w:pPr>
      <w:r w:rsidRPr="009B0EF5">
        <w:rPr>
          <w:rFonts w:ascii="Times New Roman" w:hAnsi="Times New Roman" w:cs="Times New Roman"/>
        </w:rPr>
        <w:t xml:space="preserve">В рамках федерального проекта "Современная школа" на базе двух школ (Гавриловская и Хохломская) с 2019 года работают два Центра цифрового и гуманитарного профилей «Точка роста», в 2021 году в двух Ковернинских средних школах и Скоробогатовской </w:t>
      </w:r>
      <w:r w:rsidRPr="009B0EF5">
        <w:rPr>
          <w:rFonts w:ascii="Times New Roman" w:hAnsi="Times New Roman" w:cs="Times New Roman"/>
          <w:color w:val="020B22"/>
        </w:rPr>
        <w:t xml:space="preserve">созданы </w:t>
      </w:r>
      <w:r w:rsidRPr="009B0EF5">
        <w:rPr>
          <w:rFonts w:ascii="Times New Roman" w:hAnsi="Times New Roman" w:cs="Times New Roman"/>
        </w:rPr>
        <w:t>Центры образования естественно-научной и технологической направленностей "Точка роста"</w:t>
      </w:r>
      <w:r w:rsidRPr="009B0EF5">
        <w:rPr>
          <w:rFonts w:ascii="Times New Roman" w:hAnsi="Times New Roman" w:cs="Times New Roman"/>
          <w:color w:val="020B22"/>
        </w:rPr>
        <w:t xml:space="preserve">. </w:t>
      </w:r>
    </w:p>
    <w:p w:rsidR="00E13555" w:rsidRPr="009B0EF5" w:rsidRDefault="00804E8C" w:rsidP="004A4D1D">
      <w:pPr>
        <w:ind w:firstLine="709"/>
        <w:jc w:val="both"/>
      </w:pPr>
      <w:r w:rsidRPr="009B0EF5">
        <w:t>Н</w:t>
      </w:r>
      <w:r w:rsidR="00E13555" w:rsidRPr="009B0EF5">
        <w:t xml:space="preserve">а финансовое обеспечение деятельности центров образования цифрового и гуманитарного профилей «Точка роста» направлено </w:t>
      </w:r>
      <w:r w:rsidRPr="009B0EF5">
        <w:t>2728,4</w:t>
      </w:r>
      <w:r w:rsidR="00E13555" w:rsidRPr="009B0EF5">
        <w:t xml:space="preserve"> тыс.руб. из средств бюджета области.</w:t>
      </w:r>
    </w:p>
    <w:p w:rsidR="00804E8C" w:rsidRPr="009B0EF5" w:rsidRDefault="00804E8C" w:rsidP="00804E8C">
      <w:pPr>
        <w:ind w:firstLine="567"/>
        <w:jc w:val="both"/>
        <w:rPr>
          <w:color w:val="020B22"/>
        </w:rPr>
      </w:pPr>
      <w:r w:rsidRPr="009B0EF5">
        <w:t>В рамках реализации национального проекта «Успех каждого ребенка» в Горевской средней школе проведен ремонт спортивного зала и приобретено современное спортивное оборудование</w:t>
      </w:r>
      <w:r w:rsidR="009B0EF5" w:rsidRPr="009B0EF5">
        <w:t xml:space="preserve"> на сумму 1800 тыс.руб., в т.ч. за счет средств ФБ – 864 тыс.руб., ОБ – 36 тыс.руб., МБ – 900 тыс.руб.</w:t>
      </w:r>
    </w:p>
    <w:p w:rsidR="00776771" w:rsidRPr="00E648B0" w:rsidRDefault="00776771" w:rsidP="004A4D1D">
      <w:pPr>
        <w:ind w:firstLine="709"/>
        <w:jc w:val="both"/>
      </w:pPr>
      <w:r w:rsidRPr="009B0EF5">
        <w:t>Выплата компенсации части родительской</w:t>
      </w:r>
      <w:r w:rsidRPr="00E648B0">
        <w:t xml:space="preserve"> платы за присмотр и уход за ребенком в муниципальных дошкольных образователь</w:t>
      </w:r>
      <w:r w:rsidR="0080061A" w:rsidRPr="00E648B0">
        <w:t>ных организациях составила</w:t>
      </w:r>
      <w:r w:rsidR="00FB2205" w:rsidRPr="00E648B0">
        <w:t xml:space="preserve"> </w:t>
      </w:r>
      <w:r w:rsidR="00804E8C">
        <w:t>3520</w:t>
      </w:r>
      <w:r w:rsidRPr="00E648B0">
        <w:t xml:space="preserve"> тыс.руб. из областного бюджета.</w:t>
      </w:r>
    </w:p>
    <w:p w:rsidR="004177FF" w:rsidRPr="00E648B0" w:rsidRDefault="00776771" w:rsidP="004A4D1D">
      <w:pPr>
        <w:tabs>
          <w:tab w:val="left" w:pos="902"/>
        </w:tabs>
        <w:ind w:firstLine="709"/>
        <w:jc w:val="both"/>
      </w:pPr>
      <w:r w:rsidRPr="00E648B0">
        <w:rPr>
          <w:b/>
          <w:bCs/>
          <w:i/>
          <w:iCs/>
        </w:rPr>
        <w:t xml:space="preserve">Подпрограмма 2. «Развитие дополнительного образования и воспитания </w:t>
      </w:r>
      <w:r w:rsidR="0071434F" w:rsidRPr="00E648B0">
        <w:rPr>
          <w:b/>
          <w:bCs/>
          <w:i/>
          <w:iCs/>
        </w:rPr>
        <w:t xml:space="preserve">детей и </w:t>
      </w:r>
      <w:r w:rsidRPr="00E648B0">
        <w:rPr>
          <w:b/>
          <w:bCs/>
          <w:i/>
          <w:iCs/>
        </w:rPr>
        <w:t xml:space="preserve">молодежи». </w:t>
      </w:r>
      <w:r w:rsidRPr="00E648B0">
        <w:t xml:space="preserve">Финансирование подпрограммы составило </w:t>
      </w:r>
      <w:r w:rsidR="00653B5B">
        <w:t>14673,3</w:t>
      </w:r>
      <w:r w:rsidRPr="00E648B0">
        <w:t xml:space="preserve"> тыс.руб.</w:t>
      </w:r>
      <w:r w:rsidR="00653B5B">
        <w:t xml:space="preserve">, в т.ч. </w:t>
      </w:r>
      <w:r w:rsidRPr="00E648B0">
        <w:t xml:space="preserve"> из средств </w:t>
      </w:r>
      <w:r w:rsidR="00653B5B">
        <w:t xml:space="preserve">областного бюджета – 314,8 тыс.руб. и средств </w:t>
      </w:r>
      <w:r w:rsidR="00D81EA2" w:rsidRPr="00E648B0">
        <w:t>б</w:t>
      </w:r>
      <w:r w:rsidR="00B30F34" w:rsidRPr="00E648B0">
        <w:t xml:space="preserve">юджета </w:t>
      </w:r>
      <w:r w:rsidR="00B65F6D" w:rsidRPr="00E648B0">
        <w:t>округа</w:t>
      </w:r>
      <w:r w:rsidR="00653B5B">
        <w:t xml:space="preserve"> – 14358,5 тыс.руб.</w:t>
      </w:r>
    </w:p>
    <w:p w:rsidR="00776771" w:rsidRPr="00E648B0" w:rsidRDefault="00B22DB3" w:rsidP="004A4D1D">
      <w:pPr>
        <w:tabs>
          <w:tab w:val="left" w:pos="902"/>
        </w:tabs>
        <w:ind w:firstLine="709"/>
        <w:jc w:val="both"/>
      </w:pPr>
      <w:r w:rsidRPr="00E648B0">
        <w:t>Денежные средства</w:t>
      </w:r>
      <w:r w:rsidR="00190D5E" w:rsidRPr="00E648B0">
        <w:t xml:space="preserve"> в сумме </w:t>
      </w:r>
      <w:r w:rsidR="004D6636">
        <w:t>9973,9</w:t>
      </w:r>
      <w:r w:rsidR="00190D5E" w:rsidRPr="00E648B0">
        <w:t xml:space="preserve"> тыс.руб.</w:t>
      </w:r>
      <w:r w:rsidR="004D6636">
        <w:t xml:space="preserve"> бюджета округа</w:t>
      </w:r>
      <w:r w:rsidR="00190D5E" w:rsidRPr="00E648B0">
        <w:t>, были</w:t>
      </w:r>
      <w:r w:rsidRPr="00E648B0">
        <w:t xml:space="preserve"> направлены на</w:t>
      </w:r>
      <w:r w:rsidR="00776771" w:rsidRPr="00E648B0">
        <w:t xml:space="preserve"> формирование единого воспитательного пространства в Ковернинском муниципальном </w:t>
      </w:r>
      <w:r w:rsidR="00B65F6D" w:rsidRPr="00E648B0">
        <w:t>округе</w:t>
      </w:r>
      <w:r w:rsidR="00776771" w:rsidRPr="00E648B0">
        <w:t>, развитие систе</w:t>
      </w:r>
      <w:r w:rsidRPr="00E648B0">
        <w:t>мы дополнительного образования</w:t>
      </w:r>
      <w:r w:rsidR="00776771" w:rsidRPr="00E648B0">
        <w:t>, а именно на осуществление видов деятельности МОУ ДО «</w:t>
      </w:r>
      <w:r w:rsidR="009176A0" w:rsidRPr="00E648B0">
        <w:t>Районный</w:t>
      </w:r>
      <w:r w:rsidR="00776771" w:rsidRPr="00E648B0">
        <w:t xml:space="preserve"> </w:t>
      </w:r>
      <w:r w:rsidR="009176A0" w:rsidRPr="00E648B0">
        <w:t>ц</w:t>
      </w:r>
      <w:r w:rsidR="00776771" w:rsidRPr="00E648B0">
        <w:t>ентр внешкольной работы».</w:t>
      </w:r>
    </w:p>
    <w:p w:rsidR="00190700" w:rsidRPr="00E648B0" w:rsidRDefault="00190700" w:rsidP="004A4D1D">
      <w:pPr>
        <w:shd w:val="clear" w:color="auto" w:fill="FFFFFF"/>
        <w:ind w:firstLine="709"/>
        <w:jc w:val="both"/>
      </w:pPr>
      <w:r w:rsidRPr="00E648B0">
        <w:t xml:space="preserve">МОУ ДО «Районный центр внешкольной работы» осуществляет бесплатное обучение исходя из реализации государственной гарантии прав граждан на получение бесплатного образования. Образовательная деятельность осуществляется во время, свободное от занятий детей в общеобразовательных учреждениях. Обучение детей производится в форме учебных занятий в одновозрастных или разновозрастных объединениях, которые организуются ежегодно на основании учета интересов детей, потребностей семьи, образовательных учреждений. Каждый обучающийся имеет право одновременно заниматься в нескольких объединениях, менять их. </w:t>
      </w:r>
    </w:p>
    <w:p w:rsidR="0018166A" w:rsidRDefault="0018166A" w:rsidP="004A4D1D">
      <w:pPr>
        <w:ind w:firstLine="709"/>
        <w:jc w:val="both"/>
      </w:pPr>
      <w:r w:rsidRPr="00E648B0">
        <w:t xml:space="preserve">На организацию отдыха и оздоровления детей, в том числе находящихся в трудной жизненной ситуации направлено </w:t>
      </w:r>
      <w:r w:rsidR="004D6636">
        <w:t>1228,9</w:t>
      </w:r>
      <w:r w:rsidR="00B65F6D" w:rsidRPr="00E648B0">
        <w:t xml:space="preserve"> </w:t>
      </w:r>
      <w:r w:rsidRPr="00E648B0">
        <w:t>тыс.руб.</w:t>
      </w:r>
      <w:r w:rsidR="00AB0DC0">
        <w:t xml:space="preserve"> (ОБ – 314,8 тыс.руб., МБ – 914,1 тыс.руб.)</w:t>
      </w:r>
    </w:p>
    <w:p w:rsidR="004D6636" w:rsidRPr="00E648B0" w:rsidRDefault="004D6636" w:rsidP="004A4D1D">
      <w:pPr>
        <w:ind w:firstLine="709"/>
        <w:jc w:val="both"/>
      </w:pPr>
      <w:r>
        <w:t>В организациях отдыха и оздоровления отдохнуло 465 детей.</w:t>
      </w:r>
    </w:p>
    <w:p w:rsidR="0018166A" w:rsidRPr="00E648B0" w:rsidRDefault="0018166A" w:rsidP="004A4D1D">
      <w:pPr>
        <w:ind w:firstLine="709"/>
        <w:jc w:val="both"/>
      </w:pPr>
      <w:r w:rsidRPr="00E648B0">
        <w:lastRenderedPageBreak/>
        <w:t xml:space="preserve">Ведется организационно-воспитательная работа с молодежью, профилактика асоциальных явлений в молодежной среде, вовлечение молодых людей в общественную и политическую жизнь, содействие в решении социально-экономических проблем молодежи, содействие развитию института молодой семьи – </w:t>
      </w:r>
      <w:r w:rsidR="004D6636">
        <w:t>51,6</w:t>
      </w:r>
      <w:r w:rsidRPr="00E648B0">
        <w:t xml:space="preserve"> тыс.руб.</w:t>
      </w:r>
      <w:r w:rsidR="00AB0DC0">
        <w:t xml:space="preserve"> из средств бюджета округа.</w:t>
      </w:r>
    </w:p>
    <w:p w:rsidR="0018166A" w:rsidRPr="00E648B0" w:rsidRDefault="0018166A" w:rsidP="004A4D1D">
      <w:pPr>
        <w:ind w:firstLine="709"/>
        <w:jc w:val="both"/>
      </w:pPr>
      <w:r w:rsidRPr="00E648B0">
        <w:t xml:space="preserve">Расходы на обеспечение функционирования модели персонифицированного финансирования дополнительного образования детей </w:t>
      </w:r>
      <w:r w:rsidR="00B65F6D" w:rsidRPr="00E648B0">
        <w:t>–</w:t>
      </w:r>
      <w:r w:rsidRPr="00E648B0">
        <w:t xml:space="preserve"> </w:t>
      </w:r>
      <w:r w:rsidR="004D6636">
        <w:t>3418,9</w:t>
      </w:r>
      <w:r w:rsidRPr="00E648B0">
        <w:t xml:space="preserve"> тыс.руб.</w:t>
      </w:r>
      <w:r w:rsidR="00AB0DC0" w:rsidRPr="00AB0DC0">
        <w:t xml:space="preserve"> </w:t>
      </w:r>
      <w:r w:rsidR="00AB0DC0">
        <w:t>из средств бюджета округа.</w:t>
      </w:r>
    </w:p>
    <w:p w:rsidR="00AA7B65" w:rsidRPr="00E648B0" w:rsidRDefault="00776771" w:rsidP="004A4D1D">
      <w:pPr>
        <w:ind w:firstLine="709"/>
        <w:jc w:val="both"/>
      </w:pPr>
      <w:r w:rsidRPr="00E648B0">
        <w:rPr>
          <w:b/>
          <w:bCs/>
          <w:i/>
          <w:iCs/>
          <w:color w:val="000000"/>
        </w:rPr>
        <w:t>Подпрограмма 3. «Развитие системы оценки качества образования и информационной прозрачности системы образования».</w:t>
      </w:r>
      <w:r w:rsidRPr="00E648B0">
        <w:rPr>
          <w:color w:val="000000"/>
        </w:rPr>
        <w:t xml:space="preserve"> Финансирование подпрограммы составило </w:t>
      </w:r>
      <w:r w:rsidR="00144ECD">
        <w:rPr>
          <w:color w:val="000000"/>
        </w:rPr>
        <w:t>633,2</w:t>
      </w:r>
      <w:r w:rsidR="00B008EA" w:rsidRPr="00E648B0">
        <w:rPr>
          <w:color w:val="000000"/>
        </w:rPr>
        <w:t xml:space="preserve"> </w:t>
      </w:r>
      <w:r w:rsidRPr="00E648B0">
        <w:rPr>
          <w:color w:val="000000"/>
        </w:rPr>
        <w:t>тыс.руб.</w:t>
      </w:r>
      <w:r w:rsidR="00B008EA" w:rsidRPr="00E648B0">
        <w:rPr>
          <w:color w:val="000000"/>
        </w:rPr>
        <w:t xml:space="preserve"> из средств областного бюджета</w:t>
      </w:r>
      <w:r w:rsidR="007E2F44" w:rsidRPr="00E648B0">
        <w:rPr>
          <w:color w:val="000000"/>
        </w:rPr>
        <w:t>.</w:t>
      </w:r>
      <w:r w:rsidRPr="00E648B0">
        <w:rPr>
          <w:color w:val="000000"/>
        </w:rPr>
        <w:t xml:space="preserve"> </w:t>
      </w:r>
      <w:r w:rsidR="00AA7B65" w:rsidRPr="00E648B0">
        <w:t xml:space="preserve">Средства были направлены на организационно-техническое и информационно-методическое сопровождение аттестации педагогических работников муниципальных организаций, осуществляющих образовательную деятельность. </w:t>
      </w:r>
    </w:p>
    <w:p w:rsidR="00AA7B65" w:rsidRPr="00E648B0" w:rsidRDefault="00AA7B65" w:rsidP="004A4D1D">
      <w:pPr>
        <w:ind w:firstLine="709"/>
        <w:jc w:val="both"/>
        <w:rPr>
          <w:rFonts w:eastAsia="Calibri"/>
          <w:lang w:eastAsia="en-US"/>
        </w:rPr>
      </w:pPr>
      <w:r w:rsidRPr="00E648B0">
        <w:rPr>
          <w:rFonts w:eastAsia="Calibri"/>
          <w:lang w:eastAsia="en-US"/>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соответствии с Федеральным законом  от 29 декабря 2012 г. № 273-ФЗ «Об образовании в Российской Федерации»,  приказом  отдела образования Администрации Ковернинского муниципального района от 25.02.2014г. № 25 «Положение об общественном совете по оценке качества работы образовательных организаций Ковернинского муниципального района». </w:t>
      </w:r>
    </w:p>
    <w:p w:rsidR="00AA7B65" w:rsidRPr="00992E46" w:rsidRDefault="00AA7B65" w:rsidP="00992E46">
      <w:pPr>
        <w:ind w:firstLine="709"/>
        <w:jc w:val="both"/>
      </w:pPr>
      <w:r w:rsidRPr="00E648B0">
        <w:t xml:space="preserve">Доля руководящих и педагогических работников муниципальных  ДОО, МОО и </w:t>
      </w:r>
      <w:r w:rsidRPr="00992E46">
        <w:t xml:space="preserve">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МОО и организаций </w:t>
      </w:r>
      <w:r w:rsidR="00992E46" w:rsidRPr="00992E46">
        <w:t>дополнительного образования – 96</w:t>
      </w:r>
      <w:r w:rsidRPr="00992E46">
        <w:t>%.</w:t>
      </w:r>
    </w:p>
    <w:p w:rsidR="00992E46" w:rsidRPr="00992E46" w:rsidRDefault="00992E46" w:rsidP="00992E46">
      <w:pPr>
        <w:ind w:firstLine="709"/>
        <w:jc w:val="both"/>
      </w:pPr>
      <w:r w:rsidRPr="00992E46">
        <w:t xml:space="preserve">В округе работает 277 педагогов, из них   высшую квалификационную категорию имеют </w:t>
      </w:r>
      <w:r w:rsidRPr="00992E46">
        <w:rPr>
          <w:rFonts w:eastAsia="Calibri"/>
          <w:lang w:eastAsia="en-US"/>
        </w:rPr>
        <w:t xml:space="preserve">31% учителей, 42 % воспитателей детских садов, 30 % педагогов дополнительного образования. </w:t>
      </w:r>
    </w:p>
    <w:p w:rsidR="00577B43" w:rsidRPr="00E648B0" w:rsidRDefault="00776771" w:rsidP="004A4D1D">
      <w:pPr>
        <w:ind w:firstLine="709"/>
        <w:jc w:val="both"/>
        <w:rPr>
          <w:color w:val="000000"/>
        </w:rPr>
      </w:pPr>
      <w:r w:rsidRPr="00E648B0">
        <w:rPr>
          <w:b/>
          <w:bCs/>
          <w:i/>
          <w:iCs/>
          <w:color w:val="000000"/>
        </w:rPr>
        <w:t xml:space="preserve">Подпрограмма 4. «Патриотическое воспитание и подготовка граждан в Ковернинском муниципальном </w:t>
      </w:r>
      <w:r w:rsidR="00BD7089" w:rsidRPr="00E648B0">
        <w:rPr>
          <w:b/>
          <w:bCs/>
          <w:i/>
          <w:iCs/>
          <w:color w:val="000000"/>
        </w:rPr>
        <w:t>округе</w:t>
      </w:r>
      <w:r w:rsidRPr="00E648B0">
        <w:rPr>
          <w:b/>
          <w:bCs/>
          <w:i/>
          <w:iCs/>
          <w:color w:val="000000"/>
        </w:rPr>
        <w:t xml:space="preserve"> Нижегородской области к военной службе». </w:t>
      </w:r>
      <w:r w:rsidRPr="00E648B0">
        <w:rPr>
          <w:color w:val="000000"/>
        </w:rPr>
        <w:t xml:space="preserve">Финансирование подпрограммы </w:t>
      </w:r>
      <w:r w:rsidR="00577B43" w:rsidRPr="00E648B0">
        <w:rPr>
          <w:color w:val="000000"/>
        </w:rPr>
        <w:t xml:space="preserve">составило </w:t>
      </w:r>
      <w:r w:rsidR="006C1582">
        <w:rPr>
          <w:color w:val="000000"/>
        </w:rPr>
        <w:t>18,5</w:t>
      </w:r>
      <w:r w:rsidR="00577B43" w:rsidRPr="00E648B0">
        <w:rPr>
          <w:color w:val="000000"/>
        </w:rPr>
        <w:t xml:space="preserve"> тыс.руб. из средств бюджета </w:t>
      </w:r>
      <w:r w:rsidR="009F74DC" w:rsidRPr="00E648B0">
        <w:rPr>
          <w:color w:val="000000"/>
        </w:rPr>
        <w:t>округа</w:t>
      </w:r>
      <w:r w:rsidR="00E77A14" w:rsidRPr="00E648B0">
        <w:rPr>
          <w:color w:val="000000"/>
        </w:rPr>
        <w:t>.</w:t>
      </w:r>
    </w:p>
    <w:p w:rsidR="00776771" w:rsidRPr="00761B5A" w:rsidRDefault="00577B43" w:rsidP="00761B5A">
      <w:pPr>
        <w:ind w:firstLine="709"/>
        <w:jc w:val="both"/>
        <w:rPr>
          <w:color w:val="000000"/>
        </w:rPr>
      </w:pPr>
      <w:r w:rsidRPr="00761B5A">
        <w:rPr>
          <w:color w:val="000000"/>
        </w:rPr>
        <w:t>Средства затрачены на проведение мероприятий</w:t>
      </w:r>
      <w:r w:rsidR="00776771" w:rsidRPr="00761B5A">
        <w:rPr>
          <w:color w:val="000000"/>
        </w:rPr>
        <w:t xml:space="preserve"> </w:t>
      </w:r>
      <w:r w:rsidRPr="00761B5A">
        <w:rPr>
          <w:color w:val="000000"/>
        </w:rPr>
        <w:t>направленных на формирование духовности, нравственности, патриотизма.</w:t>
      </w:r>
    </w:p>
    <w:p w:rsidR="00761B5A" w:rsidRPr="00761B5A" w:rsidRDefault="00761B5A" w:rsidP="00761B5A">
      <w:pPr>
        <w:pStyle w:val="af2"/>
        <w:shd w:val="clear" w:color="auto" w:fill="FFFFFF"/>
        <w:spacing w:before="0" w:beforeAutospacing="0" w:after="0" w:afterAutospacing="0"/>
        <w:ind w:firstLine="709"/>
        <w:contextualSpacing/>
        <w:jc w:val="both"/>
        <w:rPr>
          <w:rFonts w:ascii="Times New Roman" w:hAnsi="Times New Roman" w:cs="Times New Roman"/>
        </w:rPr>
      </w:pPr>
      <w:r w:rsidRPr="00761B5A">
        <w:rPr>
          <w:rFonts w:ascii="Times New Roman" w:hAnsi="Times New Roman" w:cs="Times New Roman"/>
          <w:color w:val="020B22"/>
        </w:rPr>
        <w:t>В рамках федерального проекта «Патриотическое воспитание граждан Российской Федерации» внедрены ставки советников по воспитанию в 4 школах. Эти школы являются участниками Всероссийского эксперимента. Этот же проект нацелен на развитие Всероссийского военно-патриотического движения «Юнармия».</w:t>
      </w:r>
    </w:p>
    <w:p w:rsidR="005916BE" w:rsidRPr="00E648B0" w:rsidRDefault="005916BE" w:rsidP="00761B5A">
      <w:pPr>
        <w:ind w:firstLine="709"/>
        <w:jc w:val="both"/>
      </w:pPr>
      <w:r w:rsidRPr="00761B5A">
        <w:t>Доля граждан</w:t>
      </w:r>
      <w:r w:rsidRPr="00E648B0">
        <w:t xml:space="preserve">, призывного возраста принявших участие в муниципальных,  областных мероприятиях патриотической направленности, в общем количестве граждан призывного возраста – </w:t>
      </w:r>
      <w:r w:rsidR="006C1582">
        <w:t>98</w:t>
      </w:r>
      <w:r w:rsidRPr="00E648B0">
        <w:t>%.</w:t>
      </w:r>
    </w:p>
    <w:p w:rsidR="005916BE" w:rsidRPr="00E648B0" w:rsidRDefault="005916BE" w:rsidP="004A4D1D">
      <w:pPr>
        <w:ind w:firstLine="709"/>
        <w:jc w:val="both"/>
      </w:pPr>
      <w:r w:rsidRPr="00E648B0">
        <w:t xml:space="preserve">Доля допризывной молодежи, повысившей качественный уровень своей подготовки к службе в рядах Вооруженных Сил Российской Федерации через участие в муниципальных,  областных соревнованиях военно-патриотического профиля, в общем количестве молодежи призывного возраста – </w:t>
      </w:r>
      <w:r w:rsidR="006C1582">
        <w:t>95</w:t>
      </w:r>
      <w:r w:rsidRPr="00E648B0">
        <w:t>%.</w:t>
      </w:r>
    </w:p>
    <w:p w:rsidR="005916BE" w:rsidRPr="00E648B0" w:rsidRDefault="005916BE" w:rsidP="004A4D1D">
      <w:pPr>
        <w:ind w:firstLine="709"/>
        <w:jc w:val="both"/>
      </w:pPr>
      <w:r w:rsidRPr="00E648B0">
        <w:t xml:space="preserve">Численность детей, охваченных программами дополнительного образования патриотической направленности (в том числе военно-прикладного характера) составляет </w:t>
      </w:r>
      <w:r w:rsidR="006C1582">
        <w:t>155</w:t>
      </w:r>
      <w:r w:rsidRPr="00E648B0">
        <w:t xml:space="preserve"> чел.</w:t>
      </w:r>
    </w:p>
    <w:p w:rsidR="005916BE" w:rsidRPr="00E648B0" w:rsidRDefault="005916BE" w:rsidP="004A4D1D">
      <w:pPr>
        <w:ind w:firstLine="709"/>
        <w:jc w:val="both"/>
        <w:rPr>
          <w:color w:val="000000"/>
        </w:rPr>
      </w:pPr>
      <w:r w:rsidRPr="00E648B0">
        <w:t xml:space="preserve">Количество общественных объединений военно- патриотической направленности в муниципальном округе – </w:t>
      </w:r>
      <w:r w:rsidR="006C1582">
        <w:t>7</w:t>
      </w:r>
      <w:r w:rsidRPr="00E648B0">
        <w:t>ед.</w:t>
      </w:r>
    </w:p>
    <w:p w:rsidR="00E8064D" w:rsidRPr="0082784F" w:rsidRDefault="00776771" w:rsidP="0082784F">
      <w:pPr>
        <w:ind w:firstLine="709"/>
        <w:jc w:val="both"/>
      </w:pPr>
      <w:r w:rsidRPr="00E648B0">
        <w:rPr>
          <w:b/>
          <w:bCs/>
          <w:i/>
          <w:iCs/>
        </w:rPr>
        <w:t xml:space="preserve">Подпрограмма 5. «Ресурсное обеспечение сферы образования в Ковернинском муниципальном </w:t>
      </w:r>
      <w:r w:rsidR="00BD7089" w:rsidRPr="00E648B0">
        <w:rPr>
          <w:b/>
          <w:bCs/>
          <w:i/>
          <w:iCs/>
        </w:rPr>
        <w:t>округе</w:t>
      </w:r>
      <w:r w:rsidRPr="00E648B0">
        <w:rPr>
          <w:b/>
          <w:bCs/>
          <w:i/>
          <w:iCs/>
        </w:rPr>
        <w:t xml:space="preserve"> Нижегородской области».</w:t>
      </w:r>
      <w:r w:rsidRPr="00E648B0">
        <w:t xml:space="preserve"> Финансирование подпрограммы составило </w:t>
      </w:r>
      <w:r w:rsidR="000B27E6">
        <w:t>77430,1</w:t>
      </w:r>
      <w:r w:rsidRPr="00E648B0">
        <w:t xml:space="preserve"> тыс.руб.</w:t>
      </w:r>
      <w:r w:rsidR="00365F64" w:rsidRPr="00E648B0">
        <w:t>, в т.ч.</w:t>
      </w:r>
      <w:r w:rsidRPr="00E648B0">
        <w:t xml:space="preserve"> из средст</w:t>
      </w:r>
      <w:r w:rsidRPr="0082784F">
        <w:t>в</w:t>
      </w:r>
      <w:r w:rsidR="00365F64" w:rsidRPr="0082784F">
        <w:t xml:space="preserve"> областного бюджета – </w:t>
      </w:r>
      <w:r w:rsidR="000B27E6" w:rsidRPr="0082784F">
        <w:t>28719,7</w:t>
      </w:r>
      <w:r w:rsidR="00365F64" w:rsidRPr="0082784F">
        <w:t xml:space="preserve"> тыс.руб.,</w:t>
      </w:r>
      <w:r w:rsidRPr="0082784F">
        <w:t xml:space="preserve"> </w:t>
      </w:r>
      <w:r w:rsidR="00020B72" w:rsidRPr="0082784F">
        <w:t>бюджета</w:t>
      </w:r>
      <w:r w:rsidRPr="0082784F">
        <w:t xml:space="preserve"> </w:t>
      </w:r>
      <w:r w:rsidR="009F74DC" w:rsidRPr="0082784F">
        <w:t>округа</w:t>
      </w:r>
      <w:r w:rsidR="00365F64" w:rsidRPr="0082784F">
        <w:t xml:space="preserve"> – </w:t>
      </w:r>
      <w:r w:rsidR="000B27E6" w:rsidRPr="0082784F">
        <w:t>48710,4</w:t>
      </w:r>
      <w:r w:rsidR="00365F64" w:rsidRPr="0082784F">
        <w:t xml:space="preserve"> тыс.руб</w:t>
      </w:r>
      <w:r w:rsidRPr="0082784F">
        <w:t xml:space="preserve">. </w:t>
      </w:r>
    </w:p>
    <w:p w:rsidR="0082784F" w:rsidRPr="0082784F" w:rsidRDefault="0082784F" w:rsidP="0082784F">
      <w:pPr>
        <w:widowControl w:val="0"/>
        <w:autoSpaceDE w:val="0"/>
        <w:autoSpaceDN w:val="0"/>
        <w:adjustRightInd w:val="0"/>
        <w:ind w:firstLine="709"/>
        <w:jc w:val="both"/>
      </w:pPr>
      <w:r w:rsidRPr="0082784F">
        <w:t>На 1 243,9  тыс.руб. произведены лизинговые платежи (МОУ «Горевская средняя школа», МОУ «Каменская основная школа», МОУ «Анисимовская основная школа»).</w:t>
      </w:r>
    </w:p>
    <w:p w:rsidR="0082784F" w:rsidRPr="0082784F" w:rsidRDefault="0082784F" w:rsidP="0082784F">
      <w:pPr>
        <w:widowControl w:val="0"/>
        <w:autoSpaceDE w:val="0"/>
        <w:autoSpaceDN w:val="0"/>
        <w:adjustRightInd w:val="0"/>
        <w:ind w:firstLine="709"/>
        <w:jc w:val="both"/>
      </w:pPr>
      <w:r w:rsidRPr="0082784F">
        <w:t xml:space="preserve">По ГП «Капитальный ремонт образовательных организаций Нижегородской области произведен капитальный ремонт на 24 968,1 тыс.руб. (расходы областного бюджета – 23 719,7  </w:t>
      </w:r>
      <w:r w:rsidRPr="0082784F">
        <w:lastRenderedPageBreak/>
        <w:t>тыс.руб., расходы бюджета Ковернинского муниципального округа – 1 248,4 тыс.руб.), из них:</w:t>
      </w:r>
    </w:p>
    <w:p w:rsidR="0082784F" w:rsidRPr="0082784F" w:rsidRDefault="0082784F" w:rsidP="0082784F">
      <w:pPr>
        <w:widowControl w:val="0"/>
        <w:autoSpaceDE w:val="0"/>
        <w:autoSpaceDN w:val="0"/>
        <w:adjustRightInd w:val="0"/>
        <w:ind w:firstLine="709"/>
        <w:jc w:val="both"/>
      </w:pPr>
      <w:r w:rsidRPr="0082784F">
        <w:t>- капитальный ремонт фасада здания МДОУ д/с «Колосок» на 2 392,6 тыс.руб. (расходы областного бюджета – 2 273,0 тыс.руб., расходы бюджета Ковернинского муниципального округа – 119,6 тыс.руб.) ;</w:t>
      </w:r>
    </w:p>
    <w:p w:rsidR="0082784F" w:rsidRPr="0082784F" w:rsidRDefault="0082784F" w:rsidP="0082784F">
      <w:pPr>
        <w:widowControl w:val="0"/>
        <w:autoSpaceDE w:val="0"/>
        <w:autoSpaceDN w:val="0"/>
        <w:adjustRightInd w:val="0"/>
        <w:ind w:firstLine="709"/>
        <w:jc w:val="both"/>
      </w:pPr>
      <w:r w:rsidRPr="0082784F">
        <w:t>- капитальный ремонт фасада, внутренних помещений, системы электроснабжения МОУ «Хохломская средняя школа» на 22 575,5 тыс.руб. (расходы областного бюджета – 21 446,7 тыс.руб., расходы бюджета Ковернинского муниципального округа – 1 128,8тыс.руб.).</w:t>
      </w:r>
    </w:p>
    <w:p w:rsidR="0082784F" w:rsidRPr="0082784F" w:rsidRDefault="0082784F" w:rsidP="0082784F">
      <w:pPr>
        <w:widowControl w:val="0"/>
        <w:autoSpaceDE w:val="0"/>
        <w:autoSpaceDN w:val="0"/>
        <w:adjustRightInd w:val="0"/>
        <w:ind w:firstLine="709"/>
        <w:jc w:val="both"/>
      </w:pPr>
      <w:r w:rsidRPr="0082784F">
        <w:t>В 2021 году израсходовано на капитальный ремонт 31 951,8 тыс.руб., из них:</w:t>
      </w:r>
    </w:p>
    <w:p w:rsidR="0082784F" w:rsidRPr="0082784F" w:rsidRDefault="0082784F" w:rsidP="0082784F">
      <w:pPr>
        <w:widowControl w:val="0"/>
        <w:autoSpaceDE w:val="0"/>
        <w:autoSpaceDN w:val="0"/>
        <w:adjustRightInd w:val="0"/>
        <w:ind w:firstLine="709"/>
        <w:jc w:val="both"/>
      </w:pPr>
      <w:r w:rsidRPr="0082784F">
        <w:t>-  в МДОУ д/с «Колосок» на 1 336,5 тыс.руб. капитальный ремонт оконных блоков (100,0 тыс.руб.), системы вентиляции (595,6 тыс.руб.), гидроизоляции фундаментов и отмостки по периметру (485,4 тыс.руб.), электроснабжения (9,7 тыс.руб.), электроснабжения системы вентиляции (26,1тыс.руб.), карниза (43,1тыс.руб.), закуплено стройматериала (76,6 тыс.руб.);</w:t>
      </w:r>
    </w:p>
    <w:p w:rsidR="0082784F" w:rsidRPr="0082784F" w:rsidRDefault="0082784F" w:rsidP="0082784F">
      <w:pPr>
        <w:widowControl w:val="0"/>
        <w:autoSpaceDE w:val="0"/>
        <w:autoSpaceDN w:val="0"/>
        <w:adjustRightInd w:val="0"/>
        <w:ind w:firstLine="709"/>
        <w:jc w:val="both"/>
      </w:pPr>
      <w:r w:rsidRPr="0082784F">
        <w:t>- в МДОУ д/с «Ленок» на  150,0 тыс.руб. капитальный ремонт водоснабжения;</w:t>
      </w:r>
    </w:p>
    <w:p w:rsidR="0082784F" w:rsidRPr="0082784F" w:rsidRDefault="0082784F" w:rsidP="0082784F">
      <w:pPr>
        <w:widowControl w:val="0"/>
        <w:autoSpaceDE w:val="0"/>
        <w:autoSpaceDN w:val="0"/>
        <w:adjustRightInd w:val="0"/>
        <w:ind w:firstLine="709"/>
        <w:jc w:val="both"/>
      </w:pPr>
      <w:r w:rsidRPr="0082784F">
        <w:t>- в МДОУ д/с «Рябинка» на 1 217,6 тыс.руб. капитальный ремонт канализации;</w:t>
      </w:r>
    </w:p>
    <w:p w:rsidR="0082784F" w:rsidRPr="0082784F" w:rsidRDefault="0082784F" w:rsidP="0082784F">
      <w:pPr>
        <w:widowControl w:val="0"/>
        <w:autoSpaceDE w:val="0"/>
        <w:autoSpaceDN w:val="0"/>
        <w:adjustRightInd w:val="0"/>
        <w:ind w:firstLine="709"/>
        <w:jc w:val="both"/>
      </w:pPr>
      <w:r w:rsidRPr="0082784F">
        <w:t>- в МДОУ д/с «Теремок» на 339,2 тыс.руб. капитальный ремонт кровли пищеблока;</w:t>
      </w:r>
    </w:p>
    <w:p w:rsidR="0082784F" w:rsidRPr="0082784F" w:rsidRDefault="0082784F" w:rsidP="0082784F">
      <w:pPr>
        <w:widowControl w:val="0"/>
        <w:autoSpaceDE w:val="0"/>
        <w:autoSpaceDN w:val="0"/>
        <w:adjustRightInd w:val="0"/>
        <w:ind w:firstLine="709"/>
        <w:jc w:val="both"/>
      </w:pPr>
      <w:r w:rsidRPr="0082784F">
        <w:t>- в МОУ «Горевская средняя школа» на 830,5 тыс.руб. капитальный ремонт системы канализации (235,0 тыс.руб.), кровли ( 595,5 тыс.руб);</w:t>
      </w:r>
    </w:p>
    <w:p w:rsidR="0082784F" w:rsidRPr="0082784F" w:rsidRDefault="0082784F" w:rsidP="0082784F">
      <w:pPr>
        <w:widowControl w:val="0"/>
        <w:autoSpaceDE w:val="0"/>
        <w:autoSpaceDN w:val="0"/>
        <w:adjustRightInd w:val="0"/>
        <w:ind w:firstLine="709"/>
        <w:jc w:val="both"/>
      </w:pPr>
      <w:r w:rsidRPr="0082784F">
        <w:t>- в МОУ «Семинская основная школа» на 12 590,6 тыс.руб. капитальный ремонт кровли и чердачного помещения;</w:t>
      </w:r>
    </w:p>
    <w:p w:rsidR="0082784F" w:rsidRPr="0082784F" w:rsidRDefault="0082784F" w:rsidP="0082784F">
      <w:pPr>
        <w:widowControl w:val="0"/>
        <w:autoSpaceDE w:val="0"/>
        <w:autoSpaceDN w:val="0"/>
        <w:adjustRightInd w:val="0"/>
        <w:ind w:firstLine="709"/>
        <w:jc w:val="both"/>
      </w:pPr>
      <w:r w:rsidRPr="0082784F">
        <w:t>- в МОУ «Анисимовская основная школа» на 327,5 тыс.руб.  капитальный ремонт тамбура (150,0 тыс.руб.), оконных блоков (177,5 тыс.руб.);</w:t>
      </w:r>
    </w:p>
    <w:p w:rsidR="0082784F" w:rsidRPr="0082784F" w:rsidRDefault="0082784F" w:rsidP="0082784F">
      <w:pPr>
        <w:widowControl w:val="0"/>
        <w:autoSpaceDE w:val="0"/>
        <w:autoSpaceDN w:val="0"/>
        <w:adjustRightInd w:val="0"/>
        <w:ind w:firstLine="709"/>
        <w:jc w:val="both"/>
      </w:pPr>
      <w:r w:rsidRPr="0082784F">
        <w:t>- в МОУ «Каменская основная школа» на 2 510,5 тыс.руб. капитальный ремонт фундамента (147,1 тыс.руб.), деревянного корпуса (2 363,4 тыс.руб.);</w:t>
      </w:r>
    </w:p>
    <w:p w:rsidR="0082784F" w:rsidRPr="0082784F" w:rsidRDefault="0082784F" w:rsidP="0082784F">
      <w:pPr>
        <w:widowControl w:val="0"/>
        <w:autoSpaceDE w:val="0"/>
        <w:autoSpaceDN w:val="0"/>
        <w:adjustRightInd w:val="0"/>
        <w:ind w:firstLine="709"/>
        <w:jc w:val="both"/>
      </w:pPr>
      <w:r w:rsidRPr="0082784F">
        <w:t>- в МОУ «Ковернинская средняя школа № 2»  на 11 749,5 тыс.руб. капитальный ремонт фасада (10 213,0 тыс.руб.), утепление чердака, кровли (1 536,5 тыс.руб.);</w:t>
      </w:r>
    </w:p>
    <w:p w:rsidR="0082784F" w:rsidRPr="0082784F" w:rsidRDefault="0082784F" w:rsidP="0082784F">
      <w:pPr>
        <w:widowControl w:val="0"/>
        <w:autoSpaceDE w:val="0"/>
        <w:autoSpaceDN w:val="0"/>
        <w:adjustRightInd w:val="0"/>
        <w:ind w:firstLine="709"/>
        <w:jc w:val="both"/>
      </w:pPr>
      <w:r w:rsidRPr="0082784F">
        <w:t>- в МОУ «Хохломская средняя школа» на 532,8 тыс.руб. капитальный ремонт пола в спортивном зале;</w:t>
      </w:r>
    </w:p>
    <w:p w:rsidR="0082784F" w:rsidRPr="0082784F" w:rsidRDefault="0082784F" w:rsidP="0082784F">
      <w:pPr>
        <w:widowControl w:val="0"/>
        <w:autoSpaceDE w:val="0"/>
        <w:autoSpaceDN w:val="0"/>
        <w:adjustRightInd w:val="0"/>
        <w:ind w:firstLine="709"/>
        <w:jc w:val="both"/>
      </w:pPr>
      <w:r w:rsidRPr="0082784F">
        <w:t>-  в МОУ «Ковернинская средняя школа № 1»  на 203,1 востановление покрытия кровли гаража;</w:t>
      </w:r>
    </w:p>
    <w:p w:rsidR="0082784F" w:rsidRPr="0082784F" w:rsidRDefault="0082784F" w:rsidP="0082784F">
      <w:pPr>
        <w:widowControl w:val="0"/>
        <w:autoSpaceDE w:val="0"/>
        <w:autoSpaceDN w:val="0"/>
        <w:adjustRightInd w:val="0"/>
        <w:ind w:firstLine="709"/>
        <w:jc w:val="both"/>
      </w:pPr>
      <w:r w:rsidRPr="0082784F">
        <w:t>- в МОУ «Начальная школа детский сад д.Марково» на 164,0 тыс.руб. капитальный ремонт котельной.</w:t>
      </w:r>
    </w:p>
    <w:p w:rsidR="0082784F" w:rsidRPr="0082784F" w:rsidRDefault="0082784F" w:rsidP="0082784F">
      <w:pPr>
        <w:widowControl w:val="0"/>
        <w:autoSpaceDE w:val="0"/>
        <w:autoSpaceDN w:val="0"/>
        <w:adjustRightInd w:val="0"/>
        <w:ind w:firstLine="709"/>
        <w:jc w:val="both"/>
      </w:pPr>
      <w:r w:rsidRPr="0082784F">
        <w:t>На текущий  ремонт израсходовано 8 867,3 тыс.руб., из них:</w:t>
      </w:r>
    </w:p>
    <w:p w:rsidR="0082784F" w:rsidRPr="0082784F" w:rsidRDefault="0082784F" w:rsidP="0082784F">
      <w:pPr>
        <w:widowControl w:val="0"/>
        <w:autoSpaceDE w:val="0"/>
        <w:autoSpaceDN w:val="0"/>
        <w:adjustRightInd w:val="0"/>
        <w:ind w:firstLine="709"/>
        <w:jc w:val="both"/>
      </w:pPr>
      <w:r w:rsidRPr="0082784F">
        <w:t>- на 78,5 тыс.руб. ремонт забора МДОУ д/с «Ромашка»;</w:t>
      </w:r>
    </w:p>
    <w:p w:rsidR="0082784F" w:rsidRPr="0082784F" w:rsidRDefault="0082784F" w:rsidP="0082784F">
      <w:pPr>
        <w:widowControl w:val="0"/>
        <w:autoSpaceDE w:val="0"/>
        <w:autoSpaceDN w:val="0"/>
        <w:adjustRightInd w:val="0"/>
        <w:ind w:firstLine="709"/>
        <w:jc w:val="both"/>
      </w:pPr>
      <w:r w:rsidRPr="0082784F">
        <w:t>- на 1 286,3 тыс.руб. ремонт кровли зданий МДОУ д/с «Колосок», МДОУ д/с «Сказка», МОУ «Скоробогатовская средняя школа»;</w:t>
      </w:r>
    </w:p>
    <w:p w:rsidR="0082784F" w:rsidRPr="0082784F" w:rsidRDefault="0082784F" w:rsidP="0082784F">
      <w:pPr>
        <w:widowControl w:val="0"/>
        <w:autoSpaceDE w:val="0"/>
        <w:autoSpaceDN w:val="0"/>
        <w:adjustRightInd w:val="0"/>
        <w:ind w:firstLine="709"/>
        <w:jc w:val="both"/>
      </w:pPr>
      <w:r w:rsidRPr="0082784F">
        <w:t>- на 203,1 тыс.руб. ремонт полов в ясельной группе МДОУ д/с «Сказка»;</w:t>
      </w:r>
    </w:p>
    <w:p w:rsidR="0082784F" w:rsidRPr="0082784F" w:rsidRDefault="0082784F" w:rsidP="0082784F">
      <w:pPr>
        <w:widowControl w:val="0"/>
        <w:autoSpaceDE w:val="0"/>
        <w:autoSpaceDN w:val="0"/>
        <w:adjustRightInd w:val="0"/>
        <w:ind w:firstLine="709"/>
        <w:jc w:val="both"/>
      </w:pPr>
      <w:r w:rsidRPr="0082784F">
        <w:t>- на 72,0 тыс.руб. ремонт вентиляционных каналов МДОУ д/с «Сказка», МОУ «Анисимовская основная школа»;</w:t>
      </w:r>
    </w:p>
    <w:p w:rsidR="0082784F" w:rsidRPr="0082784F" w:rsidRDefault="0082784F" w:rsidP="0082784F">
      <w:pPr>
        <w:widowControl w:val="0"/>
        <w:autoSpaceDE w:val="0"/>
        <w:autoSpaceDN w:val="0"/>
        <w:adjustRightInd w:val="0"/>
        <w:ind w:firstLine="709"/>
        <w:jc w:val="both"/>
      </w:pPr>
      <w:r w:rsidRPr="0082784F">
        <w:t>- на 21,1 тыс.руб. замена профильного листа в МДОУ д/с «Солнышко»;</w:t>
      </w:r>
    </w:p>
    <w:p w:rsidR="0082784F" w:rsidRPr="0082784F" w:rsidRDefault="0082784F" w:rsidP="0082784F">
      <w:pPr>
        <w:widowControl w:val="0"/>
        <w:autoSpaceDE w:val="0"/>
        <w:autoSpaceDN w:val="0"/>
        <w:adjustRightInd w:val="0"/>
        <w:ind w:firstLine="709"/>
        <w:jc w:val="both"/>
      </w:pPr>
      <w:r w:rsidRPr="0082784F">
        <w:t>- на  1 886,7 тыс.руб. декоративный ремонт внутренних помещений МДОУ д/с «Чебурашка»;</w:t>
      </w:r>
    </w:p>
    <w:p w:rsidR="0082784F" w:rsidRPr="0082784F" w:rsidRDefault="0082784F" w:rsidP="0082784F">
      <w:pPr>
        <w:widowControl w:val="0"/>
        <w:autoSpaceDE w:val="0"/>
        <w:autoSpaceDN w:val="0"/>
        <w:adjustRightInd w:val="0"/>
        <w:ind w:firstLine="709"/>
        <w:jc w:val="both"/>
      </w:pPr>
      <w:r w:rsidRPr="0082784F">
        <w:t>- на 80,0 тыс.руб. ремонт дверных откосов в МДОУ д/с «Чебурашка»;</w:t>
      </w:r>
    </w:p>
    <w:p w:rsidR="0082784F" w:rsidRPr="0082784F" w:rsidRDefault="0082784F" w:rsidP="0082784F">
      <w:pPr>
        <w:widowControl w:val="0"/>
        <w:autoSpaceDE w:val="0"/>
        <w:autoSpaceDN w:val="0"/>
        <w:adjustRightInd w:val="0"/>
        <w:ind w:firstLine="709"/>
        <w:jc w:val="both"/>
      </w:pPr>
      <w:r w:rsidRPr="0082784F">
        <w:t>- на 65,0 тыс.руб. ремонт системы отопления в МОУ «Горевская средняя школа»;</w:t>
      </w:r>
    </w:p>
    <w:p w:rsidR="0082784F" w:rsidRPr="0082784F" w:rsidRDefault="0082784F" w:rsidP="0082784F">
      <w:pPr>
        <w:widowControl w:val="0"/>
        <w:autoSpaceDE w:val="0"/>
        <w:autoSpaceDN w:val="0"/>
        <w:adjustRightInd w:val="0"/>
        <w:ind w:firstLine="709"/>
        <w:jc w:val="both"/>
      </w:pPr>
      <w:r w:rsidRPr="0082784F">
        <w:t>-  на 87,8 тыс.руб. ремонт дополнений в противопожарных преградах в МОУ «Горевская средняя школа»;</w:t>
      </w:r>
    </w:p>
    <w:p w:rsidR="0082784F" w:rsidRPr="0082784F" w:rsidRDefault="0082784F" w:rsidP="0082784F">
      <w:pPr>
        <w:widowControl w:val="0"/>
        <w:autoSpaceDE w:val="0"/>
        <w:autoSpaceDN w:val="0"/>
        <w:adjustRightInd w:val="0"/>
        <w:ind w:firstLine="709"/>
        <w:jc w:val="both"/>
      </w:pPr>
      <w:r w:rsidRPr="0082784F">
        <w:t>- на 220,0 тыс.руб. ремонт деревянного корпуса МОУ «Каменская основная школа»;</w:t>
      </w:r>
    </w:p>
    <w:p w:rsidR="0082784F" w:rsidRPr="0082784F" w:rsidRDefault="0082784F" w:rsidP="0082784F">
      <w:pPr>
        <w:widowControl w:val="0"/>
        <w:autoSpaceDE w:val="0"/>
        <w:autoSpaceDN w:val="0"/>
        <w:adjustRightInd w:val="0"/>
        <w:ind w:firstLine="709"/>
        <w:jc w:val="both"/>
      </w:pPr>
      <w:r w:rsidRPr="0082784F">
        <w:t>- на 97,3 тыс.руб. обвязка системы отопления в МОУ «Скоробогатовская средняя школа»;</w:t>
      </w:r>
    </w:p>
    <w:p w:rsidR="0082784F" w:rsidRPr="0082784F" w:rsidRDefault="0082784F" w:rsidP="0082784F">
      <w:pPr>
        <w:widowControl w:val="0"/>
        <w:autoSpaceDE w:val="0"/>
        <w:autoSpaceDN w:val="0"/>
        <w:adjustRightInd w:val="0"/>
        <w:ind w:firstLine="709"/>
        <w:jc w:val="both"/>
      </w:pPr>
      <w:r w:rsidRPr="0082784F">
        <w:t>- на 425,0 тыс.руб. промывка системы отопления в МДОУ д/с «Сказка», МДОУ д/с «Светлячок», МДОУ д/с «Солнышко», МДОУ д/с «Теремок», МОУ «Горевская средняя школа»,МОУ «Семинская основная школа», МОУ «Анисимрвская основная школа»,  МОУ «Гавриловская средняя школа», МОУ «Каменская основная школа», МОУ «Понуровская основная школа», МОУ «Скоробогатовская средняя школа»,МОУ «Начальная школа-детский сад д.Марково»;</w:t>
      </w:r>
    </w:p>
    <w:p w:rsidR="0082784F" w:rsidRPr="0082784F" w:rsidRDefault="0082784F" w:rsidP="0082784F">
      <w:pPr>
        <w:widowControl w:val="0"/>
        <w:autoSpaceDE w:val="0"/>
        <w:autoSpaceDN w:val="0"/>
        <w:adjustRightInd w:val="0"/>
        <w:ind w:firstLine="709"/>
        <w:jc w:val="both"/>
      </w:pPr>
      <w:r w:rsidRPr="0082784F">
        <w:lastRenderedPageBreak/>
        <w:t>- на 801,5 тыс.руб. ремонт утепления наземной теплотрассы МОУ «Хохломская средняя школа», МДОУ д/с «Сказка»;</w:t>
      </w:r>
    </w:p>
    <w:p w:rsidR="0082784F" w:rsidRPr="0082784F" w:rsidRDefault="0082784F" w:rsidP="0082784F">
      <w:pPr>
        <w:widowControl w:val="0"/>
        <w:autoSpaceDE w:val="0"/>
        <w:autoSpaceDN w:val="0"/>
        <w:adjustRightInd w:val="0"/>
        <w:ind w:firstLine="709"/>
        <w:jc w:val="both"/>
      </w:pPr>
      <w:r w:rsidRPr="0082784F">
        <w:t>- на 309,0 тыс.руб. произведена замена оконных блоков в МОУ «Анисимовская основная школа», МОУ «Скоробогатовская средняя школа».</w:t>
      </w:r>
    </w:p>
    <w:p w:rsidR="0082784F" w:rsidRPr="0082784F" w:rsidRDefault="0082784F" w:rsidP="0082784F">
      <w:pPr>
        <w:widowControl w:val="0"/>
        <w:autoSpaceDE w:val="0"/>
        <w:autoSpaceDN w:val="0"/>
        <w:adjustRightInd w:val="0"/>
        <w:ind w:firstLine="709"/>
        <w:jc w:val="both"/>
      </w:pPr>
      <w:r w:rsidRPr="0082784F">
        <w:t>- на 172,5 тыс.руб. произведен замер сопротивления изоляции тока в помещениях МДОУ д/с «Ленок», МДОУ д/с «Родничок», МДОУ д/с «Рябинка», МДОУ д/с «Светлячок», МДОУ д/с «Сказка», МДОУ д/с «Солнышко», МДОУ д/с «Теремок», МДОУ д/с «Чебурашка», МОУ «Семинская основная школа», МОУ «Каменская основная школа», МОУ «Ковернинская средняя школа № 2» МОУ «Ковернинская средняя школа № 1», МОУ «Гавриловская средняя школа», МОУ «Понуровская основная школа», МОУ «Начальная школа детский сад д.Б.Круты», МОУ «Начальная школа детский сад д.Марково», МОУ «Начальная школа детский сад д.Шадрино».</w:t>
      </w:r>
    </w:p>
    <w:p w:rsidR="0082784F" w:rsidRPr="0082784F" w:rsidRDefault="0082784F" w:rsidP="0082784F">
      <w:pPr>
        <w:widowControl w:val="0"/>
        <w:autoSpaceDE w:val="0"/>
        <w:autoSpaceDN w:val="0"/>
        <w:adjustRightInd w:val="0"/>
        <w:ind w:firstLine="709"/>
        <w:jc w:val="both"/>
      </w:pPr>
      <w:r w:rsidRPr="0082784F">
        <w:t>- на 3 061,5 тыс.руб. сделан ремонт кабинетов в МОУ «Ковернинская средняя школа № 1», МОУ «Ковернинская средняя школа № 2», МОУ «Скоробогатовская средняя школа».</w:t>
      </w:r>
    </w:p>
    <w:p w:rsidR="0082784F" w:rsidRPr="0082784F" w:rsidRDefault="0082784F" w:rsidP="0082784F">
      <w:pPr>
        <w:widowControl w:val="0"/>
        <w:autoSpaceDE w:val="0"/>
        <w:autoSpaceDN w:val="0"/>
        <w:adjustRightInd w:val="0"/>
        <w:ind w:firstLine="709"/>
        <w:jc w:val="both"/>
      </w:pPr>
      <w:r w:rsidRPr="0082784F">
        <w:t>На 3 275,6 тыс.руб. приобретены окна ПВХ ( МДОУ д/с «Родничок», в МДОУ д/с «Сказка», МОУ «Семинская основная школа», МОУ «Анисимовская основная школа», МОУ «Каменская  основная школа»,МОУ «Ковернинская средняя школа № 2», МОУ «Понуровская основная школа», МОУ «Скоробогатовская средняя школа»).</w:t>
      </w:r>
    </w:p>
    <w:p w:rsidR="0082784F" w:rsidRPr="0082784F" w:rsidRDefault="0082784F" w:rsidP="0082784F">
      <w:pPr>
        <w:widowControl w:val="0"/>
        <w:autoSpaceDE w:val="0"/>
        <w:autoSpaceDN w:val="0"/>
        <w:adjustRightInd w:val="0"/>
        <w:ind w:firstLine="709"/>
        <w:jc w:val="both"/>
      </w:pPr>
      <w:r w:rsidRPr="0082784F">
        <w:t>На 213,2 тыс.руб. приобретены двери ПВХ (МОУ «Ковернинская средняя школа № 2», МОУ «Понуровская основная школа»).</w:t>
      </w:r>
    </w:p>
    <w:p w:rsidR="0082784F" w:rsidRPr="0082784F" w:rsidRDefault="0082784F" w:rsidP="0082784F">
      <w:pPr>
        <w:widowControl w:val="0"/>
        <w:autoSpaceDE w:val="0"/>
        <w:autoSpaceDN w:val="0"/>
        <w:adjustRightInd w:val="0"/>
        <w:ind w:firstLine="709"/>
        <w:jc w:val="both"/>
      </w:pPr>
      <w:r w:rsidRPr="0082784F">
        <w:t>На 5 370,1 тыс.руб. оплачено за услуги по инженерному сопровождению работ, за экспертизу ПСД, за разработку ПСД, монтаж системы АПС.</w:t>
      </w:r>
    </w:p>
    <w:p w:rsidR="0082784F" w:rsidRPr="0082784F" w:rsidRDefault="0082784F" w:rsidP="0082784F">
      <w:pPr>
        <w:widowControl w:val="0"/>
        <w:autoSpaceDE w:val="0"/>
        <w:autoSpaceDN w:val="0"/>
        <w:adjustRightInd w:val="0"/>
        <w:ind w:firstLine="709"/>
        <w:jc w:val="both"/>
      </w:pPr>
      <w:r w:rsidRPr="0082784F">
        <w:t>На 982,7 тыс. руб. закуплено материалов для проведения ремонтов,  в том числе капитальных, в образовательных организациях Ковернинского муниципального округа.</w:t>
      </w:r>
    </w:p>
    <w:p w:rsidR="0082784F" w:rsidRPr="0082784F" w:rsidRDefault="0082784F" w:rsidP="0082784F">
      <w:pPr>
        <w:widowControl w:val="0"/>
        <w:autoSpaceDE w:val="0"/>
        <w:autoSpaceDN w:val="0"/>
        <w:adjustRightInd w:val="0"/>
        <w:ind w:firstLine="709"/>
        <w:jc w:val="both"/>
      </w:pPr>
      <w:r w:rsidRPr="0082784F">
        <w:t>На 557,4  тыс.руб. израсходовано на противопожарные мероприятия (ремонт антенно-фидерного оборудования, установка противопожарных дверей, огнезащитная обработка чердачных помещений, установка пожарной лестницы).</w:t>
      </w:r>
    </w:p>
    <w:p w:rsidR="00776771" w:rsidRPr="00AB4352" w:rsidRDefault="00776771" w:rsidP="004A4D1D">
      <w:pPr>
        <w:ind w:firstLine="709"/>
        <w:jc w:val="both"/>
        <w:rPr>
          <w:color w:val="000000"/>
        </w:rPr>
      </w:pPr>
      <w:r w:rsidRPr="00E648B0">
        <w:rPr>
          <w:b/>
          <w:bCs/>
          <w:i/>
          <w:iCs/>
          <w:color w:val="000000"/>
        </w:rPr>
        <w:t xml:space="preserve">Подпрограмма 6. «Социально-правовая защита детей в Ковернинском муниципальном </w:t>
      </w:r>
      <w:r w:rsidR="00BD7089" w:rsidRPr="00E648B0">
        <w:rPr>
          <w:b/>
          <w:bCs/>
          <w:i/>
          <w:iCs/>
          <w:color w:val="000000"/>
        </w:rPr>
        <w:t>округе</w:t>
      </w:r>
      <w:r w:rsidRPr="00E648B0">
        <w:rPr>
          <w:b/>
          <w:bCs/>
          <w:i/>
          <w:iCs/>
          <w:color w:val="000000"/>
        </w:rPr>
        <w:t xml:space="preserve"> Нижегородской области».</w:t>
      </w:r>
      <w:r w:rsidRPr="00E648B0">
        <w:rPr>
          <w:color w:val="000000"/>
        </w:rPr>
        <w:t xml:space="preserve"> Финансирование подпрограммы составило </w:t>
      </w:r>
      <w:r w:rsidR="00AB4352">
        <w:rPr>
          <w:color w:val="000000"/>
        </w:rPr>
        <w:t>356,6</w:t>
      </w:r>
      <w:r w:rsidRPr="00E648B0">
        <w:rPr>
          <w:color w:val="000000"/>
        </w:rPr>
        <w:t xml:space="preserve"> тыс.руб. из средств областного бюджета. Средства направлены на организацию и осуществление </w:t>
      </w:r>
      <w:r w:rsidRPr="00AB4352">
        <w:rPr>
          <w:color w:val="000000"/>
        </w:rPr>
        <w:t>деятельности по опеке и попечительству в отношении несовершеннолетних граждан.</w:t>
      </w:r>
    </w:p>
    <w:p w:rsidR="00AB4352" w:rsidRPr="00AB4352" w:rsidRDefault="00AB4352" w:rsidP="00AB4352">
      <w:pPr>
        <w:pStyle w:val="af2"/>
        <w:shd w:val="clear" w:color="auto" w:fill="FFFFFF"/>
        <w:spacing w:before="0" w:beforeAutospacing="0" w:after="0" w:afterAutospacing="0" w:line="276" w:lineRule="auto"/>
        <w:ind w:firstLine="567"/>
        <w:contextualSpacing/>
        <w:jc w:val="both"/>
        <w:rPr>
          <w:rFonts w:ascii="Times New Roman" w:hAnsi="Times New Roman" w:cs="Times New Roman"/>
        </w:rPr>
      </w:pPr>
      <w:r w:rsidRPr="00AB4352">
        <w:rPr>
          <w:rFonts w:ascii="Times New Roman" w:hAnsi="Times New Roman" w:cs="Times New Roman"/>
        </w:rPr>
        <w:t>В рамках проекта «Поддержка семей, имеющих детей» на базе детского сада «Рябинка» работает консультационный центр, в котором оказывается помощь родителям по вопросам воспитания. Также на базе этого детского сада работает Школа приемных родителей «Солнышко», целью которой является подготовка граждан, выразивших желание принять на воспитание в семью детей, оставшихся без попечения родителей. В районном центре внешкольной работы действует Семейный клуб по развитию сотрудничества семьи и образовательной организации.</w:t>
      </w:r>
    </w:p>
    <w:p w:rsidR="00715D25" w:rsidRPr="00E648B0" w:rsidRDefault="00715D25" w:rsidP="004A4D1D">
      <w:pPr>
        <w:ind w:firstLine="709"/>
        <w:jc w:val="both"/>
      </w:pPr>
      <w:r w:rsidRPr="00E648B0">
        <w:t>Доля детей-сирот и детей, оставшихся без попечения родителей, устраиваемых в семьи граждан, в общей численности выявленных детей-сирот и детей, оставшихся без попечения родителей составила 100%.</w:t>
      </w:r>
    </w:p>
    <w:p w:rsidR="00715D25" w:rsidRPr="00E648B0" w:rsidRDefault="00715D25" w:rsidP="004A4D1D">
      <w:pPr>
        <w:ind w:firstLine="709"/>
        <w:jc w:val="both"/>
        <w:rPr>
          <w:color w:val="000000"/>
        </w:rPr>
      </w:pPr>
      <w:r w:rsidRPr="00E648B0">
        <w:t>Доля детей-сирот и детей, оставшихся без попечения родителей, в общем количестве детей от 0 до 18 лет – 2,</w:t>
      </w:r>
      <w:r w:rsidR="006F1036" w:rsidRPr="00E648B0">
        <w:t>1</w:t>
      </w:r>
      <w:r w:rsidRPr="00E648B0">
        <w:t>%.</w:t>
      </w:r>
    </w:p>
    <w:p w:rsidR="00776771" w:rsidRPr="00E648B0" w:rsidRDefault="00776771" w:rsidP="004A4D1D">
      <w:pPr>
        <w:ind w:firstLine="709"/>
        <w:jc w:val="both"/>
        <w:rPr>
          <w:color w:val="000000"/>
        </w:rPr>
      </w:pPr>
      <w:r w:rsidRPr="00E648B0">
        <w:rPr>
          <w:b/>
          <w:bCs/>
          <w:i/>
          <w:iCs/>
          <w:color w:val="000000"/>
        </w:rPr>
        <w:t>Подпрограмма 7. «Обеспечение реализации муниципальной программы».</w:t>
      </w:r>
      <w:r w:rsidRPr="00E648B0">
        <w:rPr>
          <w:color w:val="000000"/>
        </w:rPr>
        <w:t xml:space="preserve"> Финансирование подпрограммы составило </w:t>
      </w:r>
      <w:r w:rsidR="00E57770">
        <w:rPr>
          <w:color w:val="000000"/>
        </w:rPr>
        <w:t>19199,1</w:t>
      </w:r>
      <w:r w:rsidRPr="00E648B0">
        <w:rPr>
          <w:color w:val="000000"/>
        </w:rPr>
        <w:t xml:space="preserve"> тыс.руб.</w:t>
      </w:r>
      <w:r w:rsidR="009F74DC" w:rsidRPr="00E648B0">
        <w:rPr>
          <w:color w:val="000000"/>
        </w:rPr>
        <w:t>, в т.ч.</w:t>
      </w:r>
      <w:r w:rsidRPr="00E648B0">
        <w:rPr>
          <w:color w:val="000000"/>
        </w:rPr>
        <w:t xml:space="preserve"> из </w:t>
      </w:r>
      <w:r w:rsidR="00745720" w:rsidRPr="00E648B0">
        <w:rPr>
          <w:color w:val="000000"/>
        </w:rPr>
        <w:t xml:space="preserve">средств </w:t>
      </w:r>
      <w:r w:rsidR="009F74DC" w:rsidRPr="00E648B0">
        <w:rPr>
          <w:color w:val="000000"/>
        </w:rPr>
        <w:t xml:space="preserve">областного </w:t>
      </w:r>
      <w:r w:rsidR="00745720" w:rsidRPr="00E648B0">
        <w:rPr>
          <w:color w:val="000000"/>
        </w:rPr>
        <w:t>бюджета</w:t>
      </w:r>
      <w:r w:rsidR="009F74DC" w:rsidRPr="00E648B0">
        <w:rPr>
          <w:color w:val="000000"/>
        </w:rPr>
        <w:t xml:space="preserve"> – </w:t>
      </w:r>
      <w:r w:rsidR="00E57770">
        <w:rPr>
          <w:color w:val="000000"/>
        </w:rPr>
        <w:t>8000</w:t>
      </w:r>
      <w:r w:rsidR="009F74DC" w:rsidRPr="00E648B0">
        <w:rPr>
          <w:color w:val="000000"/>
        </w:rPr>
        <w:t xml:space="preserve"> тыс.руб., бюджета округа – </w:t>
      </w:r>
      <w:r w:rsidR="00E57770">
        <w:rPr>
          <w:color w:val="000000"/>
        </w:rPr>
        <w:t>11199,1</w:t>
      </w:r>
      <w:r w:rsidR="009F74DC" w:rsidRPr="00E648B0">
        <w:rPr>
          <w:color w:val="000000"/>
        </w:rPr>
        <w:t xml:space="preserve"> тыс.руб</w:t>
      </w:r>
      <w:r w:rsidRPr="00E648B0">
        <w:rPr>
          <w:color w:val="000000"/>
        </w:rPr>
        <w:t xml:space="preserve">. На обеспечение функций муниципальных органов </w:t>
      </w:r>
      <w:r w:rsidR="00C93B18" w:rsidRPr="00E648B0">
        <w:rPr>
          <w:color w:val="000000"/>
        </w:rPr>
        <w:t xml:space="preserve">управления в сфере образования </w:t>
      </w:r>
      <w:r w:rsidRPr="00E648B0">
        <w:rPr>
          <w:color w:val="000000"/>
        </w:rPr>
        <w:t xml:space="preserve">направлено </w:t>
      </w:r>
      <w:r w:rsidR="00E57770">
        <w:rPr>
          <w:color w:val="000000"/>
        </w:rPr>
        <w:t>2680,3</w:t>
      </w:r>
      <w:r w:rsidRPr="00E648B0">
        <w:rPr>
          <w:color w:val="000000"/>
        </w:rPr>
        <w:t xml:space="preserve"> тыс.руб.</w:t>
      </w:r>
      <w:r w:rsidR="009F74DC" w:rsidRPr="00E648B0">
        <w:rPr>
          <w:color w:val="000000"/>
        </w:rPr>
        <w:t xml:space="preserve"> из средств бюджета округа.</w:t>
      </w:r>
      <w:r w:rsidRPr="00E648B0">
        <w:rPr>
          <w:color w:val="000000"/>
        </w:rPr>
        <w:t xml:space="preserve"> На обеспечение деятельности информационно-методического, диагностического кабинета, централизованной бухгалтерии, группы хозяйственного обслуживания муниципальных </w:t>
      </w:r>
      <w:r w:rsidR="00C93B18" w:rsidRPr="00E648B0">
        <w:rPr>
          <w:color w:val="000000"/>
        </w:rPr>
        <w:t xml:space="preserve">образовательных </w:t>
      </w:r>
      <w:r w:rsidRPr="00E648B0">
        <w:rPr>
          <w:color w:val="000000"/>
        </w:rPr>
        <w:t xml:space="preserve">учреждений направлено </w:t>
      </w:r>
      <w:r w:rsidR="00E57770">
        <w:rPr>
          <w:color w:val="000000"/>
        </w:rPr>
        <w:t>16518,8</w:t>
      </w:r>
      <w:r w:rsidRPr="00E648B0">
        <w:rPr>
          <w:color w:val="000000"/>
        </w:rPr>
        <w:t xml:space="preserve"> тыс.руб.</w:t>
      </w:r>
      <w:r w:rsidR="009F74DC" w:rsidRPr="00E648B0">
        <w:rPr>
          <w:color w:val="000000"/>
        </w:rPr>
        <w:t xml:space="preserve">, в т.ч. из средств областного бюджета </w:t>
      </w:r>
      <w:r w:rsidR="00E57770">
        <w:rPr>
          <w:color w:val="000000"/>
        </w:rPr>
        <w:t>8000</w:t>
      </w:r>
      <w:r w:rsidR="009F74DC" w:rsidRPr="00E648B0">
        <w:rPr>
          <w:color w:val="000000"/>
        </w:rPr>
        <w:t xml:space="preserve"> тыс.руб., бюджета округа </w:t>
      </w:r>
      <w:r w:rsidR="00E57770">
        <w:rPr>
          <w:color w:val="000000"/>
        </w:rPr>
        <w:t>8518,8</w:t>
      </w:r>
      <w:r w:rsidR="009F74DC" w:rsidRPr="00E648B0">
        <w:rPr>
          <w:color w:val="000000"/>
        </w:rPr>
        <w:t xml:space="preserve"> тыс.руб.</w:t>
      </w:r>
    </w:p>
    <w:p w:rsidR="000523AA" w:rsidRPr="00C16FBF" w:rsidRDefault="000523AA" w:rsidP="000523AA">
      <w:pPr>
        <w:ind w:firstLine="709"/>
        <w:jc w:val="both"/>
        <w:rPr>
          <w:b/>
          <w:i/>
          <w:color w:val="000000"/>
        </w:rPr>
      </w:pPr>
      <w:r w:rsidRPr="002F5F5B">
        <w:rPr>
          <w:b/>
          <w:i/>
          <w:color w:val="000000"/>
        </w:rPr>
        <w:lastRenderedPageBreak/>
        <w:t>Оценка эффективности реализации муниципальной программы за 202</w:t>
      </w:r>
      <w:r w:rsidR="002F5F5B" w:rsidRPr="002F5F5B">
        <w:rPr>
          <w:b/>
          <w:i/>
          <w:color w:val="000000"/>
        </w:rPr>
        <w:t>1</w:t>
      </w:r>
      <w:r w:rsidRPr="002F5F5B">
        <w:rPr>
          <w:b/>
          <w:i/>
          <w:color w:val="000000"/>
        </w:rPr>
        <w:t xml:space="preserve"> год - R=0,9</w:t>
      </w:r>
      <w:r w:rsidR="002F5F5B" w:rsidRPr="002F5F5B">
        <w:rPr>
          <w:b/>
          <w:i/>
          <w:color w:val="000000"/>
        </w:rPr>
        <w:t>7</w:t>
      </w:r>
      <w:r w:rsidRPr="002F5F5B">
        <w:rPr>
          <w:b/>
          <w:i/>
          <w:color w:val="000000"/>
        </w:rPr>
        <w:t xml:space="preserve"> – высокая.</w:t>
      </w:r>
      <w:r w:rsidRPr="00C16FBF">
        <w:rPr>
          <w:b/>
          <w:i/>
          <w:color w:val="000000"/>
        </w:rPr>
        <w:t xml:space="preserve"> </w:t>
      </w:r>
    </w:p>
    <w:p w:rsidR="00776771" w:rsidRPr="00E648B0" w:rsidRDefault="00776771" w:rsidP="00712D2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45"/>
        <w:gridCol w:w="1596"/>
        <w:gridCol w:w="1825"/>
        <w:gridCol w:w="1766"/>
      </w:tblGrid>
      <w:tr w:rsidR="00BD7089" w:rsidRPr="00E648B0" w:rsidTr="00B83E3A">
        <w:tc>
          <w:tcPr>
            <w:tcW w:w="510" w:type="pct"/>
          </w:tcPr>
          <w:p w:rsidR="00BD7089" w:rsidRPr="00E648B0" w:rsidRDefault="00BD7089" w:rsidP="005B6008">
            <w:pPr>
              <w:jc w:val="both"/>
            </w:pPr>
            <w:r w:rsidRPr="00E648B0">
              <w:t>Бюджет</w:t>
            </w:r>
          </w:p>
        </w:tc>
        <w:tc>
          <w:tcPr>
            <w:tcW w:w="874" w:type="pct"/>
          </w:tcPr>
          <w:p w:rsidR="00BD7089" w:rsidRPr="00E648B0" w:rsidRDefault="00BD7089" w:rsidP="00BD7089">
            <w:pPr>
              <w:jc w:val="both"/>
            </w:pPr>
            <w:r w:rsidRPr="00E648B0">
              <w:t>Утвержденный план по программе на 2021 год (на 01.01.2021 года), тыс.руб.</w:t>
            </w:r>
          </w:p>
        </w:tc>
        <w:tc>
          <w:tcPr>
            <w:tcW w:w="1058" w:type="pct"/>
          </w:tcPr>
          <w:p w:rsidR="00BD7089" w:rsidRPr="00E648B0" w:rsidRDefault="00BD7089" w:rsidP="007C14BD">
            <w:pPr>
              <w:jc w:val="both"/>
            </w:pPr>
            <w:r w:rsidRPr="00E648B0">
              <w:t>Уточненный план по программе на 2021 год (на 3</w:t>
            </w:r>
            <w:r w:rsidR="007C14BD">
              <w:t>1</w:t>
            </w:r>
            <w:r w:rsidRPr="00E648B0">
              <w:t>.</w:t>
            </w:r>
            <w:r w:rsidR="007C14BD">
              <w:t>12</w:t>
            </w:r>
            <w:r w:rsidRPr="00E648B0">
              <w:t>.2021г.), тыс.руб.</w:t>
            </w:r>
          </w:p>
        </w:tc>
        <w:tc>
          <w:tcPr>
            <w:tcW w:w="787" w:type="pct"/>
          </w:tcPr>
          <w:p w:rsidR="00BD7089" w:rsidRPr="00E648B0" w:rsidRDefault="00BD7089" w:rsidP="007C14BD">
            <w:pPr>
              <w:jc w:val="both"/>
            </w:pPr>
            <w:r w:rsidRPr="00E648B0">
              <w:t>Факт выполнения за 2021 год (расход на 3</w:t>
            </w:r>
            <w:r w:rsidR="007C14BD">
              <w:t>1</w:t>
            </w:r>
            <w:r w:rsidRPr="00E648B0">
              <w:t>.</w:t>
            </w:r>
            <w:r w:rsidR="007C14BD">
              <w:t>12</w:t>
            </w:r>
            <w:r w:rsidRPr="00E648B0">
              <w:t>.2021г.), тыс.руб.</w:t>
            </w:r>
          </w:p>
        </w:tc>
        <w:tc>
          <w:tcPr>
            <w:tcW w:w="900" w:type="pct"/>
          </w:tcPr>
          <w:p w:rsidR="00BD7089" w:rsidRPr="00E648B0" w:rsidRDefault="00BD7089" w:rsidP="00BD7089">
            <w:pPr>
              <w:jc w:val="both"/>
            </w:pPr>
            <w:r w:rsidRPr="00E648B0">
              <w:t>% исполнения к утвержденному плану по программе на 2021 год</w:t>
            </w:r>
          </w:p>
        </w:tc>
        <w:tc>
          <w:tcPr>
            <w:tcW w:w="871" w:type="pct"/>
          </w:tcPr>
          <w:p w:rsidR="00BD7089" w:rsidRPr="00E648B0" w:rsidRDefault="00BD7089" w:rsidP="00BD7089">
            <w:pPr>
              <w:jc w:val="both"/>
            </w:pPr>
            <w:r w:rsidRPr="00E648B0">
              <w:t>% исполнения к уточненному плану по программе на 2021 год</w:t>
            </w:r>
          </w:p>
        </w:tc>
      </w:tr>
      <w:tr w:rsidR="00B83E3A" w:rsidRPr="00E648B0" w:rsidTr="00B83E3A">
        <w:tc>
          <w:tcPr>
            <w:tcW w:w="510" w:type="pct"/>
          </w:tcPr>
          <w:p w:rsidR="00B83E3A" w:rsidRPr="00E648B0" w:rsidRDefault="00B83E3A" w:rsidP="00712D2F">
            <w:pPr>
              <w:jc w:val="both"/>
            </w:pPr>
            <w:r w:rsidRPr="00E648B0">
              <w:t>ФБ</w:t>
            </w:r>
          </w:p>
        </w:tc>
        <w:tc>
          <w:tcPr>
            <w:tcW w:w="874" w:type="pct"/>
            <w:shd w:val="clear" w:color="auto" w:fill="auto"/>
          </w:tcPr>
          <w:p w:rsidR="00B83E3A" w:rsidRPr="00E648B0" w:rsidRDefault="001111DB" w:rsidP="00712D2F">
            <w:pPr>
              <w:jc w:val="both"/>
            </w:pPr>
            <w:r w:rsidRPr="00E648B0">
              <w:t>768</w:t>
            </w:r>
          </w:p>
        </w:tc>
        <w:tc>
          <w:tcPr>
            <w:tcW w:w="1058" w:type="pct"/>
          </w:tcPr>
          <w:p w:rsidR="00B83E3A" w:rsidRPr="00E648B0" w:rsidRDefault="007C14BD" w:rsidP="00712D2F">
            <w:pPr>
              <w:jc w:val="both"/>
            </w:pPr>
            <w:r>
              <w:t>16254,3</w:t>
            </w:r>
          </w:p>
        </w:tc>
        <w:tc>
          <w:tcPr>
            <w:tcW w:w="787" w:type="pct"/>
          </w:tcPr>
          <w:p w:rsidR="00B83E3A" w:rsidRPr="00E648B0" w:rsidRDefault="007C14BD" w:rsidP="00712D2F">
            <w:pPr>
              <w:jc w:val="both"/>
            </w:pPr>
            <w:r>
              <w:t>13875,4</w:t>
            </w:r>
          </w:p>
        </w:tc>
        <w:tc>
          <w:tcPr>
            <w:tcW w:w="900" w:type="pct"/>
            <w:shd w:val="clear" w:color="auto" w:fill="auto"/>
          </w:tcPr>
          <w:p w:rsidR="00B83E3A" w:rsidRPr="00E648B0" w:rsidRDefault="00B80879" w:rsidP="00712D2F">
            <w:pPr>
              <w:jc w:val="both"/>
            </w:pPr>
            <w:r>
              <w:t>В 18 раз</w:t>
            </w:r>
          </w:p>
        </w:tc>
        <w:tc>
          <w:tcPr>
            <w:tcW w:w="871" w:type="pct"/>
          </w:tcPr>
          <w:p w:rsidR="00B83E3A" w:rsidRPr="00E648B0" w:rsidRDefault="00B80879" w:rsidP="00712D2F">
            <w:pPr>
              <w:jc w:val="both"/>
            </w:pPr>
            <w:r>
              <w:t>85,4</w:t>
            </w:r>
          </w:p>
        </w:tc>
      </w:tr>
      <w:tr w:rsidR="00776771" w:rsidRPr="00E648B0" w:rsidTr="00B83E3A">
        <w:tc>
          <w:tcPr>
            <w:tcW w:w="510" w:type="pct"/>
          </w:tcPr>
          <w:p w:rsidR="00776771" w:rsidRPr="00E648B0" w:rsidRDefault="00776771" w:rsidP="00712D2F">
            <w:pPr>
              <w:jc w:val="both"/>
            </w:pPr>
            <w:r w:rsidRPr="00E648B0">
              <w:t>ОБ</w:t>
            </w:r>
          </w:p>
        </w:tc>
        <w:tc>
          <w:tcPr>
            <w:tcW w:w="874" w:type="pct"/>
            <w:shd w:val="clear" w:color="auto" w:fill="auto"/>
          </w:tcPr>
          <w:p w:rsidR="00776771" w:rsidRPr="00E648B0" w:rsidRDefault="001111DB" w:rsidP="00712D2F">
            <w:pPr>
              <w:jc w:val="both"/>
            </w:pPr>
            <w:r w:rsidRPr="00E648B0">
              <w:t>196090,2</w:t>
            </w:r>
          </w:p>
        </w:tc>
        <w:tc>
          <w:tcPr>
            <w:tcW w:w="1058" w:type="pct"/>
          </w:tcPr>
          <w:p w:rsidR="00776771" w:rsidRPr="00E648B0" w:rsidRDefault="007C14BD" w:rsidP="00712D2F">
            <w:pPr>
              <w:jc w:val="both"/>
            </w:pPr>
            <w:r>
              <w:t>242231,8</w:t>
            </w:r>
          </w:p>
        </w:tc>
        <w:tc>
          <w:tcPr>
            <w:tcW w:w="787" w:type="pct"/>
          </w:tcPr>
          <w:p w:rsidR="00776771" w:rsidRPr="00E648B0" w:rsidRDefault="007C14BD" w:rsidP="00712D2F">
            <w:pPr>
              <w:jc w:val="both"/>
            </w:pPr>
            <w:r>
              <w:t>240915,</w:t>
            </w:r>
            <w:r w:rsidR="00B80879">
              <w:t>6</w:t>
            </w:r>
          </w:p>
        </w:tc>
        <w:tc>
          <w:tcPr>
            <w:tcW w:w="900" w:type="pct"/>
            <w:shd w:val="clear" w:color="auto" w:fill="auto"/>
          </w:tcPr>
          <w:p w:rsidR="00776771" w:rsidRPr="00E648B0" w:rsidRDefault="00B80879" w:rsidP="00712D2F">
            <w:pPr>
              <w:jc w:val="both"/>
            </w:pPr>
            <w:r>
              <w:t>122,9</w:t>
            </w:r>
          </w:p>
        </w:tc>
        <w:tc>
          <w:tcPr>
            <w:tcW w:w="871" w:type="pct"/>
          </w:tcPr>
          <w:p w:rsidR="00776771" w:rsidRPr="00E648B0" w:rsidRDefault="00B80879" w:rsidP="00712D2F">
            <w:pPr>
              <w:jc w:val="both"/>
            </w:pPr>
            <w:r>
              <w:t>99,5</w:t>
            </w:r>
          </w:p>
        </w:tc>
      </w:tr>
      <w:tr w:rsidR="00776771" w:rsidRPr="00E648B0" w:rsidTr="00B83E3A">
        <w:tc>
          <w:tcPr>
            <w:tcW w:w="510" w:type="pct"/>
          </w:tcPr>
          <w:p w:rsidR="00776771" w:rsidRPr="00E648B0" w:rsidRDefault="00776771" w:rsidP="00712D2F">
            <w:pPr>
              <w:jc w:val="both"/>
            </w:pPr>
            <w:r w:rsidRPr="00E648B0">
              <w:t>МБ</w:t>
            </w:r>
          </w:p>
        </w:tc>
        <w:tc>
          <w:tcPr>
            <w:tcW w:w="874" w:type="pct"/>
            <w:shd w:val="clear" w:color="auto" w:fill="auto"/>
          </w:tcPr>
          <w:p w:rsidR="00776771" w:rsidRPr="00E648B0" w:rsidRDefault="001111DB" w:rsidP="00712D2F">
            <w:pPr>
              <w:jc w:val="both"/>
            </w:pPr>
            <w:r w:rsidRPr="00E648B0">
              <w:t>171677,3</w:t>
            </w:r>
          </w:p>
        </w:tc>
        <w:tc>
          <w:tcPr>
            <w:tcW w:w="1058" w:type="pct"/>
          </w:tcPr>
          <w:p w:rsidR="00776771" w:rsidRPr="00E648B0" w:rsidRDefault="007C14BD" w:rsidP="00712D2F">
            <w:pPr>
              <w:jc w:val="both"/>
            </w:pPr>
            <w:r>
              <w:t>212845,6</w:t>
            </w:r>
          </w:p>
        </w:tc>
        <w:tc>
          <w:tcPr>
            <w:tcW w:w="787" w:type="pct"/>
          </w:tcPr>
          <w:p w:rsidR="00776771" w:rsidRPr="00E648B0" w:rsidRDefault="007C14BD" w:rsidP="00712D2F">
            <w:pPr>
              <w:jc w:val="both"/>
            </w:pPr>
            <w:r>
              <w:t>207433,1</w:t>
            </w:r>
          </w:p>
        </w:tc>
        <w:tc>
          <w:tcPr>
            <w:tcW w:w="900" w:type="pct"/>
            <w:shd w:val="clear" w:color="auto" w:fill="auto"/>
          </w:tcPr>
          <w:p w:rsidR="00776771" w:rsidRPr="00E648B0" w:rsidRDefault="00B80879" w:rsidP="00712D2F">
            <w:pPr>
              <w:jc w:val="both"/>
            </w:pPr>
            <w:r>
              <w:t>120,8</w:t>
            </w:r>
          </w:p>
        </w:tc>
        <w:tc>
          <w:tcPr>
            <w:tcW w:w="871" w:type="pct"/>
          </w:tcPr>
          <w:p w:rsidR="00776771" w:rsidRPr="00E648B0" w:rsidRDefault="00B80879" w:rsidP="00712D2F">
            <w:pPr>
              <w:jc w:val="both"/>
            </w:pPr>
            <w:r>
              <w:t>97,5</w:t>
            </w:r>
          </w:p>
        </w:tc>
      </w:tr>
      <w:tr w:rsidR="00776771" w:rsidRPr="00E648B0" w:rsidTr="00B83E3A">
        <w:tc>
          <w:tcPr>
            <w:tcW w:w="510" w:type="pct"/>
          </w:tcPr>
          <w:p w:rsidR="00776771" w:rsidRPr="00E648B0" w:rsidRDefault="00776771" w:rsidP="00712D2F">
            <w:pPr>
              <w:jc w:val="both"/>
            </w:pPr>
            <w:r w:rsidRPr="00E648B0">
              <w:t>Итого:</w:t>
            </w:r>
          </w:p>
        </w:tc>
        <w:tc>
          <w:tcPr>
            <w:tcW w:w="874" w:type="pct"/>
            <w:shd w:val="clear" w:color="auto" w:fill="auto"/>
          </w:tcPr>
          <w:p w:rsidR="00776771" w:rsidRPr="00E648B0" w:rsidRDefault="001111DB" w:rsidP="00712D2F">
            <w:pPr>
              <w:jc w:val="both"/>
            </w:pPr>
            <w:r w:rsidRPr="00E648B0">
              <w:t>368535,5</w:t>
            </w:r>
          </w:p>
        </w:tc>
        <w:tc>
          <w:tcPr>
            <w:tcW w:w="1058" w:type="pct"/>
          </w:tcPr>
          <w:p w:rsidR="00776771" w:rsidRPr="00E648B0" w:rsidRDefault="007C14BD" w:rsidP="00712D2F">
            <w:pPr>
              <w:jc w:val="both"/>
            </w:pPr>
            <w:r>
              <w:t>471331,7</w:t>
            </w:r>
          </w:p>
        </w:tc>
        <w:tc>
          <w:tcPr>
            <w:tcW w:w="787" w:type="pct"/>
          </w:tcPr>
          <w:p w:rsidR="00776771" w:rsidRPr="00E648B0" w:rsidRDefault="007C14BD" w:rsidP="00712D2F">
            <w:pPr>
              <w:jc w:val="both"/>
            </w:pPr>
            <w:r>
              <w:t>462224,</w:t>
            </w:r>
            <w:r w:rsidR="00B80879">
              <w:t>1</w:t>
            </w:r>
          </w:p>
        </w:tc>
        <w:tc>
          <w:tcPr>
            <w:tcW w:w="900" w:type="pct"/>
            <w:shd w:val="clear" w:color="auto" w:fill="auto"/>
          </w:tcPr>
          <w:p w:rsidR="00776771" w:rsidRPr="00E648B0" w:rsidRDefault="00B80879" w:rsidP="00712D2F">
            <w:pPr>
              <w:jc w:val="both"/>
            </w:pPr>
            <w:r>
              <w:t>125,4</w:t>
            </w:r>
          </w:p>
        </w:tc>
        <w:tc>
          <w:tcPr>
            <w:tcW w:w="871" w:type="pct"/>
          </w:tcPr>
          <w:p w:rsidR="00776771" w:rsidRPr="00E648B0" w:rsidRDefault="00B80879" w:rsidP="00712D2F">
            <w:pPr>
              <w:jc w:val="both"/>
            </w:pPr>
            <w:r>
              <w:t>98,1</w:t>
            </w:r>
          </w:p>
        </w:tc>
      </w:tr>
    </w:tbl>
    <w:p w:rsidR="00776771" w:rsidRPr="00E648B0" w:rsidRDefault="00776771" w:rsidP="00712D2F">
      <w:pPr>
        <w:ind w:firstLine="720"/>
        <w:jc w:val="both"/>
        <w:rPr>
          <w:b/>
          <w:bCs/>
          <w:color w:val="000000"/>
        </w:rPr>
      </w:pPr>
    </w:p>
    <w:p w:rsidR="001C0C83" w:rsidRDefault="00776771" w:rsidP="00712D2F">
      <w:pPr>
        <w:ind w:firstLine="709"/>
        <w:jc w:val="both"/>
        <w:rPr>
          <w:color w:val="000000"/>
        </w:rPr>
      </w:pPr>
      <w:r w:rsidRPr="00E648B0">
        <w:rPr>
          <w:b/>
          <w:bCs/>
          <w:color w:val="000000"/>
        </w:rPr>
        <w:t>2.</w:t>
      </w:r>
      <w:r w:rsidRPr="00E648B0">
        <w:rPr>
          <w:color w:val="000000"/>
        </w:rPr>
        <w:t xml:space="preserve"> </w:t>
      </w:r>
      <w:r w:rsidRPr="00E648B0">
        <w:rPr>
          <w:b/>
          <w:bCs/>
          <w:color w:val="000000"/>
        </w:rPr>
        <w:t>«</w:t>
      </w:r>
      <w:r w:rsidR="00492EA7" w:rsidRPr="00E648B0">
        <w:rPr>
          <w:b/>
          <w:bCs/>
          <w:color w:val="000000"/>
        </w:rPr>
        <w:t>Укрепление общественного здоровья</w:t>
      </w:r>
      <w:r w:rsidRPr="00E648B0">
        <w:rPr>
          <w:b/>
          <w:bCs/>
          <w:color w:val="000000"/>
        </w:rPr>
        <w:t xml:space="preserve"> в Ковернинском муниципальном </w:t>
      </w:r>
      <w:r w:rsidR="00492EA7" w:rsidRPr="00E648B0">
        <w:rPr>
          <w:b/>
          <w:bCs/>
          <w:color w:val="000000"/>
        </w:rPr>
        <w:t>округе</w:t>
      </w:r>
      <w:r w:rsidRPr="00E648B0">
        <w:rPr>
          <w:b/>
          <w:bCs/>
          <w:color w:val="000000"/>
        </w:rPr>
        <w:t xml:space="preserve"> Нижегородской области».</w:t>
      </w:r>
      <w:r w:rsidRPr="00E648B0">
        <w:rPr>
          <w:color w:val="000000"/>
        </w:rPr>
        <w:t xml:space="preserve"> На 20</w:t>
      </w:r>
      <w:r w:rsidR="00A8565E" w:rsidRPr="00E648B0">
        <w:rPr>
          <w:color w:val="000000"/>
        </w:rPr>
        <w:t>2</w:t>
      </w:r>
      <w:r w:rsidR="0043259D" w:rsidRPr="00E648B0">
        <w:rPr>
          <w:color w:val="000000"/>
        </w:rPr>
        <w:t>1</w:t>
      </w:r>
      <w:r w:rsidRPr="00E648B0">
        <w:rPr>
          <w:color w:val="000000"/>
        </w:rPr>
        <w:t xml:space="preserve"> год по программе запланировано финансирование в сумме </w:t>
      </w:r>
      <w:r w:rsidR="00DB4EB4" w:rsidRPr="00E648B0">
        <w:rPr>
          <w:color w:val="000000"/>
        </w:rPr>
        <w:t>52</w:t>
      </w:r>
      <w:r w:rsidRPr="00E648B0">
        <w:rPr>
          <w:color w:val="000000"/>
        </w:rPr>
        <w:t xml:space="preserve"> тыс.руб. из средств бюджета </w:t>
      </w:r>
      <w:r w:rsidR="0043259D" w:rsidRPr="00E648B0">
        <w:rPr>
          <w:color w:val="000000"/>
        </w:rPr>
        <w:t>округа</w:t>
      </w:r>
      <w:r w:rsidRPr="00E648B0">
        <w:rPr>
          <w:color w:val="000000"/>
        </w:rPr>
        <w:t xml:space="preserve">. </w:t>
      </w:r>
    </w:p>
    <w:p w:rsidR="00C36BB9" w:rsidRDefault="001C0C83" w:rsidP="00154CFF">
      <w:pPr>
        <w:ind w:firstLine="709"/>
        <w:jc w:val="both"/>
        <w:rPr>
          <w:color w:val="000000"/>
        </w:rPr>
      </w:pPr>
      <w:r>
        <w:rPr>
          <w:color w:val="000000"/>
        </w:rPr>
        <w:t>Ф</w:t>
      </w:r>
      <w:r w:rsidR="00776771" w:rsidRPr="00E648B0">
        <w:rPr>
          <w:color w:val="000000"/>
        </w:rPr>
        <w:t xml:space="preserve">инансирование мероприятий программы </w:t>
      </w:r>
      <w:r>
        <w:rPr>
          <w:color w:val="000000"/>
        </w:rPr>
        <w:t>выполнено в полном объеме:</w:t>
      </w:r>
    </w:p>
    <w:p w:rsidR="0003592D" w:rsidRDefault="0003592D" w:rsidP="00154CFF">
      <w:pPr>
        <w:ind w:firstLine="709"/>
        <w:jc w:val="both"/>
        <w:rPr>
          <w:color w:val="000000"/>
        </w:rPr>
      </w:pPr>
      <w:r>
        <w:rPr>
          <w:color w:val="000000"/>
        </w:rPr>
        <w:t>- на проведение антинаркотических мероприятий среди школьников – 12 тыс.руб.;</w:t>
      </w:r>
    </w:p>
    <w:p w:rsidR="0003592D" w:rsidRPr="00E648B0" w:rsidRDefault="0003592D" w:rsidP="00154CFF">
      <w:pPr>
        <w:ind w:firstLine="709"/>
        <w:jc w:val="both"/>
        <w:rPr>
          <w:color w:val="000000"/>
        </w:rPr>
      </w:pPr>
      <w:r>
        <w:rPr>
          <w:color w:val="000000"/>
        </w:rPr>
        <w:t>- приобретение тест-полосок для ГБУЗ НО «Ковернинская ЦРБ» - 40 тыс.руб.</w:t>
      </w:r>
    </w:p>
    <w:p w:rsidR="00154CFF" w:rsidRPr="00D9526B" w:rsidRDefault="00154CFF" w:rsidP="00154CFF">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2021 год</w:t>
      </w:r>
      <w:r w:rsidRPr="00D9526B">
        <w:rPr>
          <w:rFonts w:ascii="Times New Roman" w:hAnsi="Times New Roman" w:cs="Times New Roman"/>
          <w:sz w:val="24"/>
          <w:szCs w:val="24"/>
        </w:rPr>
        <w:t xml:space="preserve"> проведено </w:t>
      </w:r>
      <w:r>
        <w:rPr>
          <w:rFonts w:ascii="Times New Roman" w:hAnsi="Times New Roman" w:cs="Times New Roman"/>
          <w:sz w:val="24"/>
          <w:szCs w:val="24"/>
        </w:rPr>
        <w:t>4</w:t>
      </w:r>
      <w:r w:rsidRPr="00D9526B">
        <w:rPr>
          <w:rFonts w:ascii="Times New Roman" w:hAnsi="Times New Roman" w:cs="Times New Roman"/>
          <w:sz w:val="24"/>
          <w:szCs w:val="24"/>
        </w:rPr>
        <w:t xml:space="preserve"> заседания межведомственной антинаркот</w:t>
      </w:r>
      <w:r>
        <w:rPr>
          <w:rFonts w:ascii="Times New Roman" w:hAnsi="Times New Roman" w:cs="Times New Roman"/>
          <w:sz w:val="24"/>
          <w:szCs w:val="24"/>
        </w:rPr>
        <w:t>ической комиссии, рассмотрено 9</w:t>
      </w:r>
      <w:r w:rsidRPr="00D9526B">
        <w:rPr>
          <w:rFonts w:ascii="Times New Roman" w:hAnsi="Times New Roman" w:cs="Times New Roman"/>
          <w:sz w:val="24"/>
          <w:szCs w:val="24"/>
        </w:rPr>
        <w:t xml:space="preserve"> вопросов.</w:t>
      </w:r>
    </w:p>
    <w:p w:rsidR="00154CFF" w:rsidRPr="004D0F35" w:rsidRDefault="00154CFF" w:rsidP="00154CFF">
      <w:pPr>
        <w:ind w:firstLine="709"/>
        <w:jc w:val="both"/>
      </w:pPr>
      <w:r w:rsidRPr="004D0F35">
        <w:t>Количество лиц, состоящих на учете с синдромом зависимости от наркотических средств (наркомания) и потребителей наркотических средств:</w:t>
      </w:r>
    </w:p>
    <w:p w:rsidR="00154CFF" w:rsidRPr="00D9526B" w:rsidRDefault="00154CFF" w:rsidP="00154CFF">
      <w:pPr>
        <w:ind w:firstLine="709"/>
        <w:jc w:val="both"/>
        <w:rPr>
          <w:color w:val="000000" w:themeColor="text1"/>
        </w:rPr>
      </w:pPr>
      <w:r w:rsidRPr="00D9526B">
        <w:t xml:space="preserve"> В </w:t>
      </w:r>
      <w:r w:rsidRPr="00D9526B">
        <w:rPr>
          <w:color w:val="000000" w:themeColor="text1"/>
        </w:rPr>
        <w:t xml:space="preserve">ГБУЗ НО «Ковернинская ЦРБ» в наркологическом кабинете под диспансерным      наблюдением находятся </w:t>
      </w:r>
      <w:r>
        <w:rPr>
          <w:color w:val="000000" w:themeColor="text1"/>
        </w:rPr>
        <w:t xml:space="preserve">4 </w:t>
      </w:r>
      <w:r w:rsidRPr="00D9526B">
        <w:rPr>
          <w:color w:val="000000" w:themeColor="text1"/>
        </w:rPr>
        <w:t>наркозависимых. Подростков (15-17 лет) среди них нет.</w:t>
      </w:r>
    </w:p>
    <w:p w:rsidR="00154CFF" w:rsidRPr="00935CF7" w:rsidRDefault="00154CFF" w:rsidP="00154CFF">
      <w:pPr>
        <w:ind w:firstLine="709"/>
        <w:jc w:val="both"/>
      </w:pPr>
      <w:r w:rsidRPr="00D9526B">
        <w:t xml:space="preserve">Проведено </w:t>
      </w:r>
      <w:r>
        <w:t xml:space="preserve">45 </w:t>
      </w:r>
      <w:r w:rsidRPr="00D9526B">
        <w:t>мероприятий, направленных на профилактику наркомании.</w:t>
      </w:r>
    </w:p>
    <w:p w:rsidR="00154CFF" w:rsidRPr="00D9526B" w:rsidRDefault="00154CFF" w:rsidP="00154CFF">
      <w:pPr>
        <w:pStyle w:val="ac"/>
        <w:spacing w:after="0" w:line="240" w:lineRule="auto"/>
        <w:ind w:left="0" w:firstLine="709"/>
        <w:jc w:val="both"/>
        <w:rPr>
          <w:rFonts w:ascii="Times New Roman" w:hAnsi="Times New Roman" w:cs="Times New Roman"/>
          <w:color w:val="000000"/>
          <w:sz w:val="24"/>
          <w:szCs w:val="24"/>
        </w:rPr>
      </w:pPr>
      <w:r w:rsidRPr="00D9526B">
        <w:rPr>
          <w:rFonts w:ascii="Times New Roman" w:hAnsi="Times New Roman" w:cs="Times New Roman"/>
          <w:color w:val="000000"/>
          <w:sz w:val="24"/>
          <w:szCs w:val="24"/>
        </w:rPr>
        <w:t xml:space="preserve">Осуществлено </w:t>
      </w:r>
      <w:r>
        <w:rPr>
          <w:rFonts w:ascii="Times New Roman" w:hAnsi="Times New Roman" w:cs="Times New Roman"/>
          <w:color w:val="000000"/>
          <w:sz w:val="24"/>
          <w:szCs w:val="24"/>
        </w:rPr>
        <w:t>4</w:t>
      </w:r>
      <w:r w:rsidRPr="00D9526B">
        <w:rPr>
          <w:rFonts w:ascii="Times New Roman" w:hAnsi="Times New Roman" w:cs="Times New Roman"/>
          <w:color w:val="000000"/>
          <w:sz w:val="24"/>
          <w:szCs w:val="24"/>
        </w:rPr>
        <w:t xml:space="preserve"> информацион</w:t>
      </w:r>
      <w:r>
        <w:rPr>
          <w:rFonts w:ascii="Times New Roman" w:hAnsi="Times New Roman" w:cs="Times New Roman"/>
          <w:color w:val="000000"/>
          <w:sz w:val="24"/>
          <w:szCs w:val="24"/>
        </w:rPr>
        <w:t xml:space="preserve">но-пропагандистских мероприятий </w:t>
      </w:r>
      <w:r w:rsidRPr="00D9526B">
        <w:rPr>
          <w:rFonts w:ascii="Times New Roman" w:hAnsi="Times New Roman" w:cs="Times New Roman"/>
          <w:color w:val="000000"/>
          <w:sz w:val="24"/>
          <w:szCs w:val="24"/>
        </w:rPr>
        <w:t xml:space="preserve">антинаркотической направленности, в т.ч. размещено в местных СМИ </w:t>
      </w:r>
      <w:r>
        <w:rPr>
          <w:rFonts w:ascii="Times New Roman" w:hAnsi="Times New Roman" w:cs="Times New Roman"/>
          <w:color w:val="000000"/>
          <w:sz w:val="24"/>
          <w:szCs w:val="24"/>
          <w:u w:val="single"/>
        </w:rPr>
        <w:t xml:space="preserve">7 </w:t>
      </w:r>
      <w:r w:rsidRPr="00D9526B">
        <w:rPr>
          <w:rFonts w:ascii="Times New Roman" w:hAnsi="Times New Roman" w:cs="Times New Roman"/>
          <w:color w:val="000000"/>
          <w:sz w:val="24"/>
          <w:szCs w:val="24"/>
        </w:rPr>
        <w:t xml:space="preserve">информаций, количество обращений </w:t>
      </w:r>
      <w:r>
        <w:rPr>
          <w:rFonts w:ascii="Times New Roman" w:hAnsi="Times New Roman" w:cs="Times New Roman"/>
          <w:color w:val="000000"/>
          <w:sz w:val="24"/>
          <w:szCs w:val="24"/>
        </w:rPr>
        <w:t>граждан по проблемам наркомании</w:t>
      </w:r>
      <w:r w:rsidRPr="00D9526B">
        <w:rPr>
          <w:rFonts w:ascii="Times New Roman" w:hAnsi="Times New Roman" w:cs="Times New Roman"/>
          <w:color w:val="000000"/>
          <w:sz w:val="24"/>
          <w:szCs w:val="24"/>
          <w:u w:val="single"/>
        </w:rPr>
        <w:t xml:space="preserve"> 0</w:t>
      </w:r>
      <w:r w:rsidRPr="00D9526B">
        <w:rPr>
          <w:rFonts w:ascii="Times New Roman" w:hAnsi="Times New Roman" w:cs="Times New Roman"/>
          <w:color w:val="000000"/>
          <w:sz w:val="24"/>
          <w:szCs w:val="24"/>
        </w:rPr>
        <w:t>.</w:t>
      </w:r>
    </w:p>
    <w:p w:rsidR="00154CFF" w:rsidRPr="00D9526B" w:rsidRDefault="00154CFF" w:rsidP="00154CFF">
      <w:pPr>
        <w:pStyle w:val="ac"/>
        <w:spacing w:after="0" w:line="240" w:lineRule="auto"/>
        <w:ind w:left="0" w:firstLine="709"/>
        <w:jc w:val="both"/>
        <w:rPr>
          <w:rFonts w:ascii="Times New Roman" w:hAnsi="Times New Roman" w:cs="Times New Roman"/>
          <w:color w:val="000000"/>
          <w:sz w:val="24"/>
          <w:szCs w:val="24"/>
        </w:rPr>
      </w:pPr>
      <w:r w:rsidRPr="00D9526B">
        <w:rPr>
          <w:rFonts w:ascii="Times New Roman" w:hAnsi="Times New Roman" w:cs="Times New Roman"/>
          <w:color w:val="000000"/>
          <w:sz w:val="24"/>
          <w:szCs w:val="24"/>
        </w:rPr>
        <w:t xml:space="preserve">Изготовлено и распространено </w:t>
      </w:r>
      <w:r>
        <w:rPr>
          <w:rFonts w:ascii="Times New Roman" w:hAnsi="Times New Roman" w:cs="Times New Roman"/>
          <w:color w:val="000000"/>
          <w:sz w:val="24"/>
          <w:szCs w:val="24"/>
          <w:u w:val="single"/>
        </w:rPr>
        <w:t xml:space="preserve">80 </w:t>
      </w:r>
      <w:r w:rsidRPr="00D9526B">
        <w:rPr>
          <w:rFonts w:ascii="Times New Roman" w:hAnsi="Times New Roman" w:cs="Times New Roman"/>
          <w:color w:val="000000"/>
          <w:sz w:val="24"/>
          <w:szCs w:val="24"/>
        </w:rPr>
        <w:t>экземпляров методических материалов</w:t>
      </w:r>
      <w:r w:rsidRPr="00D9526B">
        <w:rPr>
          <w:rFonts w:ascii="Times New Roman" w:hAnsi="Times New Roman" w:cs="Times New Roman"/>
          <w:color w:val="000000"/>
          <w:sz w:val="24"/>
          <w:szCs w:val="24"/>
        </w:rPr>
        <w:br/>
        <w:t>по вопросам противодействия распространению наркомании.</w:t>
      </w:r>
    </w:p>
    <w:p w:rsidR="00154CFF" w:rsidRPr="00D9526B" w:rsidRDefault="00154CFF" w:rsidP="00154CFF">
      <w:pPr>
        <w:ind w:firstLine="709"/>
        <w:jc w:val="both"/>
        <w:rPr>
          <w:bCs/>
        </w:rPr>
      </w:pPr>
      <w:r w:rsidRPr="00D9526B">
        <w:t>Централизованной библиотечной системой разработаны и выпущены информационные буклеты, дайджесты, закладки, памятки: «</w:t>
      </w:r>
      <w:r>
        <w:t>Спасем наших детей</w:t>
      </w:r>
      <w:r w:rsidRPr="00D9526B">
        <w:rPr>
          <w:bCs/>
        </w:rPr>
        <w:t>»</w:t>
      </w:r>
      <w:r>
        <w:rPr>
          <w:bCs/>
        </w:rPr>
        <w:t>, «Жить здорово», «Мы за здоровое будущее», «Краски жизни», «Мы выбираем жизнь без наркотиков», «Наркотики – не моя тема», «Не попадись на крючок».</w:t>
      </w:r>
    </w:p>
    <w:p w:rsidR="00154CFF" w:rsidRPr="00D9526B" w:rsidRDefault="00154CFF" w:rsidP="00154CFF">
      <w:pPr>
        <w:pStyle w:val="ac"/>
        <w:spacing w:after="0" w:line="240" w:lineRule="auto"/>
        <w:ind w:left="0" w:firstLine="709"/>
        <w:jc w:val="both"/>
        <w:rPr>
          <w:rFonts w:ascii="Times New Roman" w:hAnsi="Times New Roman" w:cs="Times New Roman"/>
          <w:color w:val="000000"/>
          <w:sz w:val="24"/>
          <w:szCs w:val="24"/>
        </w:rPr>
      </w:pPr>
      <w:r w:rsidRPr="00D9526B">
        <w:rPr>
          <w:rFonts w:ascii="Times New Roman" w:hAnsi="Times New Roman" w:cs="Times New Roman"/>
          <w:color w:val="000000"/>
          <w:sz w:val="24"/>
          <w:szCs w:val="24"/>
        </w:rPr>
        <w:t xml:space="preserve">Организовано взаимодействие с </w:t>
      </w:r>
      <w:r>
        <w:rPr>
          <w:rFonts w:ascii="Times New Roman" w:hAnsi="Times New Roman" w:cs="Times New Roman"/>
          <w:color w:val="000000"/>
          <w:sz w:val="24"/>
          <w:szCs w:val="24"/>
          <w:u w:val="single"/>
        </w:rPr>
        <w:t xml:space="preserve">3 </w:t>
      </w:r>
      <w:r w:rsidRPr="00D9526B">
        <w:rPr>
          <w:rFonts w:ascii="Times New Roman" w:hAnsi="Times New Roman" w:cs="Times New Roman"/>
          <w:color w:val="000000"/>
          <w:sz w:val="24"/>
          <w:szCs w:val="24"/>
        </w:rPr>
        <w:t>обще</w:t>
      </w:r>
      <w:r>
        <w:rPr>
          <w:rFonts w:ascii="Times New Roman" w:hAnsi="Times New Roman" w:cs="Times New Roman"/>
          <w:color w:val="000000"/>
          <w:sz w:val="24"/>
          <w:szCs w:val="24"/>
        </w:rPr>
        <w:t xml:space="preserve">ственными объединениями по вопросам </w:t>
      </w:r>
      <w:r w:rsidRPr="00D9526B">
        <w:rPr>
          <w:rFonts w:ascii="Times New Roman" w:hAnsi="Times New Roman" w:cs="Times New Roman"/>
          <w:color w:val="000000"/>
          <w:sz w:val="24"/>
          <w:szCs w:val="24"/>
        </w:rPr>
        <w:t xml:space="preserve">антинаркотической деятельности, проведено </w:t>
      </w:r>
      <w:r w:rsidRPr="00D9526B">
        <w:rPr>
          <w:rFonts w:ascii="Times New Roman" w:hAnsi="Times New Roman" w:cs="Times New Roman"/>
          <w:color w:val="000000"/>
          <w:sz w:val="24"/>
          <w:szCs w:val="24"/>
          <w:u w:val="single"/>
        </w:rPr>
        <w:t>2</w:t>
      </w:r>
      <w:r>
        <w:rPr>
          <w:rFonts w:ascii="Times New Roman" w:hAnsi="Times New Roman" w:cs="Times New Roman"/>
          <w:color w:val="000000"/>
          <w:sz w:val="24"/>
          <w:szCs w:val="24"/>
        </w:rPr>
        <w:t xml:space="preserve"> совместных </w:t>
      </w:r>
      <w:r w:rsidRPr="00D9526B">
        <w:rPr>
          <w:rFonts w:ascii="Times New Roman" w:hAnsi="Times New Roman" w:cs="Times New Roman"/>
          <w:color w:val="000000"/>
          <w:sz w:val="24"/>
          <w:szCs w:val="24"/>
        </w:rPr>
        <w:t>мероприятия в части противодействия незаконному обороту наркотических средств, пропаганды здорового образа жизни.</w:t>
      </w:r>
    </w:p>
    <w:p w:rsidR="00154CFF" w:rsidRPr="00D9526B" w:rsidRDefault="00154CFF" w:rsidP="00154CFF">
      <w:pPr>
        <w:pStyle w:val="ac"/>
        <w:spacing w:after="0" w:line="240" w:lineRule="auto"/>
        <w:ind w:left="0" w:firstLine="709"/>
        <w:jc w:val="both"/>
        <w:rPr>
          <w:rFonts w:ascii="Times New Roman" w:hAnsi="Times New Roman" w:cs="Times New Roman"/>
          <w:sz w:val="24"/>
          <w:szCs w:val="24"/>
        </w:rPr>
      </w:pPr>
      <w:r w:rsidRPr="00D9526B">
        <w:rPr>
          <w:rFonts w:ascii="Times New Roman" w:hAnsi="Times New Roman" w:cs="Times New Roman"/>
          <w:color w:val="000000"/>
          <w:sz w:val="24"/>
          <w:szCs w:val="24"/>
        </w:rPr>
        <w:t xml:space="preserve">Проведено </w:t>
      </w:r>
      <w:r>
        <w:rPr>
          <w:rFonts w:ascii="Times New Roman" w:hAnsi="Times New Roman" w:cs="Times New Roman"/>
          <w:color w:val="000000"/>
          <w:sz w:val="24"/>
          <w:szCs w:val="24"/>
          <w:u w:val="single"/>
        </w:rPr>
        <w:t>3</w:t>
      </w:r>
      <w:r w:rsidRPr="00D9526B">
        <w:rPr>
          <w:rFonts w:ascii="Times New Roman" w:hAnsi="Times New Roman" w:cs="Times New Roman"/>
          <w:color w:val="000000"/>
          <w:sz w:val="24"/>
          <w:szCs w:val="24"/>
        </w:rPr>
        <w:t xml:space="preserve"> встреч</w:t>
      </w:r>
      <w:r>
        <w:rPr>
          <w:rFonts w:ascii="Times New Roman" w:hAnsi="Times New Roman" w:cs="Times New Roman"/>
          <w:color w:val="000000"/>
          <w:sz w:val="24"/>
          <w:szCs w:val="24"/>
        </w:rPr>
        <w:t>и</w:t>
      </w:r>
      <w:r w:rsidRPr="00D9526B">
        <w:rPr>
          <w:rFonts w:ascii="Times New Roman" w:hAnsi="Times New Roman" w:cs="Times New Roman"/>
          <w:color w:val="000000"/>
          <w:sz w:val="24"/>
          <w:szCs w:val="24"/>
        </w:rPr>
        <w:t xml:space="preserve"> с населением муниципального образования (сходов граждан, личных приемов, родительских собраний) по вопросам противодействия незаконному обороту наркотиков</w:t>
      </w:r>
      <w:r>
        <w:rPr>
          <w:rFonts w:ascii="Times New Roman" w:hAnsi="Times New Roman" w:cs="Times New Roman"/>
          <w:color w:val="000000"/>
          <w:sz w:val="24"/>
          <w:szCs w:val="24"/>
        </w:rPr>
        <w:t>.</w:t>
      </w:r>
      <w:r w:rsidRPr="00D9526B">
        <w:rPr>
          <w:rFonts w:ascii="Times New Roman" w:hAnsi="Times New Roman" w:cs="Times New Roman"/>
          <w:color w:val="000000"/>
          <w:sz w:val="24"/>
          <w:szCs w:val="24"/>
        </w:rPr>
        <w:br/>
      </w:r>
      <w:r w:rsidRPr="006A30F5">
        <w:rPr>
          <w:rFonts w:ascii="Times New Roman" w:hAnsi="Times New Roman" w:cs="Times New Roman"/>
          <w:color w:val="000000"/>
          <w:sz w:val="24"/>
          <w:szCs w:val="24"/>
        </w:rPr>
        <w:t>Проведено</w:t>
      </w:r>
      <w:r>
        <w:rPr>
          <w:rFonts w:ascii="Times New Roman" w:hAnsi="Times New Roman" w:cs="Times New Roman"/>
          <w:color w:val="000000"/>
          <w:sz w:val="24"/>
          <w:szCs w:val="24"/>
          <w:u w:val="single"/>
        </w:rPr>
        <w:t xml:space="preserve">3 </w:t>
      </w:r>
      <w:r>
        <w:rPr>
          <w:rFonts w:ascii="Times New Roman" w:hAnsi="Times New Roman" w:cs="Times New Roman"/>
          <w:color w:val="000000"/>
          <w:sz w:val="24"/>
          <w:szCs w:val="24"/>
        </w:rPr>
        <w:t>консультации</w:t>
      </w:r>
      <w:r w:rsidRPr="00D9526B">
        <w:rPr>
          <w:rFonts w:ascii="Times New Roman" w:hAnsi="Times New Roman" w:cs="Times New Roman"/>
          <w:color w:val="000000"/>
          <w:sz w:val="24"/>
          <w:szCs w:val="24"/>
        </w:rPr>
        <w:t xml:space="preserve"> наркозависимых лиц по вопросу лечения и реабилитации. </w:t>
      </w:r>
    </w:p>
    <w:p w:rsidR="00154CFF" w:rsidRDefault="00154CFF" w:rsidP="00154CFF">
      <w:pPr>
        <w:ind w:firstLine="709"/>
        <w:jc w:val="both"/>
      </w:pPr>
      <w:r w:rsidRPr="00935CF7">
        <w:t>Удельный вес детей и подростков, охваченных мероприятиями, направленными на пропаганду ЗОЖ, организованными формами отдыха, оздоровления и занятости  составил 65 %.</w:t>
      </w:r>
      <w:r>
        <w:t xml:space="preserve"> </w:t>
      </w:r>
      <w:r w:rsidRPr="00935CF7">
        <w:t xml:space="preserve">В связи с сильным удорожанием путевок в летние оздоровительные лагеря загородного типа запланированный процент оздоровления </w:t>
      </w:r>
      <w:r>
        <w:t>не выполнен. Охват молодежи Ковернинского муниципального округа занятиями физической культурой и спортом к общему количеству молодежи (14-35 лет) составил 62%.</w:t>
      </w:r>
    </w:p>
    <w:p w:rsidR="00154CFF" w:rsidRPr="00935CF7" w:rsidRDefault="00154CFF" w:rsidP="00154CFF">
      <w:pPr>
        <w:ind w:firstLine="709"/>
        <w:jc w:val="both"/>
      </w:pPr>
      <w:r w:rsidRPr="00935CF7">
        <w:t xml:space="preserve">Количество лиц, страдающих наркотической зависимостью, находящихся под диспансерным наблюдением и состоящих на учете у врача-психиатра- нарколога снизилось с 5 в 2020 году до 4 человек в 2021 году. С ними регулярно проводятся реабилитационные </w:t>
      </w:r>
      <w:r w:rsidRPr="00935CF7">
        <w:lastRenderedPageBreak/>
        <w:t>мероприятия. Потребители наркотических средств посещают врача психиатр-нарколога регулярно, проводятся беседы лечение по необходимости.</w:t>
      </w:r>
    </w:p>
    <w:p w:rsidR="00040F61" w:rsidRPr="00004DFA" w:rsidRDefault="00040F61" w:rsidP="00040F61">
      <w:pPr>
        <w:ind w:firstLine="709"/>
        <w:jc w:val="both"/>
        <w:rPr>
          <w:b/>
          <w:i/>
          <w:color w:val="000000"/>
        </w:rPr>
      </w:pPr>
      <w:r w:rsidRPr="00004DFA">
        <w:rPr>
          <w:b/>
          <w:i/>
          <w:color w:val="000000"/>
        </w:rPr>
        <w:t>Оценка эффективности реализации муниципальной программы за 202</w:t>
      </w:r>
      <w:r w:rsidR="00004DFA" w:rsidRPr="00004DFA">
        <w:rPr>
          <w:b/>
          <w:i/>
          <w:color w:val="000000"/>
        </w:rPr>
        <w:t>1</w:t>
      </w:r>
      <w:r w:rsidRPr="00004DFA">
        <w:rPr>
          <w:b/>
          <w:i/>
          <w:color w:val="000000"/>
        </w:rPr>
        <w:t xml:space="preserve"> год - R=0,</w:t>
      </w:r>
      <w:r w:rsidR="00004DFA" w:rsidRPr="00004DFA">
        <w:rPr>
          <w:b/>
          <w:i/>
          <w:color w:val="000000"/>
        </w:rPr>
        <w:t>83</w:t>
      </w:r>
      <w:r w:rsidRPr="00004DFA">
        <w:rPr>
          <w:b/>
          <w:i/>
          <w:color w:val="000000"/>
        </w:rPr>
        <w:t xml:space="preserve"> – </w:t>
      </w:r>
      <w:r w:rsidR="00004DFA" w:rsidRPr="00004DFA">
        <w:rPr>
          <w:b/>
          <w:i/>
          <w:color w:val="000000"/>
        </w:rPr>
        <w:t>средняя</w:t>
      </w:r>
      <w:r w:rsidRPr="00004DFA">
        <w:rPr>
          <w:b/>
          <w:i/>
          <w:color w:val="000000"/>
        </w:rPr>
        <w:t>.</w:t>
      </w:r>
    </w:p>
    <w:p w:rsidR="00040F61" w:rsidRPr="00004DFA" w:rsidRDefault="00004DFA" w:rsidP="00040F61">
      <w:pPr>
        <w:ind w:firstLine="709"/>
        <w:jc w:val="both"/>
        <w:rPr>
          <w:b/>
          <w:i/>
          <w:color w:val="000000"/>
        </w:rPr>
      </w:pPr>
      <w:r w:rsidRPr="00004DFA">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r w:rsidR="00040F61" w:rsidRPr="00004DFA">
        <w:rPr>
          <w:b/>
          <w:i/>
        </w:rPr>
        <w:t>.</w:t>
      </w:r>
    </w:p>
    <w:p w:rsidR="00803304" w:rsidRPr="00E648B0" w:rsidRDefault="00803304" w:rsidP="00712D2F">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23"/>
        <w:gridCol w:w="1596"/>
        <w:gridCol w:w="1825"/>
        <w:gridCol w:w="1788"/>
      </w:tblGrid>
      <w:tr w:rsidR="001C0C83" w:rsidRPr="00E648B0" w:rsidTr="00B83E3A">
        <w:tc>
          <w:tcPr>
            <w:tcW w:w="510" w:type="pct"/>
          </w:tcPr>
          <w:p w:rsidR="001C0C83" w:rsidRPr="00E648B0" w:rsidRDefault="001C0C83" w:rsidP="005B6008">
            <w:pPr>
              <w:jc w:val="both"/>
            </w:pPr>
            <w:r w:rsidRPr="00E648B0">
              <w:t>Бюджет</w:t>
            </w:r>
          </w:p>
        </w:tc>
        <w:tc>
          <w:tcPr>
            <w:tcW w:w="874" w:type="pct"/>
          </w:tcPr>
          <w:p w:rsidR="001C0C83" w:rsidRPr="00E648B0" w:rsidRDefault="001C0C83" w:rsidP="0041576A">
            <w:pPr>
              <w:jc w:val="both"/>
            </w:pPr>
            <w:r w:rsidRPr="00E648B0">
              <w:t>Утвержденный план по программе на 2021 год (на 01.01.2021 года), тыс.руб.</w:t>
            </w:r>
          </w:p>
        </w:tc>
        <w:tc>
          <w:tcPr>
            <w:tcW w:w="1047" w:type="pct"/>
          </w:tcPr>
          <w:p w:rsidR="001C0C83" w:rsidRPr="00E648B0" w:rsidRDefault="001C0C83" w:rsidP="0041576A">
            <w:pPr>
              <w:jc w:val="both"/>
            </w:pPr>
            <w:r w:rsidRPr="00E648B0">
              <w:t>Уточненный план по программе на 2021 год (на 3</w:t>
            </w:r>
            <w:r>
              <w:t>1</w:t>
            </w:r>
            <w:r w:rsidRPr="00E648B0">
              <w:t>.</w:t>
            </w:r>
            <w:r>
              <w:t>12</w:t>
            </w:r>
            <w:r w:rsidRPr="00E648B0">
              <w:t>.2021г.), тыс.руб.</w:t>
            </w:r>
          </w:p>
        </w:tc>
        <w:tc>
          <w:tcPr>
            <w:tcW w:w="787" w:type="pct"/>
          </w:tcPr>
          <w:p w:rsidR="001C0C83" w:rsidRPr="00E648B0" w:rsidRDefault="001C0C83" w:rsidP="0041576A">
            <w:pPr>
              <w:jc w:val="both"/>
            </w:pPr>
            <w:r w:rsidRPr="00E648B0">
              <w:t>Факт выполнения за 2021 год (расход на 3</w:t>
            </w:r>
            <w:r>
              <w:t>1</w:t>
            </w:r>
            <w:r w:rsidRPr="00E648B0">
              <w:t>.</w:t>
            </w:r>
            <w:r>
              <w:t>12</w:t>
            </w:r>
            <w:r w:rsidRPr="00E648B0">
              <w:t>.2021г.), тыс.руб.</w:t>
            </w:r>
          </w:p>
        </w:tc>
        <w:tc>
          <w:tcPr>
            <w:tcW w:w="900" w:type="pct"/>
          </w:tcPr>
          <w:p w:rsidR="001C0C83" w:rsidRPr="00E648B0" w:rsidRDefault="001C0C83" w:rsidP="0041576A">
            <w:pPr>
              <w:jc w:val="both"/>
            </w:pPr>
            <w:r w:rsidRPr="00E648B0">
              <w:t>% исполнения к утвержденному плану по программе на 2021 год</w:t>
            </w:r>
          </w:p>
        </w:tc>
        <w:tc>
          <w:tcPr>
            <w:tcW w:w="882" w:type="pct"/>
          </w:tcPr>
          <w:p w:rsidR="001C0C83" w:rsidRPr="00E648B0" w:rsidRDefault="001C0C83" w:rsidP="0041576A">
            <w:pPr>
              <w:jc w:val="both"/>
            </w:pPr>
            <w:r w:rsidRPr="00E648B0">
              <w:t>% исполнения к уточненному плану по программе на 2021 год</w:t>
            </w:r>
          </w:p>
        </w:tc>
      </w:tr>
      <w:tr w:rsidR="001C0C83" w:rsidRPr="00E648B0" w:rsidTr="00B83E3A">
        <w:tc>
          <w:tcPr>
            <w:tcW w:w="510" w:type="pct"/>
          </w:tcPr>
          <w:p w:rsidR="001C0C83" w:rsidRPr="00E648B0" w:rsidRDefault="001C0C83" w:rsidP="00712D2F">
            <w:pPr>
              <w:jc w:val="both"/>
            </w:pPr>
            <w:r w:rsidRPr="00E648B0">
              <w:t>МБ</w:t>
            </w:r>
          </w:p>
        </w:tc>
        <w:tc>
          <w:tcPr>
            <w:tcW w:w="874" w:type="pct"/>
          </w:tcPr>
          <w:p w:rsidR="001C0C83" w:rsidRPr="00E648B0" w:rsidRDefault="001C0C83" w:rsidP="00712D2F">
            <w:pPr>
              <w:jc w:val="both"/>
            </w:pPr>
            <w:r w:rsidRPr="00E648B0">
              <w:t>52</w:t>
            </w:r>
          </w:p>
        </w:tc>
        <w:tc>
          <w:tcPr>
            <w:tcW w:w="1047" w:type="pct"/>
          </w:tcPr>
          <w:p w:rsidR="001C0C83" w:rsidRPr="00E648B0" w:rsidRDefault="001C0C83" w:rsidP="00712D2F">
            <w:pPr>
              <w:jc w:val="both"/>
            </w:pPr>
            <w:r w:rsidRPr="00E648B0">
              <w:t>52</w:t>
            </w:r>
          </w:p>
        </w:tc>
        <w:tc>
          <w:tcPr>
            <w:tcW w:w="787" w:type="pct"/>
          </w:tcPr>
          <w:p w:rsidR="001C0C83" w:rsidRPr="00E648B0" w:rsidRDefault="001C0C83" w:rsidP="00712D2F">
            <w:pPr>
              <w:jc w:val="both"/>
            </w:pPr>
            <w:r>
              <w:t>52</w:t>
            </w:r>
          </w:p>
        </w:tc>
        <w:tc>
          <w:tcPr>
            <w:tcW w:w="900" w:type="pct"/>
          </w:tcPr>
          <w:p w:rsidR="001C0C83" w:rsidRPr="00E648B0" w:rsidRDefault="001C0C83" w:rsidP="00712D2F">
            <w:pPr>
              <w:jc w:val="both"/>
            </w:pPr>
            <w:r>
              <w:t>100</w:t>
            </w:r>
          </w:p>
        </w:tc>
        <w:tc>
          <w:tcPr>
            <w:tcW w:w="882" w:type="pct"/>
          </w:tcPr>
          <w:p w:rsidR="001C0C83" w:rsidRPr="00E648B0" w:rsidRDefault="001C0C83" w:rsidP="0041576A">
            <w:pPr>
              <w:jc w:val="both"/>
            </w:pPr>
            <w:r>
              <w:t>100</w:t>
            </w:r>
          </w:p>
        </w:tc>
      </w:tr>
      <w:tr w:rsidR="001C0C83" w:rsidRPr="00E648B0" w:rsidTr="00B83E3A">
        <w:tc>
          <w:tcPr>
            <w:tcW w:w="510" w:type="pct"/>
          </w:tcPr>
          <w:p w:rsidR="001C0C83" w:rsidRPr="00E648B0" w:rsidRDefault="001C0C83" w:rsidP="00712D2F">
            <w:pPr>
              <w:jc w:val="both"/>
            </w:pPr>
            <w:r w:rsidRPr="00E648B0">
              <w:t>Итого:</w:t>
            </w:r>
          </w:p>
        </w:tc>
        <w:tc>
          <w:tcPr>
            <w:tcW w:w="874" w:type="pct"/>
          </w:tcPr>
          <w:p w:rsidR="001C0C83" w:rsidRPr="00E648B0" w:rsidRDefault="001C0C83" w:rsidP="00712D2F">
            <w:pPr>
              <w:jc w:val="both"/>
            </w:pPr>
            <w:r w:rsidRPr="00E648B0">
              <w:t>52</w:t>
            </w:r>
          </w:p>
        </w:tc>
        <w:tc>
          <w:tcPr>
            <w:tcW w:w="1047" w:type="pct"/>
          </w:tcPr>
          <w:p w:rsidR="001C0C83" w:rsidRPr="00E648B0" w:rsidRDefault="001C0C83" w:rsidP="00712D2F">
            <w:pPr>
              <w:jc w:val="both"/>
            </w:pPr>
            <w:r w:rsidRPr="00E648B0">
              <w:t>52</w:t>
            </w:r>
          </w:p>
        </w:tc>
        <w:tc>
          <w:tcPr>
            <w:tcW w:w="787" w:type="pct"/>
          </w:tcPr>
          <w:p w:rsidR="001C0C83" w:rsidRPr="00E648B0" w:rsidRDefault="001C0C83" w:rsidP="00712D2F">
            <w:pPr>
              <w:jc w:val="both"/>
            </w:pPr>
            <w:r>
              <w:t>52</w:t>
            </w:r>
          </w:p>
        </w:tc>
        <w:tc>
          <w:tcPr>
            <w:tcW w:w="900" w:type="pct"/>
          </w:tcPr>
          <w:p w:rsidR="001C0C83" w:rsidRPr="00E648B0" w:rsidRDefault="001C0C83" w:rsidP="0041576A">
            <w:pPr>
              <w:jc w:val="both"/>
            </w:pPr>
            <w:r>
              <w:t>100</w:t>
            </w:r>
          </w:p>
        </w:tc>
        <w:tc>
          <w:tcPr>
            <w:tcW w:w="882" w:type="pct"/>
          </w:tcPr>
          <w:p w:rsidR="001C0C83" w:rsidRPr="00E648B0" w:rsidRDefault="001C0C83" w:rsidP="0041576A">
            <w:pPr>
              <w:jc w:val="both"/>
            </w:pPr>
            <w:r>
              <w:t>100</w:t>
            </w:r>
          </w:p>
        </w:tc>
      </w:tr>
    </w:tbl>
    <w:p w:rsidR="00776771" w:rsidRPr="00E648B0" w:rsidRDefault="00776771" w:rsidP="00712D2F">
      <w:pPr>
        <w:ind w:firstLine="720"/>
        <w:jc w:val="both"/>
        <w:rPr>
          <w:color w:val="000000"/>
        </w:rPr>
      </w:pPr>
    </w:p>
    <w:p w:rsidR="004C408E" w:rsidRPr="007A652D" w:rsidRDefault="00776771" w:rsidP="007A652D">
      <w:pPr>
        <w:ind w:firstLine="720"/>
        <w:jc w:val="both"/>
        <w:rPr>
          <w:b/>
          <w:bCs/>
          <w:i/>
          <w:iCs/>
          <w:color w:val="000000"/>
        </w:rPr>
      </w:pPr>
      <w:r w:rsidRPr="00E648B0">
        <w:rPr>
          <w:b/>
          <w:bCs/>
          <w:color w:val="000000"/>
        </w:rPr>
        <w:t>3.</w:t>
      </w:r>
      <w:r w:rsidRPr="00E648B0">
        <w:rPr>
          <w:color w:val="000000"/>
        </w:rPr>
        <w:t xml:space="preserve"> </w:t>
      </w:r>
      <w:r w:rsidRPr="00E648B0">
        <w:rPr>
          <w:b/>
          <w:bCs/>
          <w:color w:val="000000"/>
        </w:rPr>
        <w:t>«Развитие физической культуры и спорта Ковернинско</w:t>
      </w:r>
      <w:r w:rsidR="003B594B" w:rsidRPr="00E648B0">
        <w:rPr>
          <w:b/>
          <w:bCs/>
          <w:color w:val="000000"/>
        </w:rPr>
        <w:t>го</w:t>
      </w:r>
      <w:r w:rsidRPr="00E648B0">
        <w:rPr>
          <w:b/>
          <w:bCs/>
          <w:color w:val="000000"/>
        </w:rPr>
        <w:t xml:space="preserve"> муниципально</w:t>
      </w:r>
      <w:r w:rsidR="003B594B" w:rsidRPr="00E648B0">
        <w:rPr>
          <w:b/>
          <w:bCs/>
          <w:color w:val="000000"/>
        </w:rPr>
        <w:t>го</w:t>
      </w:r>
      <w:r w:rsidRPr="00E648B0">
        <w:rPr>
          <w:b/>
          <w:bCs/>
          <w:color w:val="000000"/>
        </w:rPr>
        <w:t xml:space="preserve"> </w:t>
      </w:r>
      <w:r w:rsidR="003B594B" w:rsidRPr="00E648B0">
        <w:rPr>
          <w:b/>
          <w:bCs/>
          <w:color w:val="000000"/>
        </w:rPr>
        <w:t>округа Нижегородской области</w:t>
      </w:r>
      <w:r w:rsidRPr="00E648B0">
        <w:rPr>
          <w:b/>
          <w:bCs/>
          <w:color w:val="000000"/>
        </w:rPr>
        <w:t>».</w:t>
      </w:r>
      <w:r w:rsidRPr="00E648B0">
        <w:rPr>
          <w:color w:val="000000"/>
        </w:rPr>
        <w:t xml:space="preserve"> </w:t>
      </w:r>
      <w:r w:rsidR="003D6737" w:rsidRPr="00E648B0">
        <w:t>Н</w:t>
      </w:r>
      <w:r w:rsidRPr="00E648B0">
        <w:rPr>
          <w:color w:val="000000"/>
        </w:rPr>
        <w:t>а 20</w:t>
      </w:r>
      <w:r w:rsidR="003D6737" w:rsidRPr="00E648B0">
        <w:rPr>
          <w:color w:val="000000"/>
        </w:rPr>
        <w:t>2</w:t>
      </w:r>
      <w:r w:rsidR="00C55819" w:rsidRPr="00E648B0">
        <w:rPr>
          <w:color w:val="000000"/>
        </w:rPr>
        <w:t>1</w:t>
      </w:r>
      <w:r w:rsidRPr="00E648B0">
        <w:rPr>
          <w:color w:val="000000"/>
        </w:rPr>
        <w:t xml:space="preserve"> год по программе запланировано финансирование в сумме </w:t>
      </w:r>
      <w:r w:rsidR="009679AB">
        <w:rPr>
          <w:color w:val="000000"/>
        </w:rPr>
        <w:t>14917,1</w:t>
      </w:r>
      <w:r w:rsidRPr="00E648B0">
        <w:rPr>
          <w:color w:val="000000"/>
        </w:rPr>
        <w:t xml:space="preserve"> тыс.руб.</w:t>
      </w:r>
      <w:r w:rsidR="00C22286">
        <w:rPr>
          <w:color w:val="000000"/>
        </w:rPr>
        <w:t>, в т.ч.</w:t>
      </w:r>
      <w:r w:rsidR="00F31BE6" w:rsidRPr="00E648B0">
        <w:rPr>
          <w:color w:val="000000"/>
        </w:rPr>
        <w:t xml:space="preserve"> из средств</w:t>
      </w:r>
      <w:r w:rsidR="00C22286">
        <w:rPr>
          <w:color w:val="000000"/>
        </w:rPr>
        <w:t xml:space="preserve"> областного бюджета – 41,4 тыс.руб., из средств</w:t>
      </w:r>
      <w:r w:rsidR="00F31BE6" w:rsidRPr="00E648B0">
        <w:rPr>
          <w:color w:val="000000"/>
        </w:rPr>
        <w:t xml:space="preserve"> </w:t>
      </w:r>
      <w:r w:rsidR="00F31BE6" w:rsidRPr="007A652D">
        <w:rPr>
          <w:color w:val="000000"/>
        </w:rPr>
        <w:t xml:space="preserve">бюджета </w:t>
      </w:r>
      <w:r w:rsidR="00C55819" w:rsidRPr="007A652D">
        <w:rPr>
          <w:color w:val="000000"/>
        </w:rPr>
        <w:t>округа</w:t>
      </w:r>
      <w:r w:rsidR="00C22286" w:rsidRPr="007A652D">
        <w:rPr>
          <w:color w:val="000000"/>
        </w:rPr>
        <w:t xml:space="preserve"> – 14875,7 тыс.руб</w:t>
      </w:r>
      <w:r w:rsidRPr="007A652D">
        <w:rPr>
          <w:color w:val="000000"/>
        </w:rPr>
        <w:t xml:space="preserve">. </w:t>
      </w:r>
      <w:r w:rsidR="004C408E" w:rsidRPr="007A652D">
        <w:rPr>
          <w:color w:val="000000"/>
        </w:rPr>
        <w:t>Финансирование мероприятий программы</w:t>
      </w:r>
      <w:r w:rsidR="003D6737" w:rsidRPr="007A652D">
        <w:rPr>
          <w:color w:val="000000"/>
        </w:rPr>
        <w:t xml:space="preserve"> за </w:t>
      </w:r>
      <w:r w:rsidR="00C55819" w:rsidRPr="007A652D">
        <w:rPr>
          <w:color w:val="000000"/>
        </w:rPr>
        <w:t>2021</w:t>
      </w:r>
      <w:r w:rsidR="003D6737" w:rsidRPr="007A652D">
        <w:rPr>
          <w:color w:val="000000"/>
        </w:rPr>
        <w:t xml:space="preserve"> год составило </w:t>
      </w:r>
      <w:r w:rsidR="009679AB" w:rsidRPr="007A652D">
        <w:rPr>
          <w:color w:val="000000"/>
        </w:rPr>
        <w:t>13788</w:t>
      </w:r>
      <w:r w:rsidR="003D6737" w:rsidRPr="007A652D">
        <w:rPr>
          <w:color w:val="000000"/>
        </w:rPr>
        <w:t xml:space="preserve"> тыс.руб.</w:t>
      </w:r>
      <w:r w:rsidR="00C22286" w:rsidRPr="007A652D">
        <w:rPr>
          <w:color w:val="000000"/>
        </w:rPr>
        <w:t xml:space="preserve">, в т.ч. </w:t>
      </w:r>
      <w:r w:rsidR="003D6737" w:rsidRPr="007A652D">
        <w:rPr>
          <w:color w:val="000000"/>
        </w:rPr>
        <w:t xml:space="preserve"> </w:t>
      </w:r>
      <w:r w:rsidR="00C22286" w:rsidRPr="007A652D">
        <w:rPr>
          <w:color w:val="000000"/>
        </w:rPr>
        <w:t>из средств областного бюджета – 41,4 тыс.руб., из средств бюджета округа – 13746,6 тыс.руб</w:t>
      </w:r>
      <w:r w:rsidR="003D6737" w:rsidRPr="007A652D">
        <w:rPr>
          <w:color w:val="000000"/>
        </w:rPr>
        <w:t>.</w:t>
      </w:r>
      <w:r w:rsidR="004C408E" w:rsidRPr="007A652D">
        <w:rPr>
          <w:b/>
          <w:bCs/>
          <w:i/>
          <w:iCs/>
          <w:color w:val="000000"/>
        </w:rPr>
        <w:t xml:space="preserve"> </w:t>
      </w:r>
    </w:p>
    <w:p w:rsidR="002C6D35" w:rsidRPr="007A652D" w:rsidRDefault="00776771" w:rsidP="007A652D">
      <w:pPr>
        <w:ind w:firstLine="720"/>
        <w:jc w:val="both"/>
        <w:rPr>
          <w:color w:val="000000"/>
        </w:rPr>
      </w:pPr>
      <w:r w:rsidRPr="007A652D">
        <w:rPr>
          <w:b/>
          <w:bCs/>
          <w:i/>
          <w:iCs/>
          <w:color w:val="000000"/>
        </w:rPr>
        <w:t>Подпрограмма 1. «Организация спортивно-массовых мероприятий и предоставление населению физкультурно-оздоровительных услуг».</w:t>
      </w:r>
      <w:r w:rsidRPr="007A652D">
        <w:rPr>
          <w:color w:val="000000"/>
        </w:rPr>
        <w:t xml:space="preserve"> Финансирование подпрограммы составило </w:t>
      </w:r>
      <w:r w:rsidR="009679AB" w:rsidRPr="007A652D">
        <w:rPr>
          <w:color w:val="000000"/>
        </w:rPr>
        <w:t>12803,2</w:t>
      </w:r>
      <w:r w:rsidRPr="007A652D">
        <w:rPr>
          <w:color w:val="000000"/>
        </w:rPr>
        <w:t xml:space="preserve"> тыс.руб.</w:t>
      </w:r>
      <w:r w:rsidR="00F31BE6" w:rsidRPr="007A652D">
        <w:rPr>
          <w:color w:val="000000"/>
        </w:rPr>
        <w:t xml:space="preserve"> </w:t>
      </w:r>
      <w:r w:rsidR="00C22286" w:rsidRPr="007A652D">
        <w:rPr>
          <w:color w:val="000000"/>
        </w:rPr>
        <w:t>в т.ч.  из средств областного бюджета – 41,4 тыс.руб., из средств бюджета округа – 12761,8 тыс.руб.</w:t>
      </w:r>
      <w:r w:rsidR="00F31BE6" w:rsidRPr="007A652D">
        <w:rPr>
          <w:color w:val="000000"/>
        </w:rPr>
        <w:t xml:space="preserve">.  </w:t>
      </w:r>
      <w:r w:rsidRPr="007A652D">
        <w:rPr>
          <w:color w:val="000000"/>
        </w:rPr>
        <w:t xml:space="preserve"> </w:t>
      </w:r>
    </w:p>
    <w:p w:rsidR="00776771" w:rsidRPr="007A652D" w:rsidRDefault="00776771" w:rsidP="007A652D">
      <w:pPr>
        <w:ind w:firstLine="720"/>
        <w:jc w:val="both"/>
        <w:rPr>
          <w:color w:val="000000"/>
        </w:rPr>
      </w:pPr>
      <w:r w:rsidRPr="007A652D">
        <w:rPr>
          <w:color w:val="000000"/>
        </w:rPr>
        <w:t xml:space="preserve">На организацию и проведение внутрирайонных </w:t>
      </w:r>
      <w:r w:rsidR="00C55819" w:rsidRPr="007A652D">
        <w:rPr>
          <w:color w:val="000000"/>
        </w:rPr>
        <w:t>мероприятий</w:t>
      </w:r>
      <w:r w:rsidRPr="007A652D">
        <w:rPr>
          <w:color w:val="000000"/>
        </w:rPr>
        <w:t xml:space="preserve"> и совершенствование спортивного мастерства направлено </w:t>
      </w:r>
      <w:r w:rsidR="009679AB" w:rsidRPr="007A652D">
        <w:rPr>
          <w:color w:val="000000"/>
        </w:rPr>
        <w:t>440,4</w:t>
      </w:r>
      <w:r w:rsidR="00C85B41" w:rsidRPr="007A652D">
        <w:rPr>
          <w:color w:val="000000"/>
        </w:rPr>
        <w:t xml:space="preserve"> тыс.руб.</w:t>
      </w:r>
      <w:r w:rsidR="00C22286" w:rsidRPr="007A652D">
        <w:rPr>
          <w:color w:val="000000"/>
        </w:rPr>
        <w:t xml:space="preserve"> (МБ).</w:t>
      </w:r>
    </w:p>
    <w:p w:rsidR="0004294E" w:rsidRPr="007A652D" w:rsidRDefault="0004294E" w:rsidP="007A652D">
      <w:pPr>
        <w:shd w:val="clear" w:color="auto" w:fill="FFFFFF"/>
        <w:ind w:firstLine="720"/>
        <w:jc w:val="both"/>
        <w:textAlignment w:val="baseline"/>
        <w:rPr>
          <w:color w:val="000000"/>
        </w:rPr>
      </w:pPr>
      <w:r w:rsidRPr="007A652D">
        <w:rPr>
          <w:color w:val="000000"/>
        </w:rPr>
        <w:t xml:space="preserve">Обеспечение функционирования отрасли составило </w:t>
      </w:r>
      <w:r w:rsidR="00FD699F" w:rsidRPr="007A652D">
        <w:rPr>
          <w:color w:val="000000"/>
        </w:rPr>
        <w:t>12362,8</w:t>
      </w:r>
      <w:r w:rsidRPr="007A652D">
        <w:rPr>
          <w:color w:val="000000"/>
        </w:rPr>
        <w:t xml:space="preserve"> тыс.руб.</w:t>
      </w:r>
      <w:r w:rsidR="00C22286" w:rsidRPr="007A652D">
        <w:rPr>
          <w:color w:val="000000"/>
        </w:rPr>
        <w:t xml:space="preserve"> (ОБ – 41,4 тыс.руб., МБ – 12321,4 тыс.руб.).</w:t>
      </w:r>
    </w:p>
    <w:p w:rsidR="005A07C9" w:rsidRPr="007A652D" w:rsidRDefault="005A07C9" w:rsidP="007A652D">
      <w:pPr>
        <w:shd w:val="clear" w:color="auto" w:fill="FFFFFF"/>
        <w:ind w:firstLine="720"/>
        <w:jc w:val="both"/>
        <w:textAlignment w:val="baseline"/>
      </w:pPr>
      <w:r w:rsidRPr="007A652D">
        <w:rPr>
          <w:color w:val="000000"/>
        </w:rPr>
        <w:t>В структуру организации физкультурного движения в Ковернинском округе входят 1</w:t>
      </w:r>
      <w:r w:rsidR="000A2AE7" w:rsidRPr="007A652D">
        <w:rPr>
          <w:color w:val="000000"/>
        </w:rPr>
        <w:t>1</w:t>
      </w:r>
      <w:r w:rsidRPr="007A652D">
        <w:rPr>
          <w:color w:val="000000"/>
        </w:rPr>
        <w:t xml:space="preserve"> общеобразовательных школ и МОУ ДО «Районный центр внешкольной работы», школа-интернат, УПЦ «Ковернино», муниципальные учреждения спорта. В этих учреждениях осуществляется работа по реализации государственной политики в вопросах развития физкультуры и спорта. </w:t>
      </w:r>
      <w:r w:rsidRPr="007A652D">
        <w:t xml:space="preserve">                 </w:t>
      </w:r>
    </w:p>
    <w:p w:rsidR="005A07C9" w:rsidRPr="007A652D" w:rsidRDefault="005A07C9" w:rsidP="007A652D">
      <w:pPr>
        <w:shd w:val="clear" w:color="auto" w:fill="FFFFFF"/>
        <w:ind w:firstLine="720"/>
        <w:jc w:val="both"/>
        <w:textAlignment w:val="baseline"/>
        <w:rPr>
          <w:color w:val="000000"/>
        </w:rPr>
      </w:pPr>
      <w:r w:rsidRPr="007A652D">
        <w:rPr>
          <w:color w:val="000000"/>
        </w:rPr>
        <w:t xml:space="preserve">В рамках социально-частного партнерства ООО «Узола» осуществляется реконструкция административных зданий под спортивно-оздоровительный комплекс в р.п.Ковернино. В рамках реализации национального проекта «Спорт-норма жизни»  строится крытый ледовый каток  с  искусственным льдом для организации спортивной подготовки.  </w:t>
      </w:r>
    </w:p>
    <w:p w:rsidR="000A2AE7" w:rsidRPr="007A652D" w:rsidRDefault="000A2AE7" w:rsidP="007A652D">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A652D">
        <w:rPr>
          <w:rFonts w:ascii="Times New Roman" w:hAnsi="Times New Roman" w:cs="Times New Roman"/>
          <w:color w:val="000000"/>
        </w:rPr>
        <w:t>В 2021 году   функционирует муниципальный центр тестирования ВФСК ГТО на базе МУ «Спорткомплекс «Узола». Проведены   муниципальные фестивали ВФСК ГТО. Элементы выполнения нормативов ГТО включаются в проведение Спартакиад, соревнований, проводились «Дни открытых дверей» в  МЦТ, осуществляется выезд судейской бригады в образовательные учреждения для приема нормативов комплекса.   Команды округа активно участвуют в областных мероприятиях регионального центра тестирования. Получили знаки отличия комплекса ГТО 139 человек( 90-золотых, 33 серебряных, 16-бронзовых) . Работает судейская коллегия в составе 8 человек (7 чел.-  судья 3-й категории, 1чел.- судья 2-й категории). Ежегодно лучшие из числа всех категорий населения, выпускники 9-х и 11-х классов за вклад в спортивную жизнь округа и показанные при этом высокие результаты награждаются грамотами и ценными подарками, номинируются на «Гордость округа» по отрасли «Спорт».</w:t>
      </w:r>
    </w:p>
    <w:p w:rsidR="005A07C9" w:rsidRPr="007A652D" w:rsidRDefault="005A07C9" w:rsidP="007A652D">
      <w:pPr>
        <w:shd w:val="clear" w:color="auto" w:fill="FFFFFF"/>
        <w:ind w:firstLine="720"/>
        <w:jc w:val="both"/>
        <w:textAlignment w:val="baseline"/>
        <w:rPr>
          <w:color w:val="000000"/>
        </w:rPr>
      </w:pPr>
      <w:r w:rsidRPr="007A652D">
        <w:rPr>
          <w:color w:val="000000"/>
        </w:rPr>
        <w:t xml:space="preserve">Физкультурно-спортивную работу среди школьников, студентов, молодежи и взрослого населения осуществляют </w:t>
      </w:r>
      <w:r w:rsidR="000A2AE7" w:rsidRPr="007A652D">
        <w:rPr>
          <w:color w:val="000000"/>
        </w:rPr>
        <w:t>29</w:t>
      </w:r>
      <w:r w:rsidRPr="007A652D">
        <w:rPr>
          <w:color w:val="000000"/>
        </w:rPr>
        <w:t xml:space="preserve"> спортивных работников. Из них одиннадцать учителей физической </w:t>
      </w:r>
      <w:r w:rsidRPr="007A652D">
        <w:rPr>
          <w:color w:val="000000"/>
        </w:rPr>
        <w:lastRenderedPageBreak/>
        <w:t xml:space="preserve">культуры, </w:t>
      </w:r>
      <w:r w:rsidR="000A2AE7" w:rsidRPr="007A652D">
        <w:rPr>
          <w:color w:val="000000"/>
        </w:rPr>
        <w:t>пять</w:t>
      </w:r>
      <w:r w:rsidRPr="007A652D">
        <w:rPr>
          <w:color w:val="000000"/>
        </w:rPr>
        <w:t xml:space="preserve"> специалистов районного детского центра. </w:t>
      </w:r>
      <w:r w:rsidR="000A2AE7" w:rsidRPr="007A652D">
        <w:rPr>
          <w:color w:val="000000"/>
        </w:rPr>
        <w:t>И</w:t>
      </w:r>
      <w:r w:rsidRPr="007A652D">
        <w:rPr>
          <w:color w:val="000000"/>
        </w:rPr>
        <w:t xml:space="preserve">з   учителей физкультуры – </w:t>
      </w:r>
      <w:r w:rsidR="000A2AE7" w:rsidRPr="007A652D">
        <w:rPr>
          <w:color w:val="000000"/>
        </w:rPr>
        <w:t>семь</w:t>
      </w:r>
      <w:r w:rsidRPr="007A652D">
        <w:rPr>
          <w:color w:val="000000"/>
        </w:rPr>
        <w:t xml:space="preserve"> имеют    высшее физкультурное образование,   преподавател</w:t>
      </w:r>
      <w:r w:rsidR="000A2AE7" w:rsidRPr="007A652D">
        <w:rPr>
          <w:color w:val="000000"/>
        </w:rPr>
        <w:t>ь</w:t>
      </w:r>
      <w:r w:rsidRPr="007A652D">
        <w:rPr>
          <w:color w:val="000000"/>
        </w:rPr>
        <w:t xml:space="preserve"> УПЦ «Ковернино»,  инструктор физической культуры детского сада «Светлячок», восемь  </w:t>
      </w:r>
      <w:r w:rsidR="000A2AE7" w:rsidRPr="007A652D">
        <w:rPr>
          <w:color w:val="000000"/>
        </w:rPr>
        <w:t>специалистов</w:t>
      </w:r>
      <w:r w:rsidRPr="007A652D">
        <w:rPr>
          <w:color w:val="000000"/>
        </w:rPr>
        <w:t xml:space="preserve"> СК «Узола» и «Олимп».  </w:t>
      </w:r>
    </w:p>
    <w:p w:rsidR="005A07C9" w:rsidRPr="007A652D" w:rsidRDefault="005A07C9" w:rsidP="007A652D">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A652D">
        <w:rPr>
          <w:rFonts w:ascii="Times New Roman" w:hAnsi="Times New Roman" w:cs="Times New Roman"/>
          <w:color w:val="000000"/>
        </w:rPr>
        <w:t>В округе утвержден</w:t>
      </w:r>
      <w:r w:rsidRPr="007A652D">
        <w:rPr>
          <w:rStyle w:val="apple-converted-space"/>
          <w:rFonts w:ascii="Times New Roman" w:hAnsi="Times New Roman" w:cs="Times New Roman"/>
          <w:color w:val="000000"/>
        </w:rPr>
        <w:t> </w:t>
      </w:r>
      <w:hyperlink r:id="rId8" w:tooltip="Календарные планы" w:history="1">
        <w:r w:rsidRPr="007A652D">
          <w:rPr>
            <w:rStyle w:val="af1"/>
            <w:rFonts w:ascii="Times New Roman" w:hAnsi="Times New Roman" w:cs="Times New Roman"/>
            <w:color w:val="000000"/>
            <w:u w:val="none"/>
            <w:bdr w:val="none" w:sz="0" w:space="0" w:color="auto" w:frame="1"/>
          </w:rPr>
          <w:t>календарный план</w:t>
        </w:r>
      </w:hyperlink>
      <w:r w:rsidRPr="007A652D">
        <w:rPr>
          <w:rStyle w:val="apple-converted-space"/>
          <w:rFonts w:ascii="Times New Roman" w:hAnsi="Times New Roman" w:cs="Times New Roman"/>
        </w:rPr>
        <w:t> </w:t>
      </w:r>
      <w:r w:rsidRPr="007A652D">
        <w:rPr>
          <w:rFonts w:ascii="Times New Roman" w:hAnsi="Times New Roman" w:cs="Times New Roman"/>
        </w:rPr>
        <w:t>с</w:t>
      </w:r>
      <w:r w:rsidRPr="007A652D">
        <w:rPr>
          <w:rFonts w:ascii="Times New Roman" w:hAnsi="Times New Roman" w:cs="Times New Roman"/>
          <w:color w:val="000000"/>
        </w:rPr>
        <w:t xml:space="preserve">портивно-массовых мероприятий на 2021 год.   За отчетный период в </w:t>
      </w:r>
      <w:r w:rsidR="008A67AB" w:rsidRPr="007A652D">
        <w:rPr>
          <w:rFonts w:ascii="Times New Roman" w:hAnsi="Times New Roman" w:cs="Times New Roman"/>
          <w:color w:val="000000"/>
        </w:rPr>
        <w:t>округе</w:t>
      </w:r>
      <w:r w:rsidRPr="007A652D">
        <w:rPr>
          <w:rFonts w:ascii="Times New Roman" w:hAnsi="Times New Roman" w:cs="Times New Roman"/>
          <w:color w:val="000000"/>
        </w:rPr>
        <w:t xml:space="preserve"> проведено </w:t>
      </w:r>
      <w:r w:rsidR="000A2AE7" w:rsidRPr="007A652D">
        <w:rPr>
          <w:rFonts w:ascii="Times New Roman" w:hAnsi="Times New Roman" w:cs="Times New Roman"/>
          <w:color w:val="000000"/>
        </w:rPr>
        <w:t>63</w:t>
      </w:r>
      <w:r w:rsidRPr="007A652D">
        <w:rPr>
          <w:rFonts w:ascii="Times New Roman" w:hAnsi="Times New Roman" w:cs="Times New Roman"/>
          <w:color w:val="000000"/>
        </w:rPr>
        <w:t>спортивных мероприятий (</w:t>
      </w:r>
      <w:r w:rsidR="000A2AE7" w:rsidRPr="007A652D">
        <w:rPr>
          <w:rFonts w:ascii="Times New Roman" w:hAnsi="Times New Roman" w:cs="Times New Roman"/>
          <w:color w:val="000000"/>
        </w:rPr>
        <w:t>2338</w:t>
      </w:r>
      <w:r w:rsidRPr="007A652D">
        <w:rPr>
          <w:rFonts w:ascii="Times New Roman" w:hAnsi="Times New Roman" w:cs="Times New Roman"/>
          <w:color w:val="000000"/>
        </w:rPr>
        <w:t xml:space="preserve"> уч</w:t>
      </w:r>
      <w:r w:rsidR="008A67AB" w:rsidRPr="007A652D">
        <w:rPr>
          <w:rFonts w:ascii="Times New Roman" w:hAnsi="Times New Roman" w:cs="Times New Roman"/>
          <w:color w:val="000000"/>
        </w:rPr>
        <w:t>астников</w:t>
      </w:r>
      <w:r w:rsidRPr="007A652D">
        <w:rPr>
          <w:rFonts w:ascii="Times New Roman" w:hAnsi="Times New Roman" w:cs="Times New Roman"/>
          <w:color w:val="000000"/>
        </w:rPr>
        <w:t xml:space="preserve">), и приняли участие в </w:t>
      </w:r>
      <w:r w:rsidR="000A2AE7" w:rsidRPr="007A652D">
        <w:rPr>
          <w:rFonts w:ascii="Times New Roman" w:hAnsi="Times New Roman" w:cs="Times New Roman"/>
          <w:color w:val="000000"/>
        </w:rPr>
        <w:t>6</w:t>
      </w:r>
      <w:r w:rsidRPr="007A652D">
        <w:rPr>
          <w:rFonts w:ascii="Times New Roman" w:hAnsi="Times New Roman" w:cs="Times New Roman"/>
          <w:color w:val="000000"/>
        </w:rPr>
        <w:t>7 мероприятиях областного и межмуниципального  уровня</w:t>
      </w:r>
      <w:r w:rsidR="000A2AE7" w:rsidRPr="007A652D">
        <w:rPr>
          <w:rFonts w:ascii="Times New Roman" w:hAnsi="Times New Roman" w:cs="Times New Roman"/>
          <w:color w:val="000000"/>
        </w:rPr>
        <w:t xml:space="preserve"> </w:t>
      </w:r>
      <w:r w:rsidRPr="007A652D">
        <w:rPr>
          <w:rFonts w:ascii="Times New Roman" w:hAnsi="Times New Roman" w:cs="Times New Roman"/>
          <w:color w:val="000000"/>
        </w:rPr>
        <w:t>(</w:t>
      </w:r>
      <w:r w:rsidR="000A2AE7" w:rsidRPr="007A652D">
        <w:rPr>
          <w:rFonts w:ascii="Times New Roman" w:hAnsi="Times New Roman" w:cs="Times New Roman"/>
          <w:color w:val="000000"/>
        </w:rPr>
        <w:t>932</w:t>
      </w:r>
      <w:r w:rsidRPr="007A652D">
        <w:rPr>
          <w:rFonts w:ascii="Times New Roman" w:hAnsi="Times New Roman" w:cs="Times New Roman"/>
          <w:color w:val="000000"/>
        </w:rPr>
        <w:t xml:space="preserve"> уч</w:t>
      </w:r>
      <w:r w:rsidR="008A67AB" w:rsidRPr="007A652D">
        <w:rPr>
          <w:rFonts w:ascii="Times New Roman" w:hAnsi="Times New Roman" w:cs="Times New Roman"/>
          <w:color w:val="000000"/>
        </w:rPr>
        <w:t>астник</w:t>
      </w:r>
      <w:r w:rsidR="000A2AE7" w:rsidRPr="007A652D">
        <w:rPr>
          <w:rFonts w:ascii="Times New Roman" w:hAnsi="Times New Roman" w:cs="Times New Roman"/>
          <w:color w:val="000000"/>
        </w:rPr>
        <w:t>а</w:t>
      </w:r>
      <w:r w:rsidRPr="007A652D">
        <w:rPr>
          <w:rFonts w:ascii="Times New Roman" w:hAnsi="Times New Roman" w:cs="Times New Roman"/>
          <w:color w:val="000000"/>
        </w:rPr>
        <w:t xml:space="preserve">). В соревнованиях приняли участие   </w:t>
      </w:r>
      <w:r w:rsidR="000A2AE7" w:rsidRPr="007A652D">
        <w:rPr>
          <w:rFonts w:ascii="Times New Roman" w:hAnsi="Times New Roman" w:cs="Times New Roman"/>
          <w:color w:val="000000"/>
        </w:rPr>
        <w:t>3270</w:t>
      </w:r>
      <w:r w:rsidRPr="007A652D">
        <w:rPr>
          <w:rFonts w:ascii="Times New Roman" w:hAnsi="Times New Roman" w:cs="Times New Roman"/>
          <w:color w:val="000000"/>
        </w:rPr>
        <w:t xml:space="preserve"> человек.</w:t>
      </w:r>
    </w:p>
    <w:p w:rsidR="005A07C9" w:rsidRPr="007A652D" w:rsidRDefault="005A07C9" w:rsidP="007A652D">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A652D">
        <w:rPr>
          <w:rFonts w:ascii="Times New Roman" w:hAnsi="Times New Roman" w:cs="Times New Roman"/>
        </w:rPr>
        <w:t>Проводились соревнования по волейболу, мини-футболу, футболу, настольному теннису,   хоккею с шайбой, шахматам и лыжным гонкам,   Фестивали,   Первенства, Кубки.</w:t>
      </w:r>
    </w:p>
    <w:p w:rsidR="005A07C9" w:rsidRPr="007A652D" w:rsidRDefault="005A07C9" w:rsidP="007A652D">
      <w:pPr>
        <w:shd w:val="clear" w:color="auto" w:fill="FFFFFF"/>
        <w:ind w:firstLine="720"/>
        <w:jc w:val="both"/>
        <w:textAlignment w:val="baseline"/>
        <w:rPr>
          <w:color w:val="000000"/>
        </w:rPr>
      </w:pPr>
      <w:r w:rsidRPr="007A652D">
        <w:rPr>
          <w:color w:val="000000"/>
        </w:rPr>
        <w:t xml:space="preserve">Все проводимые соревнования осуществляются с участием медицинского работника. </w:t>
      </w:r>
    </w:p>
    <w:p w:rsidR="005A07C9" w:rsidRPr="007A652D" w:rsidRDefault="005A07C9" w:rsidP="007A652D">
      <w:pPr>
        <w:shd w:val="clear" w:color="auto" w:fill="FFFFFF"/>
        <w:ind w:firstLine="720"/>
        <w:jc w:val="both"/>
        <w:textAlignment w:val="baseline"/>
        <w:rPr>
          <w:color w:val="000000"/>
        </w:rPr>
      </w:pPr>
      <w:r w:rsidRPr="007A652D">
        <w:rPr>
          <w:color w:val="000000"/>
        </w:rPr>
        <w:t>Занимающихся в спортивных секциях обязательно проходят медицинский осмотр, если есть необходимость, то проводится и текущий осмотр.</w:t>
      </w:r>
    </w:p>
    <w:p w:rsidR="005A07C9" w:rsidRPr="007A652D" w:rsidRDefault="005A07C9" w:rsidP="007A652D">
      <w:pPr>
        <w:shd w:val="clear" w:color="auto" w:fill="FFFFFF"/>
        <w:ind w:firstLine="720"/>
        <w:jc w:val="both"/>
        <w:textAlignment w:val="baseline"/>
        <w:rPr>
          <w:color w:val="000000"/>
        </w:rPr>
      </w:pPr>
      <w:r w:rsidRPr="007A652D">
        <w:rPr>
          <w:color w:val="000000"/>
        </w:rPr>
        <w:t>Участники районных соревнований допускаются только после мед.осмотра врача.</w:t>
      </w:r>
    </w:p>
    <w:p w:rsidR="005A07C9" w:rsidRPr="007A652D" w:rsidRDefault="005A07C9" w:rsidP="007A652D">
      <w:pPr>
        <w:shd w:val="clear" w:color="auto" w:fill="FFFFFF"/>
        <w:ind w:firstLine="720"/>
        <w:jc w:val="both"/>
        <w:textAlignment w:val="baseline"/>
        <w:rPr>
          <w:color w:val="000000"/>
        </w:rPr>
      </w:pPr>
      <w:r w:rsidRPr="007A652D">
        <w:rPr>
          <w:color w:val="000000"/>
        </w:rPr>
        <w:t>Районные мероприятия освещаются в газете «Ковернинские новости», жители округа оперативно узнают о всех новостях спорта с сайта администрации округа, адресной страницы МУ «Спорткомплекс «Узола» в сети «Интернет».</w:t>
      </w:r>
    </w:p>
    <w:p w:rsidR="00776771" w:rsidRDefault="00776771" w:rsidP="00712D2F">
      <w:pPr>
        <w:ind w:firstLine="720"/>
        <w:jc w:val="both"/>
        <w:rPr>
          <w:color w:val="000000"/>
        </w:rPr>
      </w:pPr>
      <w:r w:rsidRPr="00E648B0">
        <w:rPr>
          <w:b/>
          <w:bCs/>
          <w:i/>
          <w:iCs/>
          <w:color w:val="000000"/>
        </w:rPr>
        <w:t>Подпрограмма 2. «Обеспечение реализации муниципальной программы».</w:t>
      </w:r>
      <w:r w:rsidRPr="00E648B0">
        <w:rPr>
          <w:color w:val="000000"/>
        </w:rPr>
        <w:t xml:space="preserve"> Финансирование подпрограммы составило </w:t>
      </w:r>
      <w:r w:rsidR="0060537E">
        <w:rPr>
          <w:color w:val="000000"/>
        </w:rPr>
        <w:t>984,8</w:t>
      </w:r>
      <w:r w:rsidR="007030FF" w:rsidRPr="00E648B0">
        <w:rPr>
          <w:color w:val="000000"/>
        </w:rPr>
        <w:t xml:space="preserve"> </w:t>
      </w:r>
      <w:r w:rsidRPr="00E648B0">
        <w:rPr>
          <w:color w:val="000000"/>
        </w:rPr>
        <w:t>тыс.руб. Расходы направлены на содержание аппарата управления.</w:t>
      </w:r>
    </w:p>
    <w:p w:rsidR="00FD699F" w:rsidRPr="00AE3F46" w:rsidRDefault="00FD699F" w:rsidP="00FD699F">
      <w:pPr>
        <w:ind w:firstLine="709"/>
        <w:jc w:val="both"/>
        <w:rPr>
          <w:b/>
          <w:i/>
          <w:color w:val="000000"/>
        </w:rPr>
      </w:pPr>
      <w:r w:rsidRPr="00AE3F46">
        <w:rPr>
          <w:b/>
          <w:i/>
          <w:color w:val="000000"/>
        </w:rPr>
        <w:t>Оценка эффективности реализации муниципальной программы за 202</w:t>
      </w:r>
      <w:r w:rsidR="00AE3F46" w:rsidRPr="00AE3F46">
        <w:rPr>
          <w:b/>
          <w:i/>
          <w:color w:val="000000"/>
        </w:rPr>
        <w:t>1</w:t>
      </w:r>
      <w:r w:rsidRPr="00AE3F46">
        <w:rPr>
          <w:b/>
          <w:i/>
          <w:color w:val="000000"/>
        </w:rPr>
        <w:t xml:space="preserve"> год - R=0,</w:t>
      </w:r>
      <w:r w:rsidR="00AE3F46" w:rsidRPr="00AE3F46">
        <w:rPr>
          <w:b/>
          <w:i/>
          <w:color w:val="000000"/>
        </w:rPr>
        <w:t>98</w:t>
      </w:r>
      <w:r w:rsidRPr="00AE3F46">
        <w:rPr>
          <w:b/>
          <w:i/>
          <w:color w:val="000000"/>
        </w:rPr>
        <w:t xml:space="preserve"> –</w:t>
      </w:r>
      <w:r w:rsidR="00AE3F46" w:rsidRPr="00AE3F46">
        <w:rPr>
          <w:b/>
          <w:i/>
          <w:color w:val="000000"/>
        </w:rPr>
        <w:t>высокая</w:t>
      </w:r>
      <w:r w:rsidRPr="00AE3F46">
        <w:rPr>
          <w:b/>
          <w:i/>
          <w:color w:val="000000"/>
        </w:rPr>
        <w:t>.</w:t>
      </w:r>
    </w:p>
    <w:p w:rsidR="008F0FA4" w:rsidRPr="00E648B0" w:rsidRDefault="008F0FA4" w:rsidP="00712D2F">
      <w:pPr>
        <w:ind w:firstLine="709"/>
        <w:jc w:val="both"/>
        <w:rPr>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F205A5" w:rsidRPr="00E648B0" w:rsidTr="00C31B5C">
        <w:tc>
          <w:tcPr>
            <w:tcW w:w="510" w:type="pct"/>
          </w:tcPr>
          <w:p w:rsidR="00F205A5" w:rsidRPr="00E648B0" w:rsidRDefault="00F205A5" w:rsidP="005B6008">
            <w:pPr>
              <w:jc w:val="both"/>
            </w:pPr>
            <w:r w:rsidRPr="00E648B0">
              <w:t>Бюджет</w:t>
            </w:r>
          </w:p>
        </w:tc>
        <w:tc>
          <w:tcPr>
            <w:tcW w:w="874" w:type="pct"/>
          </w:tcPr>
          <w:p w:rsidR="00F205A5" w:rsidRPr="00E648B0" w:rsidRDefault="00F205A5" w:rsidP="0041576A">
            <w:pPr>
              <w:jc w:val="both"/>
            </w:pPr>
            <w:r w:rsidRPr="00E648B0">
              <w:t>Утвержденный план по программе на 2021 год (на 01.01.2021 года), тыс.руб.</w:t>
            </w:r>
          </w:p>
        </w:tc>
        <w:tc>
          <w:tcPr>
            <w:tcW w:w="1041" w:type="pct"/>
          </w:tcPr>
          <w:p w:rsidR="00F205A5" w:rsidRPr="00E648B0" w:rsidRDefault="00F205A5" w:rsidP="0041576A">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F205A5" w:rsidRPr="00E648B0" w:rsidRDefault="00F205A5" w:rsidP="0041576A">
            <w:pPr>
              <w:jc w:val="both"/>
            </w:pPr>
            <w:r w:rsidRPr="00E648B0">
              <w:t>Факт выполнения за 2021 год (расход на 3</w:t>
            </w:r>
            <w:r>
              <w:t>1</w:t>
            </w:r>
            <w:r w:rsidRPr="00E648B0">
              <w:t>.</w:t>
            </w:r>
            <w:r>
              <w:t>12</w:t>
            </w:r>
            <w:r w:rsidRPr="00E648B0">
              <w:t>.2021г.), тыс.руб.</w:t>
            </w:r>
          </w:p>
        </w:tc>
        <w:tc>
          <w:tcPr>
            <w:tcW w:w="900" w:type="pct"/>
          </w:tcPr>
          <w:p w:rsidR="00F205A5" w:rsidRPr="00E648B0" w:rsidRDefault="00F205A5" w:rsidP="0041576A">
            <w:pPr>
              <w:jc w:val="both"/>
            </w:pPr>
            <w:r w:rsidRPr="00E648B0">
              <w:t>% исполнения к утвержденному плану по программе на 2021 год</w:t>
            </w:r>
          </w:p>
        </w:tc>
        <w:tc>
          <w:tcPr>
            <w:tcW w:w="884" w:type="pct"/>
          </w:tcPr>
          <w:p w:rsidR="00F205A5" w:rsidRPr="00E648B0" w:rsidRDefault="00F205A5" w:rsidP="0041576A">
            <w:pPr>
              <w:jc w:val="both"/>
            </w:pPr>
            <w:r w:rsidRPr="00E648B0">
              <w:t>% исполнения к уточненному плану по программе на 2021 год</w:t>
            </w:r>
          </w:p>
        </w:tc>
      </w:tr>
      <w:tr w:rsidR="00FD699F" w:rsidRPr="00E648B0" w:rsidTr="00C31B5C">
        <w:tc>
          <w:tcPr>
            <w:tcW w:w="510" w:type="pct"/>
          </w:tcPr>
          <w:p w:rsidR="00FD699F" w:rsidRPr="00E648B0" w:rsidRDefault="00FD699F" w:rsidP="00712D2F">
            <w:pPr>
              <w:jc w:val="both"/>
            </w:pPr>
            <w:r>
              <w:t>ОБ</w:t>
            </w:r>
          </w:p>
        </w:tc>
        <w:tc>
          <w:tcPr>
            <w:tcW w:w="874" w:type="pct"/>
          </w:tcPr>
          <w:p w:rsidR="00FD699F" w:rsidRPr="00E648B0" w:rsidRDefault="00FD699F" w:rsidP="00712D2F">
            <w:pPr>
              <w:jc w:val="both"/>
            </w:pPr>
            <w:r>
              <w:t>0</w:t>
            </w:r>
          </w:p>
        </w:tc>
        <w:tc>
          <w:tcPr>
            <w:tcW w:w="1041" w:type="pct"/>
          </w:tcPr>
          <w:p w:rsidR="00FD699F" w:rsidRDefault="00FD699F" w:rsidP="00712D2F">
            <w:pPr>
              <w:jc w:val="both"/>
            </w:pPr>
            <w:r>
              <w:t>41,4</w:t>
            </w:r>
          </w:p>
        </w:tc>
        <w:tc>
          <w:tcPr>
            <w:tcW w:w="791" w:type="pct"/>
          </w:tcPr>
          <w:p w:rsidR="00FD699F" w:rsidRDefault="00FD699F" w:rsidP="00712D2F">
            <w:pPr>
              <w:jc w:val="both"/>
            </w:pPr>
            <w:r>
              <w:t>41,4</w:t>
            </w:r>
          </w:p>
        </w:tc>
        <w:tc>
          <w:tcPr>
            <w:tcW w:w="900" w:type="pct"/>
          </w:tcPr>
          <w:p w:rsidR="00FD699F" w:rsidRDefault="00FD699F" w:rsidP="00712D2F">
            <w:pPr>
              <w:jc w:val="both"/>
            </w:pPr>
            <w:r>
              <w:t>-</w:t>
            </w:r>
          </w:p>
        </w:tc>
        <w:tc>
          <w:tcPr>
            <w:tcW w:w="884" w:type="pct"/>
          </w:tcPr>
          <w:p w:rsidR="00FD699F" w:rsidRDefault="00FD699F" w:rsidP="00712D2F">
            <w:pPr>
              <w:jc w:val="both"/>
            </w:pPr>
            <w:r>
              <w:t>100</w:t>
            </w:r>
          </w:p>
        </w:tc>
      </w:tr>
      <w:tr w:rsidR="00FD1DDF" w:rsidRPr="00E648B0" w:rsidTr="00C31B5C">
        <w:tc>
          <w:tcPr>
            <w:tcW w:w="510" w:type="pct"/>
          </w:tcPr>
          <w:p w:rsidR="00FD1DDF" w:rsidRPr="00E648B0" w:rsidRDefault="00FD1DDF" w:rsidP="00712D2F">
            <w:pPr>
              <w:jc w:val="both"/>
            </w:pPr>
            <w:r w:rsidRPr="00E648B0">
              <w:t>МБ</w:t>
            </w:r>
          </w:p>
        </w:tc>
        <w:tc>
          <w:tcPr>
            <w:tcW w:w="874" w:type="pct"/>
          </w:tcPr>
          <w:p w:rsidR="00FD1DDF" w:rsidRPr="00E648B0" w:rsidRDefault="00FA4416" w:rsidP="00712D2F">
            <w:pPr>
              <w:jc w:val="both"/>
            </w:pPr>
            <w:r w:rsidRPr="00E648B0">
              <w:t>22504,1</w:t>
            </w:r>
          </w:p>
        </w:tc>
        <w:tc>
          <w:tcPr>
            <w:tcW w:w="1041" w:type="pct"/>
          </w:tcPr>
          <w:p w:rsidR="00FD1DDF" w:rsidRPr="00E648B0" w:rsidRDefault="00FD699F" w:rsidP="00712D2F">
            <w:pPr>
              <w:jc w:val="both"/>
            </w:pPr>
            <w:r>
              <w:t>14875,7</w:t>
            </w:r>
          </w:p>
        </w:tc>
        <w:tc>
          <w:tcPr>
            <w:tcW w:w="791" w:type="pct"/>
          </w:tcPr>
          <w:p w:rsidR="00FD1DDF" w:rsidRPr="00E648B0" w:rsidRDefault="00FD699F" w:rsidP="00712D2F">
            <w:pPr>
              <w:jc w:val="both"/>
            </w:pPr>
            <w:r>
              <w:t>13746,6</w:t>
            </w:r>
          </w:p>
        </w:tc>
        <w:tc>
          <w:tcPr>
            <w:tcW w:w="900" w:type="pct"/>
          </w:tcPr>
          <w:p w:rsidR="00FD1DDF" w:rsidRPr="00E648B0" w:rsidRDefault="00F205A5" w:rsidP="00FD699F">
            <w:pPr>
              <w:jc w:val="both"/>
            </w:pPr>
            <w:r>
              <w:t>61,</w:t>
            </w:r>
            <w:r w:rsidR="00FD699F">
              <w:t>1</w:t>
            </w:r>
          </w:p>
        </w:tc>
        <w:tc>
          <w:tcPr>
            <w:tcW w:w="884" w:type="pct"/>
          </w:tcPr>
          <w:p w:rsidR="00FD1DDF" w:rsidRPr="00E648B0" w:rsidRDefault="00F205A5" w:rsidP="00712D2F">
            <w:pPr>
              <w:jc w:val="both"/>
            </w:pPr>
            <w:r>
              <w:t>92,4</w:t>
            </w:r>
          </w:p>
        </w:tc>
      </w:tr>
      <w:tr w:rsidR="00FA4416" w:rsidRPr="00E648B0" w:rsidTr="00C31B5C">
        <w:tc>
          <w:tcPr>
            <w:tcW w:w="510" w:type="pct"/>
          </w:tcPr>
          <w:p w:rsidR="00FA4416" w:rsidRPr="00E648B0" w:rsidRDefault="00FA4416" w:rsidP="00712D2F">
            <w:pPr>
              <w:jc w:val="both"/>
            </w:pPr>
            <w:r w:rsidRPr="00E648B0">
              <w:t>Итого:</w:t>
            </w:r>
          </w:p>
        </w:tc>
        <w:tc>
          <w:tcPr>
            <w:tcW w:w="874" w:type="pct"/>
          </w:tcPr>
          <w:p w:rsidR="00FA4416" w:rsidRPr="00E648B0" w:rsidRDefault="00FA4416" w:rsidP="00976928">
            <w:pPr>
              <w:jc w:val="both"/>
            </w:pPr>
            <w:r w:rsidRPr="00E648B0">
              <w:t>22504,1</w:t>
            </w:r>
          </w:p>
        </w:tc>
        <w:tc>
          <w:tcPr>
            <w:tcW w:w="1041" w:type="pct"/>
          </w:tcPr>
          <w:p w:rsidR="00FA4416" w:rsidRPr="00E648B0" w:rsidRDefault="00F205A5" w:rsidP="00976928">
            <w:pPr>
              <w:jc w:val="both"/>
            </w:pPr>
            <w:r>
              <w:t>14917,1</w:t>
            </w:r>
          </w:p>
        </w:tc>
        <w:tc>
          <w:tcPr>
            <w:tcW w:w="791" w:type="pct"/>
          </w:tcPr>
          <w:p w:rsidR="00FA4416" w:rsidRPr="00E648B0" w:rsidRDefault="00F205A5" w:rsidP="00976928">
            <w:pPr>
              <w:jc w:val="both"/>
            </w:pPr>
            <w:r>
              <w:t>13788</w:t>
            </w:r>
          </w:p>
        </w:tc>
        <w:tc>
          <w:tcPr>
            <w:tcW w:w="900" w:type="pct"/>
          </w:tcPr>
          <w:p w:rsidR="00FA4416" w:rsidRPr="00E648B0" w:rsidRDefault="00F205A5" w:rsidP="00976928">
            <w:pPr>
              <w:jc w:val="both"/>
            </w:pPr>
            <w:r>
              <w:t>61,3</w:t>
            </w:r>
          </w:p>
        </w:tc>
        <w:tc>
          <w:tcPr>
            <w:tcW w:w="884" w:type="pct"/>
          </w:tcPr>
          <w:p w:rsidR="00FA4416" w:rsidRPr="00E648B0" w:rsidRDefault="00F205A5" w:rsidP="00976928">
            <w:pPr>
              <w:jc w:val="both"/>
            </w:pPr>
            <w:r>
              <w:t>92,4</w:t>
            </w:r>
          </w:p>
        </w:tc>
      </w:tr>
    </w:tbl>
    <w:p w:rsidR="00776771" w:rsidRPr="00E648B0" w:rsidRDefault="00776771" w:rsidP="00712D2F">
      <w:pPr>
        <w:ind w:firstLine="720"/>
        <w:jc w:val="both"/>
        <w:rPr>
          <w:b/>
          <w:bCs/>
        </w:rPr>
      </w:pPr>
    </w:p>
    <w:p w:rsidR="00306667" w:rsidRPr="00E648B0" w:rsidRDefault="00776771" w:rsidP="002D15CF">
      <w:pPr>
        <w:ind w:firstLine="720"/>
        <w:jc w:val="both"/>
        <w:rPr>
          <w:color w:val="000000"/>
        </w:rPr>
      </w:pPr>
      <w:r w:rsidRPr="00E648B0">
        <w:rPr>
          <w:b/>
          <w:bCs/>
        </w:rPr>
        <w:t>4.</w:t>
      </w:r>
      <w:r w:rsidRPr="00E648B0">
        <w:t xml:space="preserve"> </w:t>
      </w:r>
      <w:r w:rsidRPr="00194963">
        <w:rPr>
          <w:b/>
          <w:bCs/>
        </w:rPr>
        <w:t xml:space="preserve">«Развитие культуры Ковернинского муниципального </w:t>
      </w:r>
      <w:r w:rsidR="00F96936" w:rsidRPr="00194963">
        <w:rPr>
          <w:b/>
          <w:bCs/>
        </w:rPr>
        <w:t>округа</w:t>
      </w:r>
      <w:r w:rsidRPr="00194963">
        <w:rPr>
          <w:b/>
          <w:bCs/>
        </w:rPr>
        <w:t xml:space="preserve"> Нижегородской области».</w:t>
      </w:r>
      <w:r w:rsidRPr="00E648B0">
        <w:rPr>
          <w:b/>
          <w:bCs/>
        </w:rPr>
        <w:t xml:space="preserve"> </w:t>
      </w:r>
      <w:r w:rsidRPr="00E648B0">
        <w:t>П</w:t>
      </w:r>
      <w:r w:rsidRPr="00E648B0">
        <w:rPr>
          <w:color w:val="000000"/>
        </w:rPr>
        <w:t>о плану на 20</w:t>
      </w:r>
      <w:r w:rsidR="00BA3061" w:rsidRPr="00E648B0">
        <w:rPr>
          <w:color w:val="000000"/>
        </w:rPr>
        <w:t>2</w:t>
      </w:r>
      <w:r w:rsidR="00C65C98" w:rsidRPr="00E648B0">
        <w:rPr>
          <w:color w:val="000000"/>
        </w:rPr>
        <w:t>1</w:t>
      </w:r>
      <w:r w:rsidRPr="00E648B0">
        <w:rPr>
          <w:color w:val="000000"/>
        </w:rPr>
        <w:t xml:space="preserve"> год по программе запланировано финансирование в сумме </w:t>
      </w:r>
      <w:r w:rsidR="00C65C98" w:rsidRPr="00E648B0">
        <w:rPr>
          <w:color w:val="000000"/>
        </w:rPr>
        <w:t>6</w:t>
      </w:r>
      <w:r w:rsidR="00365AB0">
        <w:rPr>
          <w:color w:val="000000"/>
        </w:rPr>
        <w:t>7765,1</w:t>
      </w:r>
      <w:r w:rsidRPr="00E648B0">
        <w:rPr>
          <w:color w:val="000000"/>
        </w:rPr>
        <w:t xml:space="preserve"> тыс.руб., в т.ч. из средств</w:t>
      </w:r>
      <w:r w:rsidR="00D5545C" w:rsidRPr="00E648B0">
        <w:rPr>
          <w:color w:val="000000"/>
        </w:rPr>
        <w:t xml:space="preserve"> федерального бюджета </w:t>
      </w:r>
      <w:r w:rsidR="00365AB0">
        <w:rPr>
          <w:color w:val="000000"/>
        </w:rPr>
        <w:t>6453</w:t>
      </w:r>
      <w:r w:rsidRPr="00E648B0">
        <w:rPr>
          <w:color w:val="000000"/>
        </w:rPr>
        <w:t xml:space="preserve"> тыс.руб., из средств областного бюджета – </w:t>
      </w:r>
      <w:r w:rsidR="00C65C98" w:rsidRPr="00E648B0">
        <w:rPr>
          <w:color w:val="000000"/>
        </w:rPr>
        <w:t>14</w:t>
      </w:r>
      <w:r w:rsidR="00365AB0">
        <w:rPr>
          <w:color w:val="000000"/>
        </w:rPr>
        <w:t>985,9</w:t>
      </w:r>
      <w:r w:rsidRPr="00E648B0">
        <w:rPr>
          <w:color w:val="000000"/>
        </w:rPr>
        <w:t xml:space="preserve"> тыс.руб., средств бюджета </w:t>
      </w:r>
      <w:r w:rsidR="00C65C98" w:rsidRPr="00E648B0">
        <w:rPr>
          <w:color w:val="000000"/>
        </w:rPr>
        <w:t>округа</w:t>
      </w:r>
      <w:r w:rsidRPr="00E648B0">
        <w:rPr>
          <w:color w:val="000000"/>
        </w:rPr>
        <w:t xml:space="preserve"> – </w:t>
      </w:r>
      <w:r w:rsidR="00C65C98" w:rsidRPr="00E648B0">
        <w:rPr>
          <w:color w:val="000000"/>
        </w:rPr>
        <w:t>46</w:t>
      </w:r>
      <w:r w:rsidR="00365AB0">
        <w:rPr>
          <w:color w:val="000000"/>
        </w:rPr>
        <w:t>326,2</w:t>
      </w:r>
      <w:r w:rsidRPr="00E648B0">
        <w:rPr>
          <w:color w:val="000000"/>
        </w:rPr>
        <w:t xml:space="preserve"> тыс.руб. За 20</w:t>
      </w:r>
      <w:r w:rsidR="00BA3061" w:rsidRPr="00E648B0">
        <w:rPr>
          <w:color w:val="000000"/>
        </w:rPr>
        <w:t>2</w:t>
      </w:r>
      <w:r w:rsidR="00C65C98" w:rsidRPr="00E648B0">
        <w:rPr>
          <w:color w:val="000000"/>
        </w:rPr>
        <w:t>1</w:t>
      </w:r>
      <w:r w:rsidRPr="00E648B0">
        <w:rPr>
          <w:color w:val="000000"/>
        </w:rPr>
        <w:t xml:space="preserve"> год финансирование мероприятий программы </w:t>
      </w:r>
      <w:r w:rsidR="00180953" w:rsidRPr="00E648B0">
        <w:rPr>
          <w:color w:val="000000"/>
        </w:rPr>
        <w:t xml:space="preserve">составило </w:t>
      </w:r>
      <w:r w:rsidR="00365AB0">
        <w:rPr>
          <w:color w:val="000000"/>
        </w:rPr>
        <w:t>67692,7</w:t>
      </w:r>
      <w:r w:rsidR="00180953" w:rsidRPr="00E648B0">
        <w:rPr>
          <w:color w:val="000000"/>
        </w:rPr>
        <w:t xml:space="preserve"> тыс.руб., в т.ч. из средств федерального бюджета – </w:t>
      </w:r>
      <w:r w:rsidR="00365AB0">
        <w:rPr>
          <w:color w:val="000000"/>
        </w:rPr>
        <w:t>6453</w:t>
      </w:r>
      <w:r w:rsidR="00180953" w:rsidRPr="00E648B0">
        <w:rPr>
          <w:color w:val="000000"/>
        </w:rPr>
        <w:t xml:space="preserve"> тыс.руб., областного бюджета –</w:t>
      </w:r>
      <w:r w:rsidR="000E44F4" w:rsidRPr="00E648B0">
        <w:rPr>
          <w:color w:val="000000"/>
        </w:rPr>
        <w:t xml:space="preserve"> </w:t>
      </w:r>
      <w:r w:rsidR="00365AB0">
        <w:rPr>
          <w:color w:val="000000"/>
        </w:rPr>
        <w:t>14985,9</w:t>
      </w:r>
      <w:r w:rsidR="00180953" w:rsidRPr="00E648B0">
        <w:rPr>
          <w:color w:val="000000"/>
        </w:rPr>
        <w:t xml:space="preserve"> тыс.руб., бюджета </w:t>
      </w:r>
      <w:r w:rsidR="00C65C98" w:rsidRPr="00E648B0">
        <w:rPr>
          <w:color w:val="000000"/>
        </w:rPr>
        <w:t>округа</w:t>
      </w:r>
      <w:r w:rsidR="00180953" w:rsidRPr="00E648B0">
        <w:rPr>
          <w:color w:val="000000"/>
        </w:rPr>
        <w:t xml:space="preserve"> – </w:t>
      </w:r>
      <w:r w:rsidR="00365AB0">
        <w:rPr>
          <w:color w:val="000000"/>
        </w:rPr>
        <w:t>46253,8</w:t>
      </w:r>
      <w:r w:rsidR="00306667" w:rsidRPr="00E648B0">
        <w:rPr>
          <w:color w:val="000000"/>
        </w:rPr>
        <w:t xml:space="preserve"> тыс.руб. </w:t>
      </w:r>
    </w:p>
    <w:p w:rsidR="00306667" w:rsidRPr="00E648B0" w:rsidRDefault="00306667" w:rsidP="002D15CF">
      <w:pPr>
        <w:ind w:firstLine="720"/>
        <w:jc w:val="both"/>
        <w:rPr>
          <w:b/>
        </w:rPr>
      </w:pPr>
      <w:r w:rsidRPr="00E648B0">
        <w:t xml:space="preserve">В Ковернинском муниципальном </w:t>
      </w:r>
      <w:r w:rsidR="002D15CF" w:rsidRPr="00E648B0">
        <w:t>округе</w:t>
      </w:r>
      <w:r w:rsidRPr="00E648B0">
        <w:t xml:space="preserve"> по состоянию на 1 января 202</w:t>
      </w:r>
      <w:r w:rsidR="00684CCB">
        <w:t>2</w:t>
      </w:r>
      <w:r w:rsidRPr="00E648B0">
        <w:t xml:space="preserve"> года действуют 5 учреждений культуры находящихся в ведении отдела культуры </w:t>
      </w:r>
      <w:r w:rsidR="00C65C98" w:rsidRPr="00E648B0">
        <w:t>а</w:t>
      </w:r>
      <w:r w:rsidRPr="00E648B0">
        <w:t xml:space="preserve">дминистрации Ковернинского муниципального </w:t>
      </w:r>
      <w:r w:rsidR="00C65C98" w:rsidRPr="00E648B0">
        <w:t>округа</w:t>
      </w:r>
      <w:r w:rsidRPr="00E648B0">
        <w:t>:</w:t>
      </w:r>
    </w:p>
    <w:p w:rsidR="00306667" w:rsidRPr="00E648B0" w:rsidRDefault="00306667" w:rsidP="002D15CF">
      <w:pPr>
        <w:pStyle w:val="af2"/>
        <w:shd w:val="clear" w:color="auto" w:fill="FFFFFF"/>
        <w:spacing w:before="0" w:beforeAutospacing="0" w:after="0" w:afterAutospacing="0"/>
        <w:ind w:firstLine="720"/>
        <w:jc w:val="both"/>
        <w:rPr>
          <w:rFonts w:ascii="Times New Roman" w:hAnsi="Times New Roman" w:cs="Times New Roman"/>
        </w:rPr>
      </w:pPr>
      <w:r w:rsidRPr="00E648B0">
        <w:rPr>
          <w:rFonts w:ascii="Times New Roman" w:hAnsi="Times New Roman" w:cs="Times New Roman"/>
        </w:rPr>
        <w:t>-Муниципальное учреждение культуры музейно-выставочный центр «Отчина»;</w:t>
      </w:r>
    </w:p>
    <w:p w:rsidR="00306667" w:rsidRPr="00E648B0" w:rsidRDefault="00306667" w:rsidP="002D15CF">
      <w:pPr>
        <w:pStyle w:val="af2"/>
        <w:shd w:val="clear" w:color="auto" w:fill="FFFFFF"/>
        <w:spacing w:before="0" w:beforeAutospacing="0" w:after="0" w:afterAutospacing="0"/>
        <w:ind w:firstLine="720"/>
        <w:jc w:val="both"/>
        <w:rPr>
          <w:rFonts w:ascii="Times New Roman" w:hAnsi="Times New Roman" w:cs="Times New Roman"/>
        </w:rPr>
      </w:pPr>
      <w:r w:rsidRPr="00E648B0">
        <w:rPr>
          <w:rFonts w:ascii="Times New Roman" w:hAnsi="Times New Roman" w:cs="Times New Roman"/>
        </w:rPr>
        <w:t>-Муниципальное учреждение культуры «Ковернинская централизованная клубная система»;</w:t>
      </w:r>
    </w:p>
    <w:p w:rsidR="00306667" w:rsidRPr="00E648B0" w:rsidRDefault="00306667" w:rsidP="002D15CF">
      <w:pPr>
        <w:pStyle w:val="af2"/>
        <w:shd w:val="clear" w:color="auto" w:fill="FFFFFF"/>
        <w:spacing w:before="0" w:beforeAutospacing="0" w:after="0" w:afterAutospacing="0"/>
        <w:ind w:firstLine="720"/>
        <w:jc w:val="both"/>
        <w:rPr>
          <w:rFonts w:ascii="Times New Roman" w:hAnsi="Times New Roman" w:cs="Times New Roman"/>
        </w:rPr>
      </w:pPr>
      <w:r w:rsidRPr="00E648B0">
        <w:rPr>
          <w:rFonts w:ascii="Times New Roman" w:hAnsi="Times New Roman" w:cs="Times New Roman"/>
        </w:rPr>
        <w:t>-Муниципальное учреждение культуры «Ковернинская централизованная библиотечная система»;</w:t>
      </w:r>
    </w:p>
    <w:p w:rsidR="00306667" w:rsidRPr="00E648B0" w:rsidRDefault="00306667" w:rsidP="002D15CF">
      <w:pPr>
        <w:pStyle w:val="af2"/>
        <w:shd w:val="clear" w:color="auto" w:fill="FFFFFF"/>
        <w:spacing w:before="0" w:beforeAutospacing="0" w:after="0" w:afterAutospacing="0"/>
        <w:ind w:firstLine="720"/>
        <w:jc w:val="both"/>
        <w:rPr>
          <w:rFonts w:ascii="Times New Roman" w:hAnsi="Times New Roman" w:cs="Times New Roman"/>
        </w:rPr>
      </w:pPr>
      <w:r w:rsidRPr="00E648B0">
        <w:rPr>
          <w:rFonts w:ascii="Times New Roman" w:hAnsi="Times New Roman" w:cs="Times New Roman"/>
        </w:rPr>
        <w:t>-Муниципальное образовательное учреждение дополнительного образования «Детская художественная школа»;</w:t>
      </w:r>
    </w:p>
    <w:p w:rsidR="00306667" w:rsidRPr="00E648B0" w:rsidRDefault="00306667" w:rsidP="002D15CF">
      <w:pPr>
        <w:pStyle w:val="af2"/>
        <w:shd w:val="clear" w:color="auto" w:fill="FFFFFF"/>
        <w:spacing w:before="0" w:beforeAutospacing="0" w:after="0" w:afterAutospacing="0"/>
        <w:ind w:firstLine="720"/>
        <w:jc w:val="both"/>
        <w:rPr>
          <w:rFonts w:ascii="Times New Roman" w:hAnsi="Times New Roman" w:cs="Times New Roman"/>
        </w:rPr>
      </w:pPr>
      <w:r w:rsidRPr="00E648B0">
        <w:rPr>
          <w:rFonts w:ascii="Times New Roman" w:hAnsi="Times New Roman" w:cs="Times New Roman"/>
        </w:rPr>
        <w:t>-Муниципальное образовательное учреждение дополнительного образования «Детская музыкальная школа».</w:t>
      </w:r>
    </w:p>
    <w:p w:rsidR="00306667" w:rsidRPr="00E648B0" w:rsidRDefault="00306667" w:rsidP="002D15CF">
      <w:pPr>
        <w:ind w:firstLine="720"/>
        <w:jc w:val="both"/>
      </w:pPr>
      <w:r w:rsidRPr="00E648B0">
        <w:t> В отрасли  работает 125 человек.</w:t>
      </w:r>
    </w:p>
    <w:p w:rsidR="003130E3" w:rsidRPr="00E648B0" w:rsidRDefault="00776771" w:rsidP="002D15CF">
      <w:pPr>
        <w:pStyle w:val="p3"/>
        <w:shd w:val="clear" w:color="auto" w:fill="FFFFFF"/>
        <w:spacing w:before="0" w:beforeAutospacing="0" w:after="0" w:afterAutospacing="0"/>
        <w:ind w:firstLine="720"/>
        <w:jc w:val="both"/>
        <w:rPr>
          <w:color w:val="000000"/>
        </w:rPr>
      </w:pPr>
      <w:r w:rsidRPr="00E648B0">
        <w:rPr>
          <w:b/>
          <w:bCs/>
          <w:i/>
          <w:iCs/>
          <w:color w:val="000000"/>
        </w:rPr>
        <w:t>Подпрограмма 1. «</w:t>
      </w:r>
      <w:r w:rsidR="00890634" w:rsidRPr="00E648B0">
        <w:rPr>
          <w:b/>
          <w:i/>
        </w:rPr>
        <w:t>Повышение общественно значимого статуса библиотеки, книги, чтения и уровня общей и информационной культуры</w:t>
      </w:r>
      <w:r w:rsidRPr="00E648B0">
        <w:rPr>
          <w:b/>
          <w:bCs/>
          <w:i/>
          <w:iCs/>
          <w:color w:val="000000"/>
        </w:rPr>
        <w:t>».</w:t>
      </w:r>
      <w:r w:rsidRPr="00E648B0">
        <w:rPr>
          <w:color w:val="000000"/>
        </w:rPr>
        <w:t xml:space="preserve"> Финансирование подпрограммы </w:t>
      </w:r>
      <w:r w:rsidRPr="00E648B0">
        <w:rPr>
          <w:color w:val="000000"/>
        </w:rPr>
        <w:lastRenderedPageBreak/>
        <w:t xml:space="preserve">составило </w:t>
      </w:r>
      <w:r w:rsidR="00AB2E21">
        <w:rPr>
          <w:color w:val="000000"/>
        </w:rPr>
        <w:t>19277,7</w:t>
      </w:r>
      <w:r w:rsidRPr="00E648B0">
        <w:rPr>
          <w:color w:val="000000"/>
        </w:rPr>
        <w:t xml:space="preserve"> тыс.руб.</w:t>
      </w:r>
      <w:r w:rsidR="00890634" w:rsidRPr="00E648B0">
        <w:rPr>
          <w:color w:val="000000"/>
        </w:rPr>
        <w:t>, в т.ч.</w:t>
      </w:r>
      <w:r w:rsidRPr="00E648B0">
        <w:rPr>
          <w:color w:val="000000"/>
        </w:rPr>
        <w:t xml:space="preserve"> из средств</w:t>
      </w:r>
      <w:r w:rsidR="00890634" w:rsidRPr="00E648B0">
        <w:rPr>
          <w:color w:val="000000"/>
        </w:rPr>
        <w:t xml:space="preserve"> ФБ – </w:t>
      </w:r>
      <w:r w:rsidR="00AB2E21">
        <w:rPr>
          <w:color w:val="000000"/>
        </w:rPr>
        <w:t>5100,8</w:t>
      </w:r>
      <w:r w:rsidR="00890634" w:rsidRPr="00E648B0">
        <w:rPr>
          <w:color w:val="000000"/>
        </w:rPr>
        <w:t xml:space="preserve"> тыс.руб., ОБ – </w:t>
      </w:r>
      <w:r w:rsidR="00AB2E21">
        <w:rPr>
          <w:color w:val="000000"/>
        </w:rPr>
        <w:t>35,4</w:t>
      </w:r>
      <w:r w:rsidR="00890634" w:rsidRPr="00E648B0">
        <w:rPr>
          <w:color w:val="000000"/>
        </w:rPr>
        <w:t xml:space="preserve"> тыс.руб., </w:t>
      </w:r>
      <w:r w:rsidRPr="00E648B0">
        <w:rPr>
          <w:color w:val="000000"/>
        </w:rPr>
        <w:t xml:space="preserve"> бюджета </w:t>
      </w:r>
      <w:r w:rsidR="006115F6" w:rsidRPr="00E648B0">
        <w:rPr>
          <w:color w:val="000000"/>
        </w:rPr>
        <w:t>округа</w:t>
      </w:r>
      <w:r w:rsidR="00890634" w:rsidRPr="00E648B0">
        <w:rPr>
          <w:color w:val="000000"/>
        </w:rPr>
        <w:t xml:space="preserve"> – </w:t>
      </w:r>
      <w:r w:rsidR="00AB2E21">
        <w:rPr>
          <w:color w:val="000000"/>
        </w:rPr>
        <w:t>14141,5</w:t>
      </w:r>
      <w:r w:rsidR="00890634" w:rsidRPr="00E648B0">
        <w:rPr>
          <w:color w:val="000000"/>
        </w:rPr>
        <w:t xml:space="preserve"> тыс.руб</w:t>
      </w:r>
      <w:r w:rsidRPr="00E648B0">
        <w:rPr>
          <w:color w:val="000000"/>
        </w:rPr>
        <w:t xml:space="preserve">. </w:t>
      </w:r>
    </w:p>
    <w:p w:rsidR="000E7744" w:rsidRPr="002B6979" w:rsidRDefault="006115F6" w:rsidP="002B6979">
      <w:pPr>
        <w:pStyle w:val="p3"/>
        <w:shd w:val="clear" w:color="auto" w:fill="FFFFFF"/>
        <w:spacing w:before="0" w:beforeAutospacing="0" w:after="0" w:afterAutospacing="0"/>
        <w:ind w:firstLine="720"/>
        <w:jc w:val="both"/>
        <w:rPr>
          <w:color w:val="000000"/>
        </w:rPr>
      </w:pPr>
      <w:r w:rsidRPr="002B6979">
        <w:rPr>
          <w:color w:val="000000"/>
        </w:rPr>
        <w:t>Н</w:t>
      </w:r>
      <w:r w:rsidR="00776771" w:rsidRPr="002B6979">
        <w:rPr>
          <w:color w:val="000000"/>
        </w:rPr>
        <w:t>а обеспечение библиотечного и информационного обслуживания</w:t>
      </w:r>
      <w:r w:rsidR="00AB2E21" w:rsidRPr="002B6979">
        <w:rPr>
          <w:color w:val="000000"/>
        </w:rPr>
        <w:t xml:space="preserve"> направлено 14205,7</w:t>
      </w:r>
      <w:r w:rsidRPr="002B6979">
        <w:rPr>
          <w:color w:val="000000"/>
        </w:rPr>
        <w:t xml:space="preserve"> тыс.руб. </w:t>
      </w:r>
      <w:r w:rsidR="00AB2E21" w:rsidRPr="002B6979">
        <w:rPr>
          <w:color w:val="000000"/>
        </w:rPr>
        <w:t>(ФБ – 50,8 тыс.руб., ОБ – 17,8 тыс.руб., МБ – 14137,1 тыс.руб.)</w:t>
      </w:r>
      <w:r w:rsidR="000E7744" w:rsidRPr="002B6979">
        <w:rPr>
          <w:color w:val="000000"/>
        </w:rPr>
        <w:t>.</w:t>
      </w:r>
    </w:p>
    <w:p w:rsidR="002B6979" w:rsidRPr="002B6979" w:rsidRDefault="002B6979" w:rsidP="002B6979">
      <w:pPr>
        <w:pStyle w:val="p3"/>
        <w:shd w:val="clear" w:color="auto" w:fill="FFFFFF"/>
        <w:spacing w:before="0" w:beforeAutospacing="0" w:after="0" w:afterAutospacing="0"/>
        <w:ind w:firstLine="720"/>
        <w:jc w:val="both"/>
      </w:pPr>
      <w:r w:rsidRPr="002B6979">
        <w:t xml:space="preserve">В рамках федерального проекта «Культурная среда» Национального проекта «Культура» получена субсидия на поддержку лучших работников сельских организаций в сфере культуры на сумму 72 тыс.руб., в т.ч. из средств ФБ – 50 тыс.руб., ОБ – 17,6 тыс.руб., МБ – 4,4 тыс.руб. </w:t>
      </w:r>
    </w:p>
    <w:p w:rsidR="002B6979" w:rsidRPr="002B6979" w:rsidRDefault="002B6979" w:rsidP="002B6979">
      <w:pPr>
        <w:pStyle w:val="af3"/>
        <w:ind w:firstLine="720"/>
        <w:jc w:val="both"/>
      </w:pPr>
      <w:r w:rsidRPr="002B6979">
        <w:rPr>
          <w:shd w:val="clear" w:color="auto" w:fill="FFFFFF"/>
        </w:rPr>
        <w:t>Открыта модельная муниципальная библиотека на базе Скоробогатовской сельской библиотеки. На реализацию данного проекта направлено</w:t>
      </w:r>
      <w:r w:rsidRPr="002B6979">
        <w:t xml:space="preserve"> 5000 тыс.руб. за счет средств федерального бюджета.</w:t>
      </w:r>
    </w:p>
    <w:p w:rsidR="005A4198" w:rsidRPr="00E648B0" w:rsidRDefault="00536652" w:rsidP="002D15CF">
      <w:pPr>
        <w:pStyle w:val="p3"/>
        <w:shd w:val="clear" w:color="auto" w:fill="FFFFFF"/>
        <w:spacing w:before="0" w:beforeAutospacing="0" w:after="0" w:afterAutospacing="0"/>
        <w:ind w:firstLine="720"/>
        <w:jc w:val="both"/>
      </w:pPr>
      <w:r w:rsidRPr="00E648B0">
        <w:rPr>
          <w:color w:val="000000"/>
        </w:rPr>
        <w:t>За 202</w:t>
      </w:r>
      <w:r w:rsidR="00370FBB" w:rsidRPr="00E648B0">
        <w:rPr>
          <w:color w:val="000000"/>
        </w:rPr>
        <w:t>1</w:t>
      </w:r>
      <w:r w:rsidRPr="00E648B0">
        <w:rPr>
          <w:color w:val="000000"/>
        </w:rPr>
        <w:t xml:space="preserve"> год к</w:t>
      </w:r>
      <w:r w:rsidR="000D1079" w:rsidRPr="00E648B0">
        <w:rPr>
          <w:color w:val="000000"/>
        </w:rPr>
        <w:t>о</w:t>
      </w:r>
      <w:r w:rsidR="006C57BA" w:rsidRPr="00E648B0">
        <w:rPr>
          <w:color w:val="000000"/>
        </w:rPr>
        <w:t>личество посещений</w:t>
      </w:r>
      <w:r w:rsidRPr="00E648B0">
        <w:rPr>
          <w:color w:val="000000"/>
        </w:rPr>
        <w:t xml:space="preserve"> общедоступных</w:t>
      </w:r>
      <w:r w:rsidR="006C57BA" w:rsidRPr="00E648B0">
        <w:rPr>
          <w:color w:val="000000"/>
        </w:rPr>
        <w:t xml:space="preserve"> библиотек</w:t>
      </w:r>
      <w:r w:rsidRPr="00E648B0">
        <w:rPr>
          <w:color w:val="000000"/>
        </w:rPr>
        <w:t xml:space="preserve"> составило</w:t>
      </w:r>
      <w:r w:rsidR="006C57BA" w:rsidRPr="00E648B0">
        <w:rPr>
          <w:color w:val="000000"/>
        </w:rPr>
        <w:t xml:space="preserve"> </w:t>
      </w:r>
      <w:r w:rsidR="00AB2E21">
        <w:rPr>
          <w:color w:val="000000"/>
        </w:rPr>
        <w:t>121974</w:t>
      </w:r>
      <w:r w:rsidRPr="00E648B0">
        <w:rPr>
          <w:color w:val="000000"/>
        </w:rPr>
        <w:t xml:space="preserve"> человек</w:t>
      </w:r>
      <w:r w:rsidR="000D1079" w:rsidRPr="00E648B0">
        <w:rPr>
          <w:color w:val="000000"/>
        </w:rPr>
        <w:t>.</w:t>
      </w:r>
      <w:r w:rsidR="005A4198" w:rsidRPr="00E648B0">
        <w:t xml:space="preserve"> </w:t>
      </w:r>
    </w:p>
    <w:p w:rsidR="005A4198" w:rsidRPr="00E648B0" w:rsidRDefault="005A4198" w:rsidP="002D15CF">
      <w:pPr>
        <w:pStyle w:val="p3"/>
        <w:shd w:val="clear" w:color="auto" w:fill="FFFFFF"/>
        <w:spacing w:before="0" w:beforeAutospacing="0" w:after="0" w:afterAutospacing="0"/>
        <w:ind w:firstLine="720"/>
        <w:jc w:val="both"/>
      </w:pPr>
      <w:r w:rsidRPr="00E648B0">
        <w:t>К сети «Интернет» подключено 12 из 16 публичных библиотек.</w:t>
      </w:r>
    </w:p>
    <w:p w:rsidR="003130E3" w:rsidRPr="00E648B0" w:rsidRDefault="00776771" w:rsidP="002D15CF">
      <w:pPr>
        <w:pStyle w:val="p3"/>
        <w:shd w:val="clear" w:color="auto" w:fill="FFFFFF"/>
        <w:spacing w:before="0" w:beforeAutospacing="0" w:after="0" w:afterAutospacing="0"/>
        <w:ind w:firstLine="720"/>
        <w:jc w:val="both"/>
      </w:pPr>
      <w:r w:rsidRPr="00E648B0">
        <w:rPr>
          <w:b/>
          <w:bCs/>
          <w:i/>
          <w:iCs/>
          <w:color w:val="000000"/>
        </w:rPr>
        <w:t>Подпрограмма 2. «Народное художественное творчество».</w:t>
      </w:r>
      <w:r w:rsidRPr="00E648B0">
        <w:rPr>
          <w:color w:val="000000"/>
        </w:rPr>
        <w:t xml:space="preserve"> Финансирование </w:t>
      </w:r>
      <w:r w:rsidRPr="00E648B0">
        <w:t xml:space="preserve">подпрограммы составило </w:t>
      </w:r>
      <w:r w:rsidR="007F4C3F">
        <w:t>31929</w:t>
      </w:r>
      <w:r w:rsidRPr="00E648B0">
        <w:t xml:space="preserve"> тыс.руб.</w:t>
      </w:r>
      <w:r w:rsidR="008D0B34" w:rsidRPr="00E648B0">
        <w:t xml:space="preserve">, в т.ч. из средств федерального бюджета – </w:t>
      </w:r>
      <w:r w:rsidR="007F4C3F">
        <w:t>1352,2</w:t>
      </w:r>
      <w:r w:rsidR="008D0B34" w:rsidRPr="00E648B0">
        <w:t xml:space="preserve"> тыс.руб., областного бюджета – </w:t>
      </w:r>
      <w:r w:rsidR="007F4C3F">
        <w:t>14950,5</w:t>
      </w:r>
      <w:r w:rsidR="008D0B34" w:rsidRPr="00E648B0">
        <w:t xml:space="preserve"> тыс.руб., </w:t>
      </w:r>
      <w:r w:rsidRPr="00E648B0">
        <w:t xml:space="preserve"> из средств бюджета </w:t>
      </w:r>
      <w:r w:rsidR="00B86268" w:rsidRPr="00E648B0">
        <w:t>округа</w:t>
      </w:r>
      <w:r w:rsidR="008D0B34" w:rsidRPr="00E648B0">
        <w:t xml:space="preserve"> – </w:t>
      </w:r>
      <w:r w:rsidR="007F4C3F">
        <w:t>15626,3</w:t>
      </w:r>
      <w:r w:rsidR="008D0B34" w:rsidRPr="00E648B0">
        <w:t xml:space="preserve"> тыс.руб.</w:t>
      </w:r>
      <w:r w:rsidRPr="00E648B0">
        <w:t xml:space="preserve"> </w:t>
      </w:r>
    </w:p>
    <w:p w:rsidR="007F4C3F" w:rsidRDefault="00776771" w:rsidP="007F4C3F">
      <w:pPr>
        <w:pStyle w:val="p3"/>
        <w:shd w:val="clear" w:color="auto" w:fill="FFFFFF"/>
        <w:spacing w:before="0" w:beforeAutospacing="0" w:after="0" w:afterAutospacing="0"/>
        <w:ind w:firstLine="720"/>
        <w:jc w:val="both"/>
      </w:pPr>
      <w:r w:rsidRPr="007F4C3F">
        <w:t xml:space="preserve">Расходы на сохранение и развитие народного и художественного творчества составили </w:t>
      </w:r>
      <w:r w:rsidR="007F4C3F" w:rsidRPr="007F4C3F">
        <w:t>2</w:t>
      </w:r>
      <w:r w:rsidR="007F4C3F">
        <w:t>6</w:t>
      </w:r>
      <w:r w:rsidR="00B7133E">
        <w:t>409</w:t>
      </w:r>
      <w:r w:rsidR="007F4C3F">
        <w:t>,9</w:t>
      </w:r>
      <w:r w:rsidRPr="007F4C3F">
        <w:t xml:space="preserve"> тыс.руб.</w:t>
      </w:r>
      <w:r w:rsidR="007F4C3F" w:rsidRPr="007F4C3F">
        <w:t xml:space="preserve"> (ОБ – 14</w:t>
      </w:r>
      <w:r w:rsidR="007F4C3F">
        <w:t>536,9</w:t>
      </w:r>
      <w:r w:rsidR="007F4C3F" w:rsidRPr="007F4C3F">
        <w:t xml:space="preserve"> тыс.руб., МБ – 1</w:t>
      </w:r>
      <w:r w:rsidR="00B7133E">
        <w:t>1873</w:t>
      </w:r>
      <w:r w:rsidR="007F4C3F" w:rsidRPr="007F4C3F">
        <w:t xml:space="preserve"> тыс.руб.).</w:t>
      </w:r>
    </w:p>
    <w:p w:rsidR="00B7133E" w:rsidRPr="007F4C3F" w:rsidRDefault="00B7133E" w:rsidP="007F4C3F">
      <w:pPr>
        <w:pStyle w:val="p3"/>
        <w:shd w:val="clear" w:color="auto" w:fill="FFFFFF"/>
        <w:spacing w:before="0" w:beforeAutospacing="0" w:after="0" w:afterAutospacing="0"/>
        <w:ind w:firstLine="720"/>
        <w:jc w:val="both"/>
      </w:pPr>
      <w:r>
        <w:t>На участие в конкурсах и мероприятиях затраты составили 223 тыс.руб. из средств бюджета округа.</w:t>
      </w:r>
    </w:p>
    <w:p w:rsidR="002B6979" w:rsidRPr="007F4C3F" w:rsidRDefault="0025162C" w:rsidP="007F4C3F">
      <w:pPr>
        <w:pStyle w:val="p3"/>
        <w:shd w:val="clear" w:color="auto" w:fill="FFFFFF"/>
        <w:spacing w:before="0" w:beforeAutospacing="0" w:after="0" w:afterAutospacing="0"/>
        <w:ind w:firstLine="720"/>
        <w:jc w:val="both"/>
      </w:pPr>
      <w:r w:rsidRPr="007F4C3F">
        <w:t>В рамках партийного проекта «Культура малой родины» приобретено звуковое и мультимедийное оборудование Большекрутовский сельский дом культуры и световое оборудование в Центр досуга р.п.Ковернино на сумму 687,3 тыс.руб. (ФБ – 477,6 тыс.руб., ОБ – 167,8 тыс.руб., МБ – 41,9 тыс.руб.).</w:t>
      </w:r>
      <w:r w:rsidR="002B6979" w:rsidRPr="007F4C3F">
        <w:t xml:space="preserve"> </w:t>
      </w:r>
    </w:p>
    <w:p w:rsidR="007F4C3F" w:rsidRPr="007F4C3F" w:rsidRDefault="007F4C3F" w:rsidP="007F4C3F">
      <w:pPr>
        <w:pStyle w:val="af3"/>
        <w:ind w:firstLine="720"/>
        <w:jc w:val="both"/>
      </w:pPr>
      <w:r w:rsidRPr="007F4C3F">
        <w:t>В рамках реализации национального проекта "Культура" в 2021 году произведен капитальный ремонт фасада Горевского Дома культуры на сумму 1181,9 тыс.руб. (ФБ – 874,6 тыс.руб., ОБ – 245,8 тыс.руб., МБ – 61,5 тыс.руб.).</w:t>
      </w:r>
    </w:p>
    <w:p w:rsidR="007F4C3F" w:rsidRDefault="007F4C3F" w:rsidP="007F4C3F">
      <w:pPr>
        <w:pStyle w:val="af3"/>
        <w:ind w:firstLine="720"/>
        <w:jc w:val="both"/>
        <w:rPr>
          <w:color w:val="000000"/>
        </w:rPr>
      </w:pPr>
      <w:r w:rsidRPr="007F4C3F">
        <w:rPr>
          <w:color w:val="000000"/>
        </w:rPr>
        <w:t xml:space="preserve">На развитие кинематографии направлено </w:t>
      </w:r>
      <w:r w:rsidR="00B7133E">
        <w:rPr>
          <w:color w:val="000000"/>
        </w:rPr>
        <w:t>2777,7</w:t>
      </w:r>
      <w:r w:rsidRPr="007F4C3F">
        <w:rPr>
          <w:color w:val="000000"/>
        </w:rPr>
        <w:t xml:space="preserve"> тыс.руб. из средств бюджета округа. </w:t>
      </w:r>
    </w:p>
    <w:p w:rsidR="00B7133E" w:rsidRPr="007F4C3F" w:rsidRDefault="00B7133E" w:rsidP="007F4C3F">
      <w:pPr>
        <w:pStyle w:val="af3"/>
        <w:ind w:firstLine="720"/>
        <w:jc w:val="both"/>
      </w:pPr>
      <w:r>
        <w:rPr>
          <w:color w:val="000000"/>
        </w:rPr>
        <w:t>Оплата услуг по прокату фильмов составила 649,2 тыс.руб.</w:t>
      </w:r>
    </w:p>
    <w:p w:rsidR="00F51145" w:rsidRPr="00E648B0" w:rsidRDefault="00F51145" w:rsidP="007F4C3F">
      <w:pPr>
        <w:pStyle w:val="p3"/>
        <w:shd w:val="clear" w:color="auto" w:fill="FFFFFF"/>
        <w:spacing w:before="0" w:beforeAutospacing="0" w:after="0" w:afterAutospacing="0"/>
        <w:ind w:firstLine="720"/>
        <w:jc w:val="both"/>
      </w:pPr>
      <w:r w:rsidRPr="007F4C3F">
        <w:t>Количество платных посещений</w:t>
      </w:r>
      <w:r w:rsidRPr="00E648B0">
        <w:t xml:space="preserve"> культурно-массовых мероприятий клубов и домов культуры составило </w:t>
      </w:r>
      <w:r w:rsidR="007F4C3F">
        <w:t>2387</w:t>
      </w:r>
      <w:r w:rsidRPr="00E648B0">
        <w:t xml:space="preserve"> чел. Количество участников клубных формирований – 160</w:t>
      </w:r>
      <w:r w:rsidR="007F4C3F">
        <w:t>7</w:t>
      </w:r>
      <w:r w:rsidRPr="00E648B0">
        <w:t xml:space="preserve"> человек.</w:t>
      </w:r>
    </w:p>
    <w:p w:rsidR="00F51145" w:rsidRPr="00E648B0" w:rsidRDefault="00F51145" w:rsidP="002D15CF">
      <w:pPr>
        <w:pStyle w:val="p3"/>
        <w:shd w:val="clear" w:color="auto" w:fill="FFFFFF"/>
        <w:spacing w:before="0" w:beforeAutospacing="0" w:after="0" w:afterAutospacing="0"/>
        <w:ind w:firstLine="720"/>
        <w:jc w:val="both"/>
      </w:pPr>
      <w:r w:rsidRPr="00E648B0">
        <w:t>Количество зрителей на сеансах о</w:t>
      </w:r>
      <w:r w:rsidR="002C126B">
        <w:t>течественных фильмов составило 2624</w:t>
      </w:r>
      <w:r w:rsidRPr="00E648B0">
        <w:t xml:space="preserve"> человек</w:t>
      </w:r>
      <w:r w:rsidR="002C126B">
        <w:t>а</w:t>
      </w:r>
      <w:r w:rsidRPr="00E648B0">
        <w:t>.</w:t>
      </w:r>
    </w:p>
    <w:p w:rsidR="007A3E03" w:rsidRPr="00E648B0" w:rsidRDefault="00776771" w:rsidP="002D15CF">
      <w:pPr>
        <w:pStyle w:val="p3"/>
        <w:shd w:val="clear" w:color="auto" w:fill="FFFFFF"/>
        <w:spacing w:before="0" w:beforeAutospacing="0" w:after="0" w:afterAutospacing="0"/>
        <w:ind w:firstLine="720"/>
        <w:jc w:val="both"/>
      </w:pPr>
      <w:r w:rsidRPr="00E648B0">
        <w:rPr>
          <w:b/>
          <w:bCs/>
          <w:i/>
          <w:iCs/>
        </w:rPr>
        <w:t>Подпрограмма 3. «Развитие музейного дела».</w:t>
      </w:r>
      <w:r w:rsidRPr="00E648B0">
        <w:t xml:space="preserve"> Финансирование подпрограммы составило </w:t>
      </w:r>
      <w:r w:rsidR="0041576A">
        <w:t>4896,5</w:t>
      </w:r>
      <w:r w:rsidRPr="00E648B0">
        <w:t xml:space="preserve"> тыс.руб. из средств бюджета </w:t>
      </w:r>
      <w:r w:rsidR="00B86268" w:rsidRPr="00E648B0">
        <w:t>округа</w:t>
      </w:r>
      <w:r w:rsidRPr="00E648B0">
        <w:t xml:space="preserve">.   </w:t>
      </w:r>
    </w:p>
    <w:p w:rsidR="007A3E03" w:rsidRDefault="007A3E03" w:rsidP="002D15CF">
      <w:pPr>
        <w:pStyle w:val="p3"/>
        <w:shd w:val="clear" w:color="auto" w:fill="FFFFFF"/>
        <w:spacing w:before="0" w:beforeAutospacing="0" w:after="0" w:afterAutospacing="0"/>
        <w:ind w:firstLine="720"/>
        <w:jc w:val="both"/>
      </w:pPr>
      <w:r w:rsidRPr="00E648B0">
        <w:t>Денежные средства были направлены на обеспечение предоставления доступа к культурному наследию, находящемуся в музее –</w:t>
      </w:r>
      <w:r w:rsidR="0041576A">
        <w:t xml:space="preserve"> </w:t>
      </w:r>
      <w:r w:rsidR="00B7133E">
        <w:t>3939,7</w:t>
      </w:r>
      <w:r w:rsidRPr="00E648B0">
        <w:t xml:space="preserve"> тыс.руб.</w:t>
      </w:r>
    </w:p>
    <w:p w:rsidR="00B7133E" w:rsidRDefault="00B7133E" w:rsidP="002D15CF">
      <w:pPr>
        <w:pStyle w:val="p3"/>
        <w:shd w:val="clear" w:color="auto" w:fill="FFFFFF"/>
        <w:spacing w:before="0" w:beforeAutospacing="0" w:after="0" w:afterAutospacing="0"/>
        <w:ind w:firstLine="720"/>
        <w:jc w:val="both"/>
      </w:pPr>
      <w:r>
        <w:t>Приобретено выставочное оборудование на сумму 19,8 тыс.руб.</w:t>
      </w:r>
    </w:p>
    <w:p w:rsidR="00B7133E" w:rsidRDefault="00B7133E" w:rsidP="002D15CF">
      <w:pPr>
        <w:pStyle w:val="p3"/>
        <w:shd w:val="clear" w:color="auto" w:fill="FFFFFF"/>
        <w:spacing w:before="0" w:beforeAutospacing="0" w:after="0" w:afterAutospacing="0"/>
        <w:ind w:firstLine="720"/>
        <w:jc w:val="both"/>
      </w:pPr>
      <w:r>
        <w:t>Затраты на проведение выставок составили 20 тыс.руб.</w:t>
      </w:r>
    </w:p>
    <w:p w:rsidR="00B7133E" w:rsidRPr="00E648B0" w:rsidRDefault="00B7133E" w:rsidP="002D15CF">
      <w:pPr>
        <w:pStyle w:val="p3"/>
        <w:shd w:val="clear" w:color="auto" w:fill="FFFFFF"/>
        <w:spacing w:before="0" w:beforeAutospacing="0" w:after="0" w:afterAutospacing="0"/>
        <w:ind w:firstLine="720"/>
        <w:jc w:val="both"/>
      </w:pPr>
      <w:r>
        <w:t>Произведен ремонт полов и гардероба в МВЦ «Отчина» - 617 тыс.руб.</w:t>
      </w:r>
    </w:p>
    <w:p w:rsidR="00776771" w:rsidRPr="00E648B0" w:rsidRDefault="00776771" w:rsidP="002D15CF">
      <w:pPr>
        <w:pStyle w:val="p3"/>
        <w:shd w:val="clear" w:color="auto" w:fill="FFFFFF"/>
        <w:spacing w:before="0" w:beforeAutospacing="0" w:after="0" w:afterAutospacing="0"/>
        <w:ind w:firstLine="720"/>
        <w:jc w:val="both"/>
      </w:pPr>
      <w:r w:rsidRPr="00E648B0">
        <w:t xml:space="preserve">Музей посетило </w:t>
      </w:r>
      <w:r w:rsidR="0041576A">
        <w:t>3699</w:t>
      </w:r>
      <w:r w:rsidR="007A3E03" w:rsidRPr="00E648B0">
        <w:t xml:space="preserve"> чел</w:t>
      </w:r>
      <w:r w:rsidRPr="00E648B0">
        <w:t>.</w:t>
      </w:r>
    </w:p>
    <w:p w:rsidR="006B3415" w:rsidRDefault="007A3E03" w:rsidP="002D15CF">
      <w:pPr>
        <w:pStyle w:val="p3"/>
        <w:shd w:val="clear" w:color="auto" w:fill="FFFFFF"/>
        <w:spacing w:before="0" w:beforeAutospacing="0" w:after="0" w:afterAutospacing="0"/>
        <w:ind w:firstLine="720"/>
        <w:jc w:val="both"/>
      </w:pPr>
      <w:r w:rsidRPr="00E648B0">
        <w:t xml:space="preserve">На проведение мероприятий, направленных на развитие туризма направлено </w:t>
      </w:r>
      <w:r w:rsidR="00C045A4">
        <w:t>217,5</w:t>
      </w:r>
      <w:r w:rsidRPr="00E648B0">
        <w:t xml:space="preserve"> тыс.руб.</w:t>
      </w:r>
      <w:r w:rsidR="006B3415" w:rsidRPr="00E648B0">
        <w:t xml:space="preserve"> </w:t>
      </w:r>
      <w:r w:rsidR="000E7744" w:rsidRPr="00E648B0">
        <w:t>– приобретены расходные материалы для изготовления буклетов.</w:t>
      </w:r>
    </w:p>
    <w:p w:rsidR="0041576A" w:rsidRDefault="0041576A" w:rsidP="002D15CF">
      <w:pPr>
        <w:pStyle w:val="p3"/>
        <w:shd w:val="clear" w:color="auto" w:fill="FFFFFF"/>
        <w:spacing w:before="0" w:beforeAutospacing="0" w:after="0" w:afterAutospacing="0"/>
        <w:ind w:firstLine="720"/>
        <w:jc w:val="both"/>
      </w:pPr>
      <w:r>
        <w:t>Тираж</w:t>
      </w:r>
      <w:r w:rsidR="006024F4">
        <w:t xml:space="preserve"> изданных рекламно-информационных материалов о туристском потенциале Ковернинского округа – 420 экз.</w:t>
      </w:r>
    </w:p>
    <w:p w:rsidR="00C045A4" w:rsidRPr="00E648B0" w:rsidRDefault="00C045A4" w:rsidP="002D15CF">
      <w:pPr>
        <w:pStyle w:val="p3"/>
        <w:shd w:val="clear" w:color="auto" w:fill="FFFFFF"/>
        <w:spacing w:before="0" w:beforeAutospacing="0" w:after="0" w:afterAutospacing="0"/>
        <w:ind w:firstLine="720"/>
        <w:jc w:val="both"/>
      </w:pPr>
      <w:r>
        <w:t>На проведение мероприятий в сфере туризма направлено 82,5 тыс.руб.</w:t>
      </w:r>
    </w:p>
    <w:p w:rsidR="00BE1D6B" w:rsidRPr="00BE1D6B" w:rsidRDefault="00BE1D6B" w:rsidP="00BE1D6B">
      <w:pPr>
        <w:pStyle w:val="p3"/>
        <w:shd w:val="clear" w:color="auto" w:fill="FFFFFF"/>
        <w:spacing w:before="0" w:beforeAutospacing="0" w:after="0" w:afterAutospacing="0"/>
        <w:ind w:firstLine="720"/>
        <w:jc w:val="both"/>
      </w:pPr>
      <w:r w:rsidRPr="00BE1D6B">
        <w:t>В течение 2021 года было налажено сотрудничество с туристической  фирмой «Романова тревэл» и Гильдией экскурсоводов.</w:t>
      </w:r>
    </w:p>
    <w:p w:rsidR="00135EFE" w:rsidRPr="00BE1D6B" w:rsidRDefault="00135EFE" w:rsidP="002D15CF">
      <w:pPr>
        <w:pStyle w:val="p3"/>
        <w:shd w:val="clear" w:color="auto" w:fill="FFFFFF"/>
        <w:spacing w:before="0" w:beforeAutospacing="0" w:after="0" w:afterAutospacing="0"/>
        <w:ind w:firstLine="720"/>
        <w:jc w:val="both"/>
      </w:pPr>
      <w:r w:rsidRPr="00E648B0">
        <w:t xml:space="preserve">За отчетный период количество туристов, экскурсантов, посетителей, посетивших </w:t>
      </w:r>
      <w:r w:rsidRPr="00BE1D6B">
        <w:t xml:space="preserve">Ковернинский муниципальный округ составило </w:t>
      </w:r>
      <w:r w:rsidR="0041576A" w:rsidRPr="00BE1D6B">
        <w:t>3711</w:t>
      </w:r>
      <w:r w:rsidRPr="00BE1D6B">
        <w:t xml:space="preserve"> чел.</w:t>
      </w:r>
    </w:p>
    <w:p w:rsidR="00DA06FB" w:rsidRPr="00BE1D6B" w:rsidRDefault="00DA06FB" w:rsidP="002D15CF">
      <w:pPr>
        <w:pStyle w:val="p3"/>
        <w:shd w:val="clear" w:color="auto" w:fill="FFFFFF"/>
        <w:spacing w:before="0" w:beforeAutospacing="0" w:after="0" w:afterAutospacing="0"/>
        <w:ind w:firstLine="720"/>
        <w:jc w:val="both"/>
      </w:pPr>
      <w:r w:rsidRPr="00BE1D6B">
        <w:t>Количество туров по Ковернинскому округу – 2ед.</w:t>
      </w:r>
    </w:p>
    <w:p w:rsidR="00BC6C63" w:rsidRPr="00E648B0" w:rsidRDefault="00776771" w:rsidP="002D15CF">
      <w:pPr>
        <w:ind w:firstLine="720"/>
        <w:jc w:val="both"/>
        <w:rPr>
          <w:color w:val="000000"/>
        </w:rPr>
      </w:pPr>
      <w:r w:rsidRPr="00E648B0">
        <w:rPr>
          <w:b/>
          <w:bCs/>
          <w:i/>
          <w:iCs/>
          <w:color w:val="000000"/>
        </w:rPr>
        <w:t>Подпрограмма 4. «Деятельность и развитие школ дополнительного образования».</w:t>
      </w:r>
      <w:r w:rsidRPr="00E648B0">
        <w:rPr>
          <w:color w:val="000000"/>
        </w:rPr>
        <w:t xml:space="preserve"> Финансирование подпрограммы составило </w:t>
      </w:r>
      <w:r w:rsidR="005C4F11">
        <w:rPr>
          <w:color w:val="000000"/>
        </w:rPr>
        <w:t>7711,2</w:t>
      </w:r>
      <w:r w:rsidRPr="00E648B0">
        <w:rPr>
          <w:color w:val="000000"/>
        </w:rPr>
        <w:t xml:space="preserve"> тыс.руб.</w:t>
      </w:r>
      <w:r w:rsidR="00C941D4" w:rsidRPr="00E648B0">
        <w:rPr>
          <w:color w:val="000000"/>
        </w:rPr>
        <w:t xml:space="preserve"> из средств</w:t>
      </w:r>
      <w:r w:rsidR="00890634" w:rsidRPr="00E648B0">
        <w:rPr>
          <w:color w:val="000000"/>
        </w:rPr>
        <w:t xml:space="preserve"> </w:t>
      </w:r>
      <w:r w:rsidR="007B3BE9" w:rsidRPr="00E648B0">
        <w:rPr>
          <w:color w:val="000000"/>
        </w:rPr>
        <w:t xml:space="preserve">бюджета </w:t>
      </w:r>
      <w:r w:rsidR="00B86268" w:rsidRPr="00E648B0">
        <w:rPr>
          <w:color w:val="000000"/>
        </w:rPr>
        <w:t>округа</w:t>
      </w:r>
      <w:r w:rsidR="00C941D4" w:rsidRPr="00E648B0">
        <w:rPr>
          <w:color w:val="000000"/>
        </w:rPr>
        <w:t>.</w:t>
      </w:r>
      <w:r w:rsidR="00565F62" w:rsidRPr="00E648B0">
        <w:rPr>
          <w:color w:val="000000"/>
        </w:rPr>
        <w:t xml:space="preserve"> </w:t>
      </w:r>
    </w:p>
    <w:p w:rsidR="005F78D5" w:rsidRPr="00E648B0" w:rsidRDefault="00D45BC0" w:rsidP="002D15CF">
      <w:pPr>
        <w:ind w:firstLine="720"/>
        <w:jc w:val="both"/>
        <w:rPr>
          <w:color w:val="000000"/>
        </w:rPr>
      </w:pPr>
      <w:r w:rsidRPr="00E648B0">
        <w:rPr>
          <w:color w:val="000000"/>
        </w:rPr>
        <w:t>Средства направлены на обеспечение сохранения и развития системы дополнительного образования детей.</w:t>
      </w:r>
    </w:p>
    <w:p w:rsidR="005F78D5" w:rsidRPr="0057349B" w:rsidRDefault="005F78D5" w:rsidP="002D15CF">
      <w:pPr>
        <w:ind w:firstLine="720"/>
        <w:jc w:val="both"/>
        <w:rPr>
          <w:color w:val="000000"/>
        </w:rPr>
      </w:pPr>
      <w:r w:rsidRPr="0057349B">
        <w:rPr>
          <w:color w:val="000000"/>
        </w:rPr>
        <w:lastRenderedPageBreak/>
        <w:t xml:space="preserve">В МОУ ДО «Детская музыкальная школа» приобретены музыкальные инструменты – </w:t>
      </w:r>
      <w:r w:rsidR="0057349B" w:rsidRPr="0057349B">
        <w:rPr>
          <w:color w:val="000000"/>
        </w:rPr>
        <w:t>662,7</w:t>
      </w:r>
      <w:r w:rsidRPr="0057349B">
        <w:rPr>
          <w:color w:val="000000"/>
        </w:rPr>
        <w:t xml:space="preserve"> тыс.руб.</w:t>
      </w:r>
    </w:p>
    <w:p w:rsidR="00776771" w:rsidRPr="0057349B" w:rsidRDefault="005F78D5" w:rsidP="002D15CF">
      <w:pPr>
        <w:ind w:firstLine="720"/>
        <w:jc w:val="both"/>
        <w:rPr>
          <w:color w:val="000000"/>
        </w:rPr>
      </w:pPr>
      <w:r w:rsidRPr="0057349B">
        <w:rPr>
          <w:color w:val="000000"/>
        </w:rPr>
        <w:t xml:space="preserve">В МОУ ДО «Детская художественная школа» приобретено техническое оснащение для занятий – </w:t>
      </w:r>
      <w:r w:rsidR="0057349B" w:rsidRPr="0057349B">
        <w:rPr>
          <w:color w:val="000000"/>
        </w:rPr>
        <w:t>415</w:t>
      </w:r>
      <w:r w:rsidRPr="0057349B">
        <w:rPr>
          <w:color w:val="000000"/>
        </w:rPr>
        <w:t xml:space="preserve"> тыс.руб.</w:t>
      </w:r>
      <w:r w:rsidR="00776771" w:rsidRPr="0057349B">
        <w:rPr>
          <w:color w:val="000000"/>
        </w:rPr>
        <w:t xml:space="preserve"> </w:t>
      </w:r>
    </w:p>
    <w:p w:rsidR="0090459F" w:rsidRPr="00E648B0" w:rsidRDefault="0090459F" w:rsidP="002D15CF">
      <w:pPr>
        <w:ind w:firstLine="720"/>
        <w:jc w:val="both"/>
      </w:pPr>
      <w:r w:rsidRPr="0057349B">
        <w:t xml:space="preserve">Средства на функционирование </w:t>
      </w:r>
      <w:r w:rsidR="000E7744" w:rsidRPr="0057349B">
        <w:t xml:space="preserve">школ дополнительного образования </w:t>
      </w:r>
      <w:r w:rsidRPr="0057349B">
        <w:t xml:space="preserve">– </w:t>
      </w:r>
      <w:r w:rsidR="0057349B" w:rsidRPr="0057349B">
        <w:t>6633,5</w:t>
      </w:r>
      <w:r w:rsidRPr="0057349B">
        <w:t xml:space="preserve"> тыс.руб.</w:t>
      </w:r>
    </w:p>
    <w:p w:rsidR="00776771" w:rsidRPr="00E648B0" w:rsidRDefault="00D45BC0" w:rsidP="002D15CF">
      <w:pPr>
        <w:ind w:firstLine="720"/>
        <w:jc w:val="both"/>
        <w:rPr>
          <w:color w:val="000000"/>
        </w:rPr>
      </w:pPr>
      <w:r w:rsidRPr="00E648B0">
        <w:rPr>
          <w:color w:val="000000"/>
        </w:rPr>
        <w:t>Количество</w:t>
      </w:r>
      <w:r w:rsidR="00776771" w:rsidRPr="00E648B0">
        <w:rPr>
          <w:color w:val="000000"/>
        </w:rPr>
        <w:t xml:space="preserve"> обучающихся в школах дополнительного образования составляет </w:t>
      </w:r>
      <w:r w:rsidR="00DA06FB" w:rsidRPr="00E648B0">
        <w:rPr>
          <w:color w:val="000000"/>
        </w:rPr>
        <w:t>1</w:t>
      </w:r>
      <w:r w:rsidR="005C4F11">
        <w:rPr>
          <w:color w:val="000000"/>
        </w:rPr>
        <w:t>2</w:t>
      </w:r>
      <w:r w:rsidR="00DA06FB" w:rsidRPr="00E648B0">
        <w:rPr>
          <w:color w:val="000000"/>
        </w:rPr>
        <w:t>3</w:t>
      </w:r>
      <w:r w:rsidR="00776771" w:rsidRPr="00E648B0">
        <w:rPr>
          <w:color w:val="000000"/>
        </w:rPr>
        <w:t xml:space="preserve"> человек</w:t>
      </w:r>
      <w:r w:rsidR="007C76F0" w:rsidRPr="00E648B0">
        <w:rPr>
          <w:color w:val="000000"/>
        </w:rPr>
        <w:t>а</w:t>
      </w:r>
      <w:r w:rsidR="00776771" w:rsidRPr="00E648B0">
        <w:rPr>
          <w:color w:val="000000"/>
        </w:rPr>
        <w:t>.</w:t>
      </w:r>
    </w:p>
    <w:p w:rsidR="00B51042" w:rsidRDefault="00776771" w:rsidP="002D15CF">
      <w:pPr>
        <w:ind w:firstLine="720"/>
        <w:jc w:val="both"/>
        <w:rPr>
          <w:color w:val="000000"/>
        </w:rPr>
      </w:pPr>
      <w:r w:rsidRPr="00E648B0">
        <w:rPr>
          <w:b/>
          <w:bCs/>
          <w:i/>
          <w:iCs/>
          <w:color w:val="000000"/>
        </w:rPr>
        <w:t>Подпрограмма 5. «Обеспечение реализации муниципальной программы».</w:t>
      </w:r>
      <w:r w:rsidRPr="00E648B0">
        <w:rPr>
          <w:color w:val="000000"/>
        </w:rPr>
        <w:t xml:space="preserve"> Финансирование подпрограммы составило </w:t>
      </w:r>
      <w:r w:rsidR="00B51042">
        <w:rPr>
          <w:color w:val="000000"/>
        </w:rPr>
        <w:t>3878,3</w:t>
      </w:r>
      <w:r w:rsidRPr="00E648B0">
        <w:rPr>
          <w:color w:val="000000"/>
        </w:rPr>
        <w:t xml:space="preserve"> тыс.руб. из </w:t>
      </w:r>
      <w:r w:rsidR="00B86268" w:rsidRPr="00E648B0">
        <w:rPr>
          <w:color w:val="000000"/>
        </w:rPr>
        <w:t>средств бюджета округа</w:t>
      </w:r>
      <w:r w:rsidRPr="00E648B0">
        <w:rPr>
          <w:color w:val="000000"/>
        </w:rPr>
        <w:t xml:space="preserve">. </w:t>
      </w:r>
    </w:p>
    <w:p w:rsidR="00776771" w:rsidRPr="00E648B0" w:rsidRDefault="00776771" w:rsidP="002D15CF">
      <w:pPr>
        <w:ind w:firstLine="720"/>
        <w:jc w:val="both"/>
        <w:rPr>
          <w:color w:val="000000"/>
        </w:rPr>
      </w:pPr>
      <w:r w:rsidRPr="00E648B0">
        <w:rPr>
          <w:color w:val="000000"/>
        </w:rPr>
        <w:t xml:space="preserve">На содержание аппарата управления направлено </w:t>
      </w:r>
      <w:r w:rsidR="00B51042">
        <w:rPr>
          <w:color w:val="000000"/>
        </w:rPr>
        <w:t>734,6</w:t>
      </w:r>
      <w:r w:rsidRPr="00E648B0">
        <w:rPr>
          <w:color w:val="000000"/>
        </w:rPr>
        <w:t xml:space="preserve"> тыс.руб.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направлено </w:t>
      </w:r>
      <w:r w:rsidR="00B51042">
        <w:rPr>
          <w:color w:val="000000"/>
        </w:rPr>
        <w:t>3143,7</w:t>
      </w:r>
      <w:r w:rsidRPr="00E648B0">
        <w:rPr>
          <w:color w:val="000000"/>
        </w:rPr>
        <w:t xml:space="preserve"> тыс.руб.</w:t>
      </w:r>
    </w:p>
    <w:p w:rsidR="001972F0" w:rsidRDefault="001972F0" w:rsidP="002D15CF">
      <w:pPr>
        <w:ind w:firstLine="720"/>
        <w:jc w:val="both"/>
        <w:rPr>
          <w:color w:val="000000"/>
        </w:rPr>
      </w:pPr>
      <w:r w:rsidRPr="00E648B0">
        <w:rPr>
          <w:color w:val="000000"/>
        </w:rPr>
        <w:t xml:space="preserve">Совокупная посещаемость организаций культуры </w:t>
      </w:r>
      <w:r w:rsidR="00494CA4" w:rsidRPr="00E648B0">
        <w:rPr>
          <w:color w:val="000000"/>
        </w:rPr>
        <w:t>за 2</w:t>
      </w:r>
      <w:r w:rsidR="001D7551" w:rsidRPr="00E648B0">
        <w:rPr>
          <w:color w:val="000000"/>
        </w:rPr>
        <w:t>02</w:t>
      </w:r>
      <w:r w:rsidR="00DA06FB" w:rsidRPr="00E648B0">
        <w:rPr>
          <w:color w:val="000000"/>
        </w:rPr>
        <w:t>1</w:t>
      </w:r>
      <w:r w:rsidR="001D7551" w:rsidRPr="00E648B0">
        <w:rPr>
          <w:color w:val="000000"/>
        </w:rPr>
        <w:t xml:space="preserve"> год составила </w:t>
      </w:r>
      <w:r w:rsidR="00B51042">
        <w:rPr>
          <w:color w:val="000000"/>
        </w:rPr>
        <w:t>130684</w:t>
      </w:r>
      <w:r w:rsidR="001D7551" w:rsidRPr="00E648B0">
        <w:rPr>
          <w:color w:val="000000"/>
        </w:rPr>
        <w:t xml:space="preserve"> посещений</w:t>
      </w:r>
      <w:r w:rsidRPr="00E648B0">
        <w:rPr>
          <w:color w:val="000000"/>
        </w:rPr>
        <w:t>.</w:t>
      </w:r>
    </w:p>
    <w:p w:rsidR="00C60313" w:rsidRDefault="00C60313" w:rsidP="002D15CF">
      <w:pPr>
        <w:ind w:firstLine="720"/>
        <w:jc w:val="both"/>
        <w:rPr>
          <w:b/>
          <w:bCs/>
          <w:i/>
          <w:iCs/>
          <w:color w:val="000000"/>
        </w:rPr>
      </w:pPr>
      <w:r w:rsidRPr="00E648B0">
        <w:rPr>
          <w:b/>
          <w:bCs/>
          <w:i/>
          <w:iCs/>
          <w:color w:val="000000"/>
        </w:rPr>
        <w:t xml:space="preserve">Подпрограмма </w:t>
      </w:r>
      <w:r>
        <w:rPr>
          <w:b/>
          <w:bCs/>
          <w:i/>
          <w:iCs/>
          <w:color w:val="000000"/>
        </w:rPr>
        <w:t>6</w:t>
      </w:r>
      <w:r w:rsidRPr="00E648B0">
        <w:rPr>
          <w:b/>
          <w:bCs/>
          <w:i/>
          <w:iCs/>
          <w:color w:val="000000"/>
        </w:rPr>
        <w:t>. «</w:t>
      </w:r>
      <w:r>
        <w:rPr>
          <w:b/>
          <w:bCs/>
          <w:i/>
          <w:iCs/>
          <w:color w:val="000000"/>
        </w:rPr>
        <w:t>Развитие внутреннего и въездного туризма</w:t>
      </w:r>
      <w:r w:rsidRPr="00E648B0">
        <w:rPr>
          <w:b/>
          <w:bCs/>
          <w:i/>
          <w:iCs/>
          <w:color w:val="000000"/>
        </w:rPr>
        <w:t>».</w:t>
      </w:r>
    </w:p>
    <w:p w:rsidR="00C60313" w:rsidRPr="00C60313" w:rsidRDefault="00C60313" w:rsidP="002D15CF">
      <w:pPr>
        <w:ind w:firstLine="720"/>
        <w:jc w:val="both"/>
        <w:rPr>
          <w:color w:val="000000"/>
        </w:rPr>
      </w:pPr>
      <w:r>
        <w:rPr>
          <w:bCs/>
          <w:iCs/>
          <w:color w:val="000000"/>
        </w:rPr>
        <w:t>Финансирование подпрограммы производилось в рамках подпрограммы 3 «Развитие музейного дела». Начало реализации подпрограммы 6 запланировано с 1 января 2022 года.</w:t>
      </w:r>
    </w:p>
    <w:p w:rsidR="00194963" w:rsidRPr="00512AAF" w:rsidRDefault="00194963" w:rsidP="00194963">
      <w:pPr>
        <w:ind w:firstLine="709"/>
        <w:jc w:val="both"/>
        <w:rPr>
          <w:b/>
          <w:i/>
          <w:color w:val="000000"/>
        </w:rPr>
      </w:pPr>
      <w:r w:rsidRPr="00512AAF">
        <w:rPr>
          <w:b/>
          <w:i/>
          <w:color w:val="000000"/>
        </w:rPr>
        <w:t>Оценка эффективности реализации муниципальной программы за 202</w:t>
      </w:r>
      <w:r w:rsidR="00512AAF" w:rsidRPr="00512AAF">
        <w:rPr>
          <w:b/>
          <w:i/>
          <w:color w:val="000000"/>
        </w:rPr>
        <w:t>1</w:t>
      </w:r>
      <w:r w:rsidRPr="00512AAF">
        <w:rPr>
          <w:b/>
          <w:i/>
          <w:color w:val="000000"/>
        </w:rPr>
        <w:t xml:space="preserve"> год - R=</w:t>
      </w:r>
      <w:r w:rsidR="00512AAF" w:rsidRPr="00512AAF">
        <w:rPr>
          <w:b/>
          <w:i/>
          <w:color w:val="000000"/>
        </w:rPr>
        <w:t>1,0</w:t>
      </w:r>
      <w:r w:rsidRPr="00512AAF">
        <w:rPr>
          <w:b/>
          <w:i/>
          <w:color w:val="000000"/>
        </w:rPr>
        <w:t xml:space="preserve"> – </w:t>
      </w:r>
      <w:r w:rsidR="00512AAF" w:rsidRPr="00512AAF">
        <w:rPr>
          <w:b/>
          <w:i/>
          <w:color w:val="000000"/>
        </w:rPr>
        <w:t>высокая</w:t>
      </w:r>
      <w:r w:rsidRPr="00512AAF">
        <w:rPr>
          <w:b/>
          <w:i/>
          <w:color w:val="000000"/>
        </w:rPr>
        <w:t>.</w:t>
      </w:r>
    </w:p>
    <w:p w:rsidR="00776771" w:rsidRPr="00E648B0"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194963" w:rsidRPr="00E648B0" w:rsidTr="003130E3">
        <w:tc>
          <w:tcPr>
            <w:tcW w:w="510" w:type="pct"/>
          </w:tcPr>
          <w:p w:rsidR="00194963" w:rsidRPr="00E648B0" w:rsidRDefault="00194963" w:rsidP="005B6008">
            <w:pPr>
              <w:jc w:val="both"/>
            </w:pPr>
            <w:r w:rsidRPr="00E648B0">
              <w:t>Бюджет</w:t>
            </w:r>
          </w:p>
        </w:tc>
        <w:tc>
          <w:tcPr>
            <w:tcW w:w="874" w:type="pct"/>
          </w:tcPr>
          <w:p w:rsidR="00194963" w:rsidRPr="00E648B0" w:rsidRDefault="00194963" w:rsidP="0041576A">
            <w:pPr>
              <w:jc w:val="both"/>
            </w:pPr>
            <w:r w:rsidRPr="00E648B0">
              <w:t>Утвержденный план по программе на 2021 год (на 01.01.2021 года), тыс.руб.</w:t>
            </w:r>
          </w:p>
        </w:tc>
        <w:tc>
          <w:tcPr>
            <w:tcW w:w="1041" w:type="pct"/>
          </w:tcPr>
          <w:p w:rsidR="00194963" w:rsidRPr="00E648B0" w:rsidRDefault="00194963" w:rsidP="0041576A">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194963" w:rsidRPr="00E648B0" w:rsidRDefault="00194963" w:rsidP="0041576A">
            <w:pPr>
              <w:jc w:val="both"/>
            </w:pPr>
            <w:r w:rsidRPr="00E648B0">
              <w:t>Факт выполнения за 2021 год (расход на 3</w:t>
            </w:r>
            <w:r>
              <w:t>1</w:t>
            </w:r>
            <w:r w:rsidRPr="00E648B0">
              <w:t>.</w:t>
            </w:r>
            <w:r>
              <w:t>12</w:t>
            </w:r>
            <w:r w:rsidRPr="00E648B0">
              <w:t>.2021г.), тыс.руб.</w:t>
            </w:r>
          </w:p>
        </w:tc>
        <w:tc>
          <w:tcPr>
            <w:tcW w:w="900" w:type="pct"/>
          </w:tcPr>
          <w:p w:rsidR="00194963" w:rsidRPr="00E648B0" w:rsidRDefault="00194963" w:rsidP="0041576A">
            <w:pPr>
              <w:jc w:val="both"/>
            </w:pPr>
            <w:r w:rsidRPr="00E648B0">
              <w:t>% исполнения к утвержденному плану по программе на 2021 год</w:t>
            </w:r>
          </w:p>
        </w:tc>
        <w:tc>
          <w:tcPr>
            <w:tcW w:w="884" w:type="pct"/>
          </w:tcPr>
          <w:p w:rsidR="00194963" w:rsidRPr="00E648B0" w:rsidRDefault="00194963" w:rsidP="0041576A">
            <w:pPr>
              <w:jc w:val="both"/>
            </w:pPr>
            <w:r w:rsidRPr="00E648B0">
              <w:t>% исполнения к уточненному плану по программе на 2021 год</w:t>
            </w:r>
          </w:p>
        </w:tc>
      </w:tr>
      <w:tr w:rsidR="00D5545C" w:rsidRPr="00E648B0" w:rsidTr="00727E60">
        <w:tc>
          <w:tcPr>
            <w:tcW w:w="510" w:type="pct"/>
          </w:tcPr>
          <w:p w:rsidR="00D5545C" w:rsidRPr="00E648B0" w:rsidRDefault="00D5545C" w:rsidP="00712D2F">
            <w:pPr>
              <w:jc w:val="both"/>
            </w:pPr>
            <w:r w:rsidRPr="00E648B0">
              <w:t>ФБ</w:t>
            </w:r>
          </w:p>
        </w:tc>
        <w:tc>
          <w:tcPr>
            <w:tcW w:w="874" w:type="pct"/>
          </w:tcPr>
          <w:p w:rsidR="00B86268" w:rsidRPr="00E648B0" w:rsidRDefault="000D421F" w:rsidP="00712D2F">
            <w:pPr>
              <w:jc w:val="both"/>
            </w:pPr>
            <w:r>
              <w:t>1089,5</w:t>
            </w:r>
          </w:p>
        </w:tc>
        <w:tc>
          <w:tcPr>
            <w:tcW w:w="1041" w:type="pct"/>
          </w:tcPr>
          <w:p w:rsidR="00D5545C" w:rsidRPr="00E648B0" w:rsidRDefault="00653136" w:rsidP="00712D2F">
            <w:pPr>
              <w:jc w:val="both"/>
            </w:pPr>
            <w:r>
              <w:t>6453</w:t>
            </w:r>
          </w:p>
        </w:tc>
        <w:tc>
          <w:tcPr>
            <w:tcW w:w="791" w:type="pct"/>
          </w:tcPr>
          <w:p w:rsidR="00D5545C" w:rsidRPr="00E648B0" w:rsidRDefault="00653136" w:rsidP="00712D2F">
            <w:pPr>
              <w:jc w:val="both"/>
            </w:pPr>
            <w:r>
              <w:t>6453</w:t>
            </w:r>
          </w:p>
        </w:tc>
        <w:tc>
          <w:tcPr>
            <w:tcW w:w="900" w:type="pct"/>
          </w:tcPr>
          <w:p w:rsidR="00D5545C" w:rsidRPr="00E648B0" w:rsidRDefault="00456A45" w:rsidP="00712D2F">
            <w:pPr>
              <w:jc w:val="both"/>
            </w:pPr>
            <w:r>
              <w:t>В 5,9 раз</w:t>
            </w:r>
          </w:p>
        </w:tc>
        <w:tc>
          <w:tcPr>
            <w:tcW w:w="884" w:type="pct"/>
          </w:tcPr>
          <w:p w:rsidR="00D5545C" w:rsidRPr="00E648B0" w:rsidRDefault="00456A45" w:rsidP="00712D2F">
            <w:pPr>
              <w:jc w:val="both"/>
            </w:pPr>
            <w:r>
              <w:t>100</w:t>
            </w:r>
          </w:p>
        </w:tc>
      </w:tr>
      <w:tr w:rsidR="00D5545C" w:rsidRPr="00E648B0" w:rsidTr="00727E60">
        <w:tc>
          <w:tcPr>
            <w:tcW w:w="510" w:type="pct"/>
          </w:tcPr>
          <w:p w:rsidR="00D5545C" w:rsidRPr="00E648B0" w:rsidRDefault="00D5545C" w:rsidP="00712D2F">
            <w:pPr>
              <w:jc w:val="both"/>
            </w:pPr>
            <w:r w:rsidRPr="00E648B0">
              <w:t>ОБ</w:t>
            </w:r>
          </w:p>
        </w:tc>
        <w:tc>
          <w:tcPr>
            <w:tcW w:w="874" w:type="pct"/>
          </w:tcPr>
          <w:p w:rsidR="00D5545C" w:rsidRPr="00E648B0" w:rsidRDefault="000D421F" w:rsidP="00712D2F">
            <w:pPr>
              <w:jc w:val="both"/>
            </w:pPr>
            <w:r>
              <w:t>321,3</w:t>
            </w:r>
          </w:p>
        </w:tc>
        <w:tc>
          <w:tcPr>
            <w:tcW w:w="1041" w:type="pct"/>
          </w:tcPr>
          <w:p w:rsidR="00D5545C" w:rsidRPr="00E648B0" w:rsidRDefault="00653136" w:rsidP="00712D2F">
            <w:pPr>
              <w:jc w:val="both"/>
            </w:pPr>
            <w:r>
              <w:t>14985,9</w:t>
            </w:r>
          </w:p>
        </w:tc>
        <w:tc>
          <w:tcPr>
            <w:tcW w:w="791" w:type="pct"/>
          </w:tcPr>
          <w:p w:rsidR="00D5545C" w:rsidRPr="00E648B0" w:rsidRDefault="00653136" w:rsidP="00712D2F">
            <w:pPr>
              <w:jc w:val="both"/>
            </w:pPr>
            <w:r>
              <w:t>14985,9</w:t>
            </w:r>
          </w:p>
        </w:tc>
        <w:tc>
          <w:tcPr>
            <w:tcW w:w="900" w:type="pct"/>
          </w:tcPr>
          <w:p w:rsidR="00D5545C" w:rsidRPr="00E648B0" w:rsidRDefault="00456A45" w:rsidP="008863FF">
            <w:pPr>
              <w:jc w:val="both"/>
            </w:pPr>
            <w:r>
              <w:t>В 46,6 раз</w:t>
            </w:r>
          </w:p>
        </w:tc>
        <w:tc>
          <w:tcPr>
            <w:tcW w:w="884" w:type="pct"/>
          </w:tcPr>
          <w:p w:rsidR="00D5545C" w:rsidRPr="00E648B0" w:rsidRDefault="00456A45" w:rsidP="00712D2F">
            <w:pPr>
              <w:jc w:val="both"/>
            </w:pPr>
            <w:r>
              <w:t>100</w:t>
            </w:r>
          </w:p>
        </w:tc>
      </w:tr>
      <w:tr w:rsidR="00D5545C" w:rsidRPr="00E648B0" w:rsidTr="00727E60">
        <w:tc>
          <w:tcPr>
            <w:tcW w:w="510" w:type="pct"/>
          </w:tcPr>
          <w:p w:rsidR="00D5545C" w:rsidRPr="00E648B0" w:rsidRDefault="00D5545C" w:rsidP="00712D2F">
            <w:pPr>
              <w:jc w:val="both"/>
            </w:pPr>
            <w:r w:rsidRPr="00E648B0">
              <w:t>МБ</w:t>
            </w:r>
          </w:p>
        </w:tc>
        <w:tc>
          <w:tcPr>
            <w:tcW w:w="874" w:type="pct"/>
          </w:tcPr>
          <w:p w:rsidR="00D5545C" w:rsidRPr="00E648B0" w:rsidRDefault="00B86268" w:rsidP="00712D2F">
            <w:pPr>
              <w:jc w:val="both"/>
            </w:pPr>
            <w:r w:rsidRPr="00E648B0">
              <w:t>61535,1</w:t>
            </w:r>
          </w:p>
        </w:tc>
        <w:tc>
          <w:tcPr>
            <w:tcW w:w="1041" w:type="pct"/>
          </w:tcPr>
          <w:p w:rsidR="00D5545C" w:rsidRPr="00E648B0" w:rsidRDefault="00653136" w:rsidP="00712D2F">
            <w:pPr>
              <w:jc w:val="both"/>
            </w:pPr>
            <w:r>
              <w:t>46326,2</w:t>
            </w:r>
          </w:p>
        </w:tc>
        <w:tc>
          <w:tcPr>
            <w:tcW w:w="791" w:type="pct"/>
          </w:tcPr>
          <w:p w:rsidR="00D5545C" w:rsidRPr="00E648B0" w:rsidRDefault="00653136" w:rsidP="00712D2F">
            <w:pPr>
              <w:jc w:val="both"/>
            </w:pPr>
            <w:r>
              <w:t>46253,8</w:t>
            </w:r>
          </w:p>
        </w:tc>
        <w:tc>
          <w:tcPr>
            <w:tcW w:w="900" w:type="pct"/>
          </w:tcPr>
          <w:p w:rsidR="00D5545C" w:rsidRPr="00E648B0" w:rsidRDefault="00456A45" w:rsidP="00712D2F">
            <w:pPr>
              <w:jc w:val="both"/>
            </w:pPr>
            <w:r>
              <w:t>75,2</w:t>
            </w:r>
          </w:p>
        </w:tc>
        <w:tc>
          <w:tcPr>
            <w:tcW w:w="884" w:type="pct"/>
          </w:tcPr>
          <w:p w:rsidR="00D5545C" w:rsidRPr="00E648B0" w:rsidRDefault="00456A45" w:rsidP="00712D2F">
            <w:pPr>
              <w:jc w:val="both"/>
            </w:pPr>
            <w:r>
              <w:t>99,8</w:t>
            </w:r>
          </w:p>
        </w:tc>
      </w:tr>
      <w:tr w:rsidR="00D5545C" w:rsidRPr="00E648B0" w:rsidTr="00727E60">
        <w:tc>
          <w:tcPr>
            <w:tcW w:w="510" w:type="pct"/>
          </w:tcPr>
          <w:p w:rsidR="00D5545C" w:rsidRPr="00E648B0" w:rsidRDefault="00D5545C" w:rsidP="00712D2F">
            <w:pPr>
              <w:jc w:val="both"/>
            </w:pPr>
            <w:r w:rsidRPr="00E648B0">
              <w:t>Итого:</w:t>
            </w:r>
          </w:p>
        </w:tc>
        <w:tc>
          <w:tcPr>
            <w:tcW w:w="874" w:type="pct"/>
          </w:tcPr>
          <w:p w:rsidR="00D5545C" w:rsidRPr="00E648B0" w:rsidRDefault="00B86268" w:rsidP="00712D2F">
            <w:pPr>
              <w:jc w:val="both"/>
            </w:pPr>
            <w:r w:rsidRPr="00E648B0">
              <w:t>62945,9</w:t>
            </w:r>
          </w:p>
        </w:tc>
        <w:tc>
          <w:tcPr>
            <w:tcW w:w="1041" w:type="pct"/>
          </w:tcPr>
          <w:p w:rsidR="00D5545C" w:rsidRPr="00E648B0" w:rsidRDefault="00653136" w:rsidP="00712D2F">
            <w:pPr>
              <w:jc w:val="both"/>
            </w:pPr>
            <w:r>
              <w:t>67765,1</w:t>
            </w:r>
          </w:p>
        </w:tc>
        <w:tc>
          <w:tcPr>
            <w:tcW w:w="791" w:type="pct"/>
          </w:tcPr>
          <w:p w:rsidR="00D5545C" w:rsidRPr="00E648B0" w:rsidRDefault="00653136" w:rsidP="00712D2F">
            <w:pPr>
              <w:jc w:val="both"/>
            </w:pPr>
            <w:r>
              <w:t>67692,7</w:t>
            </w:r>
          </w:p>
        </w:tc>
        <w:tc>
          <w:tcPr>
            <w:tcW w:w="900" w:type="pct"/>
          </w:tcPr>
          <w:p w:rsidR="00D5545C" w:rsidRPr="00E648B0" w:rsidRDefault="00456A45" w:rsidP="00712D2F">
            <w:pPr>
              <w:jc w:val="both"/>
            </w:pPr>
            <w:r>
              <w:t>107,5</w:t>
            </w:r>
          </w:p>
        </w:tc>
        <w:tc>
          <w:tcPr>
            <w:tcW w:w="884" w:type="pct"/>
          </w:tcPr>
          <w:p w:rsidR="00D5545C" w:rsidRPr="00E648B0" w:rsidRDefault="00456A45" w:rsidP="00712D2F">
            <w:pPr>
              <w:jc w:val="both"/>
            </w:pPr>
            <w:r>
              <w:t>99,9</w:t>
            </w:r>
          </w:p>
        </w:tc>
      </w:tr>
    </w:tbl>
    <w:p w:rsidR="00776771" w:rsidRPr="00E648B0" w:rsidRDefault="00776771" w:rsidP="00712D2F">
      <w:pPr>
        <w:jc w:val="both"/>
      </w:pPr>
    </w:p>
    <w:p w:rsidR="00776771" w:rsidRPr="00E648B0" w:rsidRDefault="00776771" w:rsidP="00712D2F">
      <w:pPr>
        <w:ind w:firstLine="720"/>
        <w:jc w:val="both"/>
        <w:rPr>
          <w:color w:val="000000"/>
        </w:rPr>
      </w:pPr>
      <w:r w:rsidRPr="00E648B0">
        <w:rPr>
          <w:b/>
          <w:bCs/>
        </w:rPr>
        <w:t>5.</w:t>
      </w:r>
      <w:r w:rsidRPr="00E648B0">
        <w:t xml:space="preserve"> </w:t>
      </w:r>
      <w:r w:rsidRPr="00E648B0">
        <w:rPr>
          <w:b/>
          <w:bCs/>
        </w:rPr>
        <w:t xml:space="preserve">«Социальная поддержка граждан Ковернинского муниципального </w:t>
      </w:r>
      <w:r w:rsidR="00997F93" w:rsidRPr="00E648B0">
        <w:rPr>
          <w:b/>
          <w:bCs/>
        </w:rPr>
        <w:t>округа</w:t>
      </w:r>
      <w:r w:rsidRPr="00E648B0">
        <w:rPr>
          <w:b/>
          <w:bCs/>
        </w:rPr>
        <w:t xml:space="preserve"> Нижегородской области».</w:t>
      </w:r>
      <w:r w:rsidRPr="00E648B0">
        <w:rPr>
          <w:color w:val="000000"/>
        </w:rPr>
        <w:t xml:space="preserve"> </w:t>
      </w:r>
      <w:r w:rsidR="00D0181C" w:rsidRPr="00E648B0">
        <w:rPr>
          <w:color w:val="000000"/>
        </w:rPr>
        <w:t>Н</w:t>
      </w:r>
      <w:r w:rsidRPr="00E648B0">
        <w:rPr>
          <w:color w:val="000000"/>
        </w:rPr>
        <w:t>а 20</w:t>
      </w:r>
      <w:r w:rsidR="00D0181C" w:rsidRPr="00E648B0">
        <w:rPr>
          <w:color w:val="000000"/>
        </w:rPr>
        <w:t>2</w:t>
      </w:r>
      <w:r w:rsidR="00816BDE" w:rsidRPr="00E648B0">
        <w:rPr>
          <w:color w:val="000000"/>
        </w:rPr>
        <w:t>1</w:t>
      </w:r>
      <w:r w:rsidRPr="00E648B0">
        <w:rPr>
          <w:color w:val="000000"/>
        </w:rPr>
        <w:t xml:space="preserve"> год по программе запланировано финансирование в сумме </w:t>
      </w:r>
      <w:r w:rsidR="00816BDE" w:rsidRPr="00E648B0">
        <w:rPr>
          <w:color w:val="000000"/>
        </w:rPr>
        <w:t>13</w:t>
      </w:r>
      <w:r w:rsidR="00660FF4">
        <w:rPr>
          <w:color w:val="000000"/>
        </w:rPr>
        <w:t>31,4</w:t>
      </w:r>
      <w:r w:rsidRPr="00E648B0">
        <w:rPr>
          <w:color w:val="000000"/>
        </w:rPr>
        <w:t xml:space="preserve"> тыс.руб. из средств бюджета </w:t>
      </w:r>
      <w:r w:rsidR="00816BDE" w:rsidRPr="00E648B0">
        <w:rPr>
          <w:color w:val="000000"/>
        </w:rPr>
        <w:t>округа</w:t>
      </w:r>
      <w:r w:rsidRPr="00E648B0">
        <w:rPr>
          <w:color w:val="000000"/>
        </w:rPr>
        <w:t xml:space="preserve">. За </w:t>
      </w:r>
      <w:r w:rsidR="00FE0F50" w:rsidRPr="00E648B0">
        <w:rPr>
          <w:color w:val="000000"/>
        </w:rPr>
        <w:t>20</w:t>
      </w:r>
      <w:r w:rsidR="00233718" w:rsidRPr="00E648B0">
        <w:rPr>
          <w:color w:val="000000"/>
        </w:rPr>
        <w:t>2</w:t>
      </w:r>
      <w:r w:rsidR="00816BDE" w:rsidRPr="00E648B0">
        <w:rPr>
          <w:color w:val="000000"/>
        </w:rPr>
        <w:t>1</w:t>
      </w:r>
      <w:r w:rsidRPr="00E648B0">
        <w:rPr>
          <w:color w:val="000000"/>
        </w:rPr>
        <w:t xml:space="preserve"> год</w:t>
      </w:r>
      <w:r w:rsidR="00816BDE" w:rsidRPr="00E648B0">
        <w:rPr>
          <w:color w:val="000000"/>
        </w:rPr>
        <w:t>а</w:t>
      </w:r>
      <w:r w:rsidRPr="00E648B0">
        <w:rPr>
          <w:color w:val="000000"/>
        </w:rPr>
        <w:t xml:space="preserve"> финансирование мероприятий программы составило</w:t>
      </w:r>
      <w:r w:rsidR="00FE0F50" w:rsidRPr="00E648B0">
        <w:rPr>
          <w:color w:val="000000"/>
        </w:rPr>
        <w:t xml:space="preserve"> </w:t>
      </w:r>
      <w:r w:rsidR="00660FF4">
        <w:rPr>
          <w:color w:val="000000"/>
        </w:rPr>
        <w:t>1240,6</w:t>
      </w:r>
      <w:r w:rsidRPr="00E648B0">
        <w:rPr>
          <w:color w:val="000000"/>
        </w:rPr>
        <w:t xml:space="preserve"> тыс.руб.</w:t>
      </w:r>
      <w:r w:rsidR="00660FF4">
        <w:rPr>
          <w:color w:val="000000"/>
        </w:rPr>
        <w:t xml:space="preserve"> </w:t>
      </w:r>
      <w:r w:rsidR="00660FF4" w:rsidRPr="00E648B0">
        <w:rPr>
          <w:color w:val="000000"/>
        </w:rPr>
        <w:t>из средств бюджета округа</w:t>
      </w:r>
      <w:r w:rsidR="00660FF4">
        <w:rPr>
          <w:color w:val="000000"/>
        </w:rPr>
        <w:t>.</w:t>
      </w:r>
    </w:p>
    <w:p w:rsidR="00776771" w:rsidRPr="00E648B0" w:rsidRDefault="00233718" w:rsidP="00182D89">
      <w:pPr>
        <w:ind w:firstLine="720"/>
        <w:jc w:val="both"/>
        <w:rPr>
          <w:color w:val="000000"/>
        </w:rPr>
      </w:pPr>
      <w:r w:rsidRPr="00CF6AC6">
        <w:rPr>
          <w:color w:val="000000"/>
        </w:rPr>
        <w:t>О</w:t>
      </w:r>
      <w:r w:rsidR="00776771" w:rsidRPr="00CF6AC6">
        <w:rPr>
          <w:color w:val="000000"/>
        </w:rPr>
        <w:t>казана материальная помощь семьям и гражданам, оказавшимся в трудной жизненной ситуации</w:t>
      </w:r>
      <w:r w:rsidR="00F5447A" w:rsidRPr="00CF6AC6">
        <w:rPr>
          <w:color w:val="000000"/>
        </w:rPr>
        <w:t xml:space="preserve"> (</w:t>
      </w:r>
      <w:r w:rsidR="00CF6AC6" w:rsidRPr="00CF6AC6">
        <w:rPr>
          <w:color w:val="000000"/>
        </w:rPr>
        <w:t>48</w:t>
      </w:r>
      <w:r w:rsidR="00F5447A" w:rsidRPr="00CF6AC6">
        <w:rPr>
          <w:color w:val="000000"/>
        </w:rPr>
        <w:t xml:space="preserve"> чел.)</w:t>
      </w:r>
      <w:r w:rsidR="00776771" w:rsidRPr="00CF6AC6">
        <w:rPr>
          <w:color w:val="000000"/>
        </w:rPr>
        <w:t xml:space="preserve"> – </w:t>
      </w:r>
      <w:r w:rsidR="00CF6AC6" w:rsidRPr="00CF6AC6">
        <w:rPr>
          <w:color w:val="000000"/>
        </w:rPr>
        <w:t>412</w:t>
      </w:r>
      <w:r w:rsidR="00776771" w:rsidRPr="00CF6AC6">
        <w:rPr>
          <w:color w:val="000000"/>
        </w:rPr>
        <w:t xml:space="preserve"> тыс.руб. Выплата ежемесячной денежной выплаты гражданам удостоенным звания «Почетный гражданин Ковернинского </w:t>
      </w:r>
      <w:r w:rsidR="00816BDE" w:rsidRPr="00CF6AC6">
        <w:rPr>
          <w:color w:val="000000"/>
        </w:rPr>
        <w:t>округа</w:t>
      </w:r>
      <w:r w:rsidR="00776771" w:rsidRPr="00CF6AC6">
        <w:rPr>
          <w:color w:val="000000"/>
        </w:rPr>
        <w:t xml:space="preserve">» составила </w:t>
      </w:r>
      <w:r w:rsidR="00CF6AC6" w:rsidRPr="00CF6AC6">
        <w:rPr>
          <w:color w:val="000000"/>
        </w:rPr>
        <w:t>336</w:t>
      </w:r>
      <w:r w:rsidR="00776771" w:rsidRPr="00CF6AC6">
        <w:rPr>
          <w:color w:val="000000"/>
        </w:rPr>
        <w:t xml:space="preserve"> тыс.руб.</w:t>
      </w:r>
      <w:r w:rsidR="00F5447A" w:rsidRPr="00CF6AC6">
        <w:rPr>
          <w:color w:val="000000"/>
        </w:rPr>
        <w:t xml:space="preserve"> – </w:t>
      </w:r>
      <w:r w:rsidR="00CF6AC6" w:rsidRPr="00CF6AC6">
        <w:rPr>
          <w:color w:val="000000"/>
        </w:rPr>
        <w:t>9</w:t>
      </w:r>
      <w:r w:rsidR="00F5447A" w:rsidRPr="00CF6AC6">
        <w:rPr>
          <w:color w:val="000000"/>
        </w:rPr>
        <w:t xml:space="preserve"> чел.</w:t>
      </w:r>
    </w:p>
    <w:p w:rsidR="00233718" w:rsidRDefault="00233718" w:rsidP="00182D89">
      <w:pPr>
        <w:ind w:firstLine="720"/>
        <w:jc w:val="both"/>
        <w:rPr>
          <w:color w:val="000000"/>
        </w:rPr>
      </w:pPr>
      <w:r w:rsidRPr="00E648B0">
        <w:rPr>
          <w:color w:val="000000"/>
        </w:rPr>
        <w:t xml:space="preserve">Расходы на организацию мероприятий в области социальной политики составили </w:t>
      </w:r>
      <w:r w:rsidR="007D4630">
        <w:rPr>
          <w:color w:val="000000"/>
        </w:rPr>
        <w:t>278,6</w:t>
      </w:r>
      <w:r w:rsidRPr="00E648B0">
        <w:rPr>
          <w:color w:val="000000"/>
        </w:rPr>
        <w:t xml:space="preserve"> тыс.руб.</w:t>
      </w:r>
      <w:r w:rsidR="00F5447A" w:rsidRPr="00E648B0">
        <w:rPr>
          <w:color w:val="000000"/>
        </w:rPr>
        <w:t xml:space="preserve"> (</w:t>
      </w:r>
      <w:r w:rsidR="00606564" w:rsidRPr="00E648B0">
        <w:rPr>
          <w:color w:val="000000"/>
        </w:rPr>
        <w:t xml:space="preserve">поздравление юбиляров, проведение мероприятий в честь Дня Победы, Дня семьи, Дня защиты детей, </w:t>
      </w:r>
      <w:r w:rsidR="007D4630">
        <w:rPr>
          <w:color w:val="000000"/>
        </w:rPr>
        <w:t xml:space="preserve">Дня семьи, любви и верности, </w:t>
      </w:r>
      <w:r w:rsidR="00606564" w:rsidRPr="00E648B0">
        <w:rPr>
          <w:color w:val="000000"/>
        </w:rPr>
        <w:t>Дня памяти и скорби</w:t>
      </w:r>
      <w:r w:rsidR="007D4630">
        <w:rPr>
          <w:color w:val="000000"/>
        </w:rPr>
        <w:t xml:space="preserve">, Декады пожилого человека, Дня матери, Декады инвалидов, участие в областных и межрайонных мероприятиях </w:t>
      </w:r>
      <w:r w:rsidR="00606564" w:rsidRPr="00E648B0">
        <w:rPr>
          <w:color w:val="000000"/>
        </w:rPr>
        <w:t xml:space="preserve"> </w:t>
      </w:r>
      <w:r w:rsidR="00F5447A" w:rsidRPr="00E648B0">
        <w:rPr>
          <w:color w:val="000000"/>
        </w:rPr>
        <w:t xml:space="preserve">– </w:t>
      </w:r>
      <w:r w:rsidR="007D4630">
        <w:rPr>
          <w:color w:val="000000"/>
        </w:rPr>
        <w:t>486</w:t>
      </w:r>
      <w:r w:rsidR="00F5447A" w:rsidRPr="00E648B0">
        <w:rPr>
          <w:color w:val="000000"/>
        </w:rPr>
        <w:t xml:space="preserve"> чел.).</w:t>
      </w:r>
    </w:p>
    <w:p w:rsidR="003957DE" w:rsidRDefault="003957DE" w:rsidP="008D2801">
      <w:pPr>
        <w:ind w:firstLine="720"/>
        <w:jc w:val="both"/>
        <w:rPr>
          <w:color w:val="000000"/>
        </w:rPr>
      </w:pPr>
      <w:r>
        <w:rPr>
          <w:color w:val="000000"/>
        </w:rPr>
        <w:t>Предоставление субсидии на оказание финансовой поддержки социально- ориентированным некоммерческим организациям на реализацию мероприятий социальной направленности – 150 тыс.руб. Охват мероприятиями – 48 человек.</w:t>
      </w:r>
    </w:p>
    <w:p w:rsidR="008D2801" w:rsidRDefault="008D2801" w:rsidP="008D2801">
      <w:pPr>
        <w:ind w:firstLine="720"/>
        <w:jc w:val="both"/>
        <w:rPr>
          <w:color w:val="000000"/>
        </w:rPr>
      </w:pPr>
      <w:r>
        <w:rPr>
          <w:color w:val="000000"/>
        </w:rPr>
        <w:t>Расходы на выплату единовременного пособия на рождение ребенка составили 4,0 тыс.руб. двум семьям.</w:t>
      </w:r>
    </w:p>
    <w:p w:rsidR="007348FE" w:rsidRPr="00E648B0" w:rsidRDefault="008D2801" w:rsidP="00182D89">
      <w:pPr>
        <w:ind w:firstLine="720"/>
        <w:jc w:val="both"/>
        <w:rPr>
          <w:color w:val="000000"/>
        </w:rPr>
      </w:pPr>
      <w:r>
        <w:rPr>
          <w:color w:val="000000"/>
        </w:rPr>
        <w:t>Расходы на оказание социальной поддержки одаренных детей составили 20 тыс.руб.: п</w:t>
      </w:r>
      <w:r w:rsidR="00606564" w:rsidRPr="00E648B0">
        <w:rPr>
          <w:color w:val="000000"/>
        </w:rPr>
        <w:t>оощрение победителей окружных олимпиад</w:t>
      </w:r>
      <w:r>
        <w:rPr>
          <w:color w:val="000000"/>
        </w:rPr>
        <w:t xml:space="preserve"> (22 чел.)</w:t>
      </w:r>
      <w:r w:rsidR="00606564" w:rsidRPr="00E648B0">
        <w:rPr>
          <w:color w:val="000000"/>
        </w:rPr>
        <w:t>, присуждение премии «Ученик года» (</w:t>
      </w:r>
      <w:r>
        <w:rPr>
          <w:color w:val="000000"/>
        </w:rPr>
        <w:t>12</w:t>
      </w:r>
      <w:r w:rsidR="00606564" w:rsidRPr="00E648B0">
        <w:rPr>
          <w:color w:val="000000"/>
        </w:rPr>
        <w:t xml:space="preserve"> чел.)</w:t>
      </w:r>
      <w:r w:rsidR="004A776F">
        <w:rPr>
          <w:color w:val="000000"/>
        </w:rPr>
        <w:t>.</w:t>
      </w:r>
    </w:p>
    <w:p w:rsidR="00776771" w:rsidRPr="00E648B0" w:rsidRDefault="00776771" w:rsidP="00182D89">
      <w:pPr>
        <w:ind w:firstLine="720"/>
        <w:jc w:val="both"/>
      </w:pPr>
      <w:r w:rsidRPr="00E648B0">
        <w:rPr>
          <w:color w:val="000000"/>
        </w:rPr>
        <w:lastRenderedPageBreak/>
        <w:t xml:space="preserve">На </w:t>
      </w:r>
      <w:r w:rsidRPr="00E648B0">
        <w:t xml:space="preserve">мероприятия в области социальной поддержки инвалидам и  ветеранам боевых действий, семьям погибших (умерших) инвалидов и ветеранов боевых действий направлено </w:t>
      </w:r>
      <w:r w:rsidR="008D2801">
        <w:t>40</w:t>
      </w:r>
      <w:r w:rsidRPr="00E648B0">
        <w:t xml:space="preserve"> тыс.руб.</w:t>
      </w:r>
      <w:r w:rsidR="00F5447A" w:rsidRPr="00E648B0">
        <w:t xml:space="preserve"> (</w:t>
      </w:r>
      <w:r w:rsidR="008D2801">
        <w:t>51</w:t>
      </w:r>
      <w:r w:rsidR="00F5447A" w:rsidRPr="00E648B0">
        <w:t xml:space="preserve"> чел.).</w:t>
      </w:r>
    </w:p>
    <w:p w:rsidR="00F5447A" w:rsidRDefault="00F5447A" w:rsidP="00182D89">
      <w:pPr>
        <w:ind w:firstLine="720"/>
        <w:jc w:val="both"/>
      </w:pPr>
      <w:r w:rsidRPr="00E648B0">
        <w:t xml:space="preserve">Доля граждан пожилого возраста,  инвалидов, семей, воспитывающих детей-инвалидов,  ветеранов боевых действий и членов семей погибших (умерших) ветеранов боевых действий   принимавших участие в социально-значимых мероприятиях и мероприятиях, предназначенных для реализации социокультурных потребностей  к общему количеству граждан пожилого возраста,  инвалидов,   семей, воспитывающих детей-инвалидов,  ветеранов боевых действий и членов семей погибших (умерших) ветеранов боевых действий – </w:t>
      </w:r>
      <w:r w:rsidR="008D2801">
        <w:t>80</w:t>
      </w:r>
      <w:r w:rsidRPr="00E648B0">
        <w:t>%.</w:t>
      </w:r>
    </w:p>
    <w:p w:rsidR="0067494E" w:rsidRPr="003529B4" w:rsidRDefault="0067494E" w:rsidP="003529B4">
      <w:pPr>
        <w:ind w:firstLine="709"/>
        <w:jc w:val="both"/>
        <w:rPr>
          <w:b/>
          <w:i/>
          <w:color w:val="000000"/>
        </w:rPr>
      </w:pPr>
      <w:r w:rsidRPr="003529B4">
        <w:rPr>
          <w:b/>
          <w:i/>
          <w:color w:val="000000"/>
        </w:rPr>
        <w:t>Оценка эффективности реализации муниципальной программы за 202</w:t>
      </w:r>
      <w:r w:rsidR="003529B4" w:rsidRPr="003529B4">
        <w:rPr>
          <w:b/>
          <w:i/>
          <w:color w:val="000000"/>
        </w:rPr>
        <w:t>1</w:t>
      </w:r>
      <w:r w:rsidRPr="003529B4">
        <w:rPr>
          <w:b/>
          <w:i/>
          <w:color w:val="000000"/>
        </w:rPr>
        <w:t xml:space="preserve"> год - R=0,7</w:t>
      </w:r>
      <w:r w:rsidR="003529B4" w:rsidRPr="003529B4">
        <w:rPr>
          <w:b/>
          <w:i/>
          <w:color w:val="000000"/>
        </w:rPr>
        <w:t>3</w:t>
      </w:r>
      <w:r w:rsidRPr="003529B4">
        <w:rPr>
          <w:b/>
          <w:i/>
          <w:color w:val="000000"/>
        </w:rPr>
        <w:t xml:space="preserve"> – удовлетворительная.</w:t>
      </w:r>
    </w:p>
    <w:p w:rsidR="003529B4" w:rsidRPr="003529B4" w:rsidRDefault="003529B4" w:rsidP="003529B4">
      <w:pPr>
        <w:ind w:firstLine="709"/>
        <w:jc w:val="both"/>
        <w:rPr>
          <w:b/>
          <w:i/>
        </w:rPr>
      </w:pPr>
      <w:r w:rsidRPr="003529B4">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776771" w:rsidRPr="00E648B0" w:rsidRDefault="00776771" w:rsidP="00712D2F">
      <w:pPr>
        <w:ind w:firstLine="567"/>
        <w:jc w:val="both"/>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772"/>
        <w:gridCol w:w="1595"/>
        <w:gridCol w:w="1595"/>
        <w:gridCol w:w="1824"/>
        <w:gridCol w:w="1566"/>
      </w:tblGrid>
      <w:tr w:rsidR="0067494E" w:rsidRPr="00E648B0" w:rsidTr="0067494E">
        <w:tc>
          <w:tcPr>
            <w:tcW w:w="954" w:type="pct"/>
          </w:tcPr>
          <w:p w:rsidR="0067494E" w:rsidRPr="00E648B0" w:rsidRDefault="0067494E" w:rsidP="005B6008">
            <w:pPr>
              <w:jc w:val="both"/>
            </w:pPr>
            <w:r w:rsidRPr="00E648B0">
              <w:t>Бюджет</w:t>
            </w:r>
          </w:p>
        </w:tc>
        <w:tc>
          <w:tcPr>
            <w:tcW w:w="858" w:type="pct"/>
          </w:tcPr>
          <w:p w:rsidR="0067494E" w:rsidRPr="00E648B0" w:rsidRDefault="0067494E" w:rsidP="0067494E">
            <w:pPr>
              <w:jc w:val="both"/>
            </w:pPr>
            <w:r w:rsidRPr="00E648B0">
              <w:t>Утвержденный план по программе на 2021 год (на 01.01.2021 года), тыс.руб.</w:t>
            </w:r>
          </w:p>
        </w:tc>
        <w:tc>
          <w:tcPr>
            <w:tcW w:w="773" w:type="pct"/>
          </w:tcPr>
          <w:p w:rsidR="0067494E" w:rsidRPr="00E648B0" w:rsidRDefault="0067494E" w:rsidP="0067494E">
            <w:pPr>
              <w:jc w:val="both"/>
            </w:pPr>
            <w:r w:rsidRPr="00E648B0">
              <w:t>Уточненный план по программе на 2021 год (на 3</w:t>
            </w:r>
            <w:r>
              <w:t>1</w:t>
            </w:r>
            <w:r w:rsidRPr="00E648B0">
              <w:t>.</w:t>
            </w:r>
            <w:r>
              <w:t>12</w:t>
            </w:r>
            <w:r w:rsidRPr="00E648B0">
              <w:t>.2021г.), тыс.руб.</w:t>
            </w:r>
          </w:p>
        </w:tc>
        <w:tc>
          <w:tcPr>
            <w:tcW w:w="773" w:type="pct"/>
          </w:tcPr>
          <w:p w:rsidR="0067494E" w:rsidRPr="00E648B0" w:rsidRDefault="0067494E" w:rsidP="0067494E">
            <w:pPr>
              <w:jc w:val="both"/>
            </w:pPr>
            <w:r w:rsidRPr="00E648B0">
              <w:t>Факт выполнения за 2021 год (расход на 3</w:t>
            </w:r>
            <w:r>
              <w:t>1</w:t>
            </w:r>
            <w:r w:rsidRPr="00E648B0">
              <w:t>.</w:t>
            </w:r>
            <w:r>
              <w:t>12</w:t>
            </w:r>
            <w:r w:rsidRPr="00E648B0">
              <w:t>.2021г.), тыс.руб.</w:t>
            </w:r>
          </w:p>
        </w:tc>
        <w:tc>
          <w:tcPr>
            <w:tcW w:w="883" w:type="pct"/>
          </w:tcPr>
          <w:p w:rsidR="0067494E" w:rsidRPr="00E648B0" w:rsidRDefault="0067494E" w:rsidP="0067494E">
            <w:pPr>
              <w:jc w:val="both"/>
            </w:pPr>
            <w:r w:rsidRPr="00E648B0">
              <w:t>% исполнения к утвержденному плану по программе на 2021 год</w:t>
            </w:r>
          </w:p>
        </w:tc>
        <w:tc>
          <w:tcPr>
            <w:tcW w:w="759" w:type="pct"/>
          </w:tcPr>
          <w:p w:rsidR="0067494E" w:rsidRPr="00E648B0" w:rsidRDefault="0067494E" w:rsidP="0067494E">
            <w:pPr>
              <w:jc w:val="both"/>
            </w:pPr>
            <w:r w:rsidRPr="00E648B0">
              <w:t>% исполнения к уточненному плану по программе на 2021 год</w:t>
            </w:r>
          </w:p>
        </w:tc>
      </w:tr>
      <w:tr w:rsidR="00776771" w:rsidRPr="00E648B0" w:rsidTr="0067494E">
        <w:trPr>
          <w:trHeight w:val="416"/>
        </w:trPr>
        <w:tc>
          <w:tcPr>
            <w:tcW w:w="954" w:type="pct"/>
          </w:tcPr>
          <w:p w:rsidR="00776771" w:rsidRPr="00E648B0" w:rsidRDefault="00776771" w:rsidP="00712D2F">
            <w:pPr>
              <w:jc w:val="both"/>
            </w:pPr>
            <w:r w:rsidRPr="00E648B0">
              <w:t>МБ</w:t>
            </w:r>
          </w:p>
        </w:tc>
        <w:tc>
          <w:tcPr>
            <w:tcW w:w="858" w:type="pct"/>
          </w:tcPr>
          <w:p w:rsidR="00776771" w:rsidRPr="00E648B0" w:rsidRDefault="00AC4CAA" w:rsidP="00017D06">
            <w:pPr>
              <w:jc w:val="both"/>
            </w:pPr>
            <w:r w:rsidRPr="00E648B0">
              <w:t>13</w:t>
            </w:r>
            <w:r w:rsidR="00017D06">
              <w:t>5</w:t>
            </w:r>
            <w:r w:rsidRPr="00E648B0">
              <w:t>8</w:t>
            </w:r>
          </w:p>
        </w:tc>
        <w:tc>
          <w:tcPr>
            <w:tcW w:w="773" w:type="pct"/>
          </w:tcPr>
          <w:p w:rsidR="00776771" w:rsidRPr="00E648B0" w:rsidRDefault="006A6801" w:rsidP="00712D2F">
            <w:pPr>
              <w:jc w:val="both"/>
            </w:pPr>
            <w:r>
              <w:t>1331,4</w:t>
            </w:r>
          </w:p>
        </w:tc>
        <w:tc>
          <w:tcPr>
            <w:tcW w:w="773" w:type="pct"/>
          </w:tcPr>
          <w:p w:rsidR="00776771" w:rsidRPr="00E648B0" w:rsidRDefault="006A6801" w:rsidP="00712D2F">
            <w:pPr>
              <w:jc w:val="both"/>
            </w:pPr>
            <w:r>
              <w:t>1240,6</w:t>
            </w:r>
          </w:p>
        </w:tc>
        <w:tc>
          <w:tcPr>
            <w:tcW w:w="883" w:type="pct"/>
          </w:tcPr>
          <w:p w:rsidR="00776771" w:rsidRPr="00E648B0" w:rsidRDefault="006A6801" w:rsidP="00712D2F">
            <w:pPr>
              <w:jc w:val="both"/>
            </w:pPr>
            <w:r>
              <w:t>91,4</w:t>
            </w:r>
          </w:p>
        </w:tc>
        <w:tc>
          <w:tcPr>
            <w:tcW w:w="759" w:type="pct"/>
          </w:tcPr>
          <w:p w:rsidR="00776771" w:rsidRPr="00E648B0" w:rsidRDefault="006A6801" w:rsidP="00712D2F">
            <w:pPr>
              <w:jc w:val="both"/>
            </w:pPr>
            <w:r>
              <w:t>93,2</w:t>
            </w:r>
          </w:p>
        </w:tc>
      </w:tr>
      <w:tr w:rsidR="00AC4CAA" w:rsidRPr="00E648B0" w:rsidTr="0067494E">
        <w:tc>
          <w:tcPr>
            <w:tcW w:w="954" w:type="pct"/>
          </w:tcPr>
          <w:p w:rsidR="00AC4CAA" w:rsidRPr="00E648B0" w:rsidRDefault="00AC4CAA" w:rsidP="00712D2F">
            <w:pPr>
              <w:jc w:val="both"/>
            </w:pPr>
            <w:r w:rsidRPr="00E648B0">
              <w:t>Итого:</w:t>
            </w:r>
          </w:p>
        </w:tc>
        <w:tc>
          <w:tcPr>
            <w:tcW w:w="858" w:type="pct"/>
          </w:tcPr>
          <w:p w:rsidR="00AC4CAA" w:rsidRPr="00E648B0" w:rsidRDefault="00AC4CAA" w:rsidP="00017D06">
            <w:pPr>
              <w:jc w:val="both"/>
            </w:pPr>
            <w:r w:rsidRPr="00E648B0">
              <w:t>13</w:t>
            </w:r>
            <w:r w:rsidR="00017D06">
              <w:t>5</w:t>
            </w:r>
            <w:r w:rsidRPr="00E648B0">
              <w:t>8</w:t>
            </w:r>
          </w:p>
        </w:tc>
        <w:tc>
          <w:tcPr>
            <w:tcW w:w="773" w:type="pct"/>
          </w:tcPr>
          <w:p w:rsidR="00AC4CAA" w:rsidRPr="00E648B0" w:rsidRDefault="006A6801" w:rsidP="00021801">
            <w:pPr>
              <w:jc w:val="both"/>
            </w:pPr>
            <w:r>
              <w:t>1331,4</w:t>
            </w:r>
          </w:p>
        </w:tc>
        <w:tc>
          <w:tcPr>
            <w:tcW w:w="773" w:type="pct"/>
          </w:tcPr>
          <w:p w:rsidR="00AC4CAA" w:rsidRPr="00E648B0" w:rsidRDefault="006A6801" w:rsidP="004A776F">
            <w:pPr>
              <w:jc w:val="both"/>
            </w:pPr>
            <w:r>
              <w:t>1240,6</w:t>
            </w:r>
          </w:p>
        </w:tc>
        <w:tc>
          <w:tcPr>
            <w:tcW w:w="883" w:type="pct"/>
          </w:tcPr>
          <w:p w:rsidR="00AC4CAA" w:rsidRPr="00E648B0" w:rsidRDefault="006A6801" w:rsidP="00021801">
            <w:pPr>
              <w:jc w:val="both"/>
            </w:pPr>
            <w:r>
              <w:t>91,4</w:t>
            </w:r>
          </w:p>
        </w:tc>
        <w:tc>
          <w:tcPr>
            <w:tcW w:w="759" w:type="pct"/>
          </w:tcPr>
          <w:p w:rsidR="00AC4CAA" w:rsidRPr="00E648B0" w:rsidRDefault="006A6801" w:rsidP="004A776F">
            <w:pPr>
              <w:jc w:val="both"/>
            </w:pPr>
            <w:r>
              <w:t>93,2</w:t>
            </w:r>
          </w:p>
        </w:tc>
      </w:tr>
    </w:tbl>
    <w:p w:rsidR="00776771" w:rsidRPr="00E648B0" w:rsidRDefault="00776771" w:rsidP="00712D2F">
      <w:pPr>
        <w:ind w:left="720"/>
        <w:jc w:val="both"/>
      </w:pPr>
    </w:p>
    <w:p w:rsidR="00776771" w:rsidRPr="00E648B0" w:rsidRDefault="00776771" w:rsidP="008049F2">
      <w:pPr>
        <w:ind w:firstLine="709"/>
        <w:jc w:val="both"/>
        <w:rPr>
          <w:bCs/>
        </w:rPr>
      </w:pPr>
      <w:r w:rsidRPr="00E648B0">
        <w:rPr>
          <w:b/>
          <w:bCs/>
        </w:rPr>
        <w:t>6.</w:t>
      </w:r>
      <w:r w:rsidRPr="00E648B0">
        <w:t xml:space="preserve"> </w:t>
      </w:r>
      <w:r w:rsidRPr="002A6473">
        <w:rPr>
          <w:b/>
          <w:bCs/>
        </w:rPr>
        <w:t xml:space="preserve">«Содействие занятости населения Ковернинского муниципального </w:t>
      </w:r>
      <w:r w:rsidR="009514B3" w:rsidRPr="002A6473">
        <w:rPr>
          <w:b/>
          <w:bCs/>
        </w:rPr>
        <w:t>округа</w:t>
      </w:r>
      <w:r w:rsidRPr="002A6473">
        <w:rPr>
          <w:b/>
          <w:bCs/>
        </w:rPr>
        <w:t xml:space="preserve"> Нижегородской области». </w:t>
      </w:r>
      <w:r w:rsidRPr="002A6473">
        <w:t>Н</w:t>
      </w:r>
      <w:r w:rsidRPr="002A6473">
        <w:rPr>
          <w:color w:val="000000"/>
        </w:rPr>
        <w:t>а</w:t>
      </w:r>
      <w:r w:rsidRPr="00E648B0">
        <w:rPr>
          <w:color w:val="000000"/>
        </w:rPr>
        <w:t xml:space="preserve"> 20</w:t>
      </w:r>
      <w:r w:rsidR="002C59F0" w:rsidRPr="00E648B0">
        <w:rPr>
          <w:color w:val="000000"/>
        </w:rPr>
        <w:t>2</w:t>
      </w:r>
      <w:r w:rsidR="00526729" w:rsidRPr="00E648B0">
        <w:rPr>
          <w:color w:val="000000"/>
        </w:rPr>
        <w:t>1</w:t>
      </w:r>
      <w:r w:rsidRPr="00E648B0">
        <w:rPr>
          <w:color w:val="000000"/>
        </w:rPr>
        <w:t xml:space="preserve"> год по программе запланировано финансирование в сумме </w:t>
      </w:r>
      <w:r w:rsidR="002A6473">
        <w:rPr>
          <w:color w:val="000000"/>
        </w:rPr>
        <w:t>525,8</w:t>
      </w:r>
      <w:r w:rsidRPr="00E648B0">
        <w:rPr>
          <w:color w:val="000000"/>
        </w:rPr>
        <w:t xml:space="preserve"> тыс.руб.: в т.ч. из средств бюджета области –</w:t>
      </w:r>
      <w:r w:rsidR="00526729" w:rsidRPr="00E648B0">
        <w:rPr>
          <w:color w:val="000000"/>
        </w:rPr>
        <w:t xml:space="preserve"> </w:t>
      </w:r>
      <w:r w:rsidR="002A6473">
        <w:rPr>
          <w:color w:val="000000"/>
        </w:rPr>
        <w:t>67,6</w:t>
      </w:r>
      <w:r w:rsidR="00E20E86" w:rsidRPr="00E648B0">
        <w:rPr>
          <w:color w:val="000000"/>
        </w:rPr>
        <w:t xml:space="preserve"> </w:t>
      </w:r>
      <w:r w:rsidRPr="00E648B0">
        <w:rPr>
          <w:color w:val="000000"/>
        </w:rPr>
        <w:t>тыс.руб., из средств МБ –</w:t>
      </w:r>
      <w:r w:rsidR="00526729" w:rsidRPr="00E648B0">
        <w:rPr>
          <w:color w:val="000000"/>
        </w:rPr>
        <w:t xml:space="preserve"> </w:t>
      </w:r>
      <w:r w:rsidR="002A6473">
        <w:rPr>
          <w:color w:val="000000"/>
        </w:rPr>
        <w:t>276,3</w:t>
      </w:r>
      <w:r w:rsidRPr="00E648B0">
        <w:rPr>
          <w:color w:val="000000"/>
        </w:rPr>
        <w:t xml:space="preserve"> тыс.руб.</w:t>
      </w:r>
      <w:r w:rsidR="00D4584E" w:rsidRPr="00E648B0">
        <w:rPr>
          <w:color w:val="000000"/>
        </w:rPr>
        <w:t xml:space="preserve"> (из них 120 тыс.руб. – средства спонсоров)</w:t>
      </w:r>
      <w:r w:rsidRPr="00E648B0">
        <w:rPr>
          <w:color w:val="000000"/>
        </w:rPr>
        <w:t xml:space="preserve">, из средств работодателей – </w:t>
      </w:r>
      <w:r w:rsidR="002A6473">
        <w:rPr>
          <w:color w:val="000000"/>
        </w:rPr>
        <w:t>181,9</w:t>
      </w:r>
      <w:r w:rsidRPr="00E648B0">
        <w:rPr>
          <w:color w:val="000000"/>
        </w:rPr>
        <w:t xml:space="preserve"> тыс.руб. За 20</w:t>
      </w:r>
      <w:r w:rsidR="002C59F0" w:rsidRPr="00E648B0">
        <w:rPr>
          <w:color w:val="000000"/>
        </w:rPr>
        <w:t>2</w:t>
      </w:r>
      <w:r w:rsidR="00526729" w:rsidRPr="00E648B0">
        <w:rPr>
          <w:color w:val="000000"/>
        </w:rPr>
        <w:t>1</w:t>
      </w:r>
      <w:r w:rsidRPr="00E648B0">
        <w:rPr>
          <w:color w:val="000000"/>
        </w:rPr>
        <w:t xml:space="preserve"> год финансирование мероприятий программы </w:t>
      </w:r>
      <w:r w:rsidR="00AE04C7" w:rsidRPr="00E648B0">
        <w:rPr>
          <w:color w:val="000000"/>
        </w:rPr>
        <w:t xml:space="preserve">составило </w:t>
      </w:r>
      <w:r w:rsidR="002A6473">
        <w:rPr>
          <w:color w:val="000000"/>
        </w:rPr>
        <w:t>466,4</w:t>
      </w:r>
      <w:r w:rsidR="00AE04C7" w:rsidRPr="00E648B0">
        <w:rPr>
          <w:color w:val="000000"/>
        </w:rPr>
        <w:t xml:space="preserve"> тыс.руб., в т.ч. из средств областного бюджета – </w:t>
      </w:r>
      <w:r w:rsidR="002A6473">
        <w:rPr>
          <w:color w:val="000000"/>
        </w:rPr>
        <w:t>67,6</w:t>
      </w:r>
      <w:r w:rsidR="00AE04C7" w:rsidRPr="00E648B0">
        <w:rPr>
          <w:color w:val="000000"/>
        </w:rPr>
        <w:t xml:space="preserve"> тыс.руб.</w:t>
      </w:r>
      <w:r w:rsidR="00B61346" w:rsidRPr="00E648B0">
        <w:rPr>
          <w:color w:val="000000"/>
        </w:rPr>
        <w:t xml:space="preserve"> (направляются через ЦЗН трудоустроенным лицам)</w:t>
      </w:r>
      <w:r w:rsidR="00AE04C7" w:rsidRPr="00E648B0">
        <w:rPr>
          <w:color w:val="000000"/>
        </w:rPr>
        <w:t xml:space="preserve">, средств бюджета </w:t>
      </w:r>
      <w:r w:rsidR="00526729" w:rsidRPr="00E648B0">
        <w:rPr>
          <w:color w:val="000000"/>
        </w:rPr>
        <w:t>округа</w:t>
      </w:r>
      <w:r w:rsidR="00AE04C7" w:rsidRPr="00E648B0">
        <w:rPr>
          <w:color w:val="000000"/>
        </w:rPr>
        <w:t xml:space="preserve"> – </w:t>
      </w:r>
      <w:r w:rsidR="002A6473">
        <w:rPr>
          <w:color w:val="000000"/>
        </w:rPr>
        <w:t>216,9</w:t>
      </w:r>
      <w:r w:rsidR="00AE04C7" w:rsidRPr="00E648B0">
        <w:rPr>
          <w:color w:val="000000"/>
        </w:rPr>
        <w:t xml:space="preserve"> тыс.руб.</w:t>
      </w:r>
      <w:r w:rsidR="002A6473">
        <w:rPr>
          <w:color w:val="000000"/>
        </w:rPr>
        <w:t xml:space="preserve"> </w:t>
      </w:r>
      <w:r w:rsidR="002A6473" w:rsidRPr="00E648B0">
        <w:rPr>
          <w:color w:val="000000"/>
        </w:rPr>
        <w:t xml:space="preserve">(из них </w:t>
      </w:r>
      <w:r w:rsidR="002A6473">
        <w:rPr>
          <w:color w:val="000000"/>
        </w:rPr>
        <w:t>60,6</w:t>
      </w:r>
      <w:r w:rsidR="002A6473" w:rsidRPr="00E648B0">
        <w:rPr>
          <w:color w:val="000000"/>
        </w:rPr>
        <w:t xml:space="preserve"> тыс.руб. – средства спонсоров),</w:t>
      </w:r>
      <w:r w:rsidR="0068608A" w:rsidRPr="00E648B0">
        <w:rPr>
          <w:color w:val="000000"/>
        </w:rPr>
        <w:t xml:space="preserve"> средства работодателей – </w:t>
      </w:r>
      <w:r w:rsidR="002A6473">
        <w:rPr>
          <w:color w:val="000000"/>
        </w:rPr>
        <w:t>181,9</w:t>
      </w:r>
      <w:r w:rsidR="0068608A" w:rsidRPr="00E648B0">
        <w:rPr>
          <w:color w:val="000000"/>
        </w:rPr>
        <w:t xml:space="preserve"> тыс.руб.</w:t>
      </w:r>
    </w:p>
    <w:p w:rsidR="00776771" w:rsidRPr="00E648B0" w:rsidRDefault="00776771" w:rsidP="008049F2">
      <w:pPr>
        <w:ind w:firstLine="709"/>
        <w:jc w:val="both"/>
        <w:rPr>
          <w:color w:val="000000"/>
        </w:rPr>
      </w:pPr>
      <w:r w:rsidRPr="00E648B0">
        <w:rPr>
          <w:color w:val="000000"/>
        </w:rPr>
        <w:t>Денежные средства направлены:</w:t>
      </w:r>
    </w:p>
    <w:p w:rsidR="00776771" w:rsidRPr="00E648B0" w:rsidRDefault="00776771" w:rsidP="008049F2">
      <w:pPr>
        <w:ind w:firstLine="709"/>
        <w:jc w:val="both"/>
        <w:rPr>
          <w:color w:val="000000"/>
        </w:rPr>
      </w:pPr>
      <w:r w:rsidRPr="00E648B0">
        <w:rPr>
          <w:color w:val="000000"/>
        </w:rPr>
        <w:t xml:space="preserve">-  на организацию временного трудоустройства несовершеннолетних граждан в возрасте от 14 до 18 лет – </w:t>
      </w:r>
      <w:r w:rsidR="001F04D0">
        <w:rPr>
          <w:color w:val="000000"/>
        </w:rPr>
        <w:t>273,5</w:t>
      </w:r>
      <w:r w:rsidRPr="00E648B0">
        <w:rPr>
          <w:color w:val="000000"/>
        </w:rPr>
        <w:t xml:space="preserve"> тыс.руб., в т.ч. ОБ – </w:t>
      </w:r>
      <w:r w:rsidR="001F04D0">
        <w:rPr>
          <w:color w:val="000000"/>
        </w:rPr>
        <w:t>56,6</w:t>
      </w:r>
      <w:r w:rsidRPr="00E648B0">
        <w:rPr>
          <w:color w:val="000000"/>
        </w:rPr>
        <w:t xml:space="preserve"> тыс.руб., МБ – </w:t>
      </w:r>
      <w:r w:rsidR="001F04D0">
        <w:rPr>
          <w:color w:val="000000"/>
        </w:rPr>
        <w:t>216,9</w:t>
      </w:r>
      <w:r w:rsidRPr="00E648B0">
        <w:rPr>
          <w:color w:val="000000"/>
        </w:rPr>
        <w:t xml:space="preserve"> тыс.руб.</w:t>
      </w:r>
      <w:r w:rsidR="001F04D0">
        <w:rPr>
          <w:color w:val="000000"/>
        </w:rPr>
        <w:t xml:space="preserve"> </w:t>
      </w:r>
      <w:r w:rsidR="001F04D0" w:rsidRPr="00E648B0">
        <w:rPr>
          <w:color w:val="000000"/>
        </w:rPr>
        <w:t xml:space="preserve">(из них </w:t>
      </w:r>
      <w:r w:rsidR="001F04D0">
        <w:rPr>
          <w:color w:val="000000"/>
        </w:rPr>
        <w:t>60,6</w:t>
      </w:r>
      <w:r w:rsidR="001F04D0" w:rsidRPr="00E648B0">
        <w:rPr>
          <w:color w:val="000000"/>
        </w:rPr>
        <w:t xml:space="preserve"> тыс.руб. – средства спонсоров</w:t>
      </w:r>
      <w:r w:rsidR="001F04D0">
        <w:rPr>
          <w:color w:val="000000"/>
        </w:rPr>
        <w:t>).</w:t>
      </w:r>
      <w:r w:rsidRPr="00E648B0">
        <w:rPr>
          <w:color w:val="000000"/>
        </w:rPr>
        <w:t xml:space="preserve"> </w:t>
      </w:r>
      <w:r w:rsidR="001F04D0">
        <w:rPr>
          <w:color w:val="000000"/>
        </w:rPr>
        <w:t>Т</w:t>
      </w:r>
      <w:r w:rsidRPr="00E648B0">
        <w:rPr>
          <w:color w:val="000000"/>
        </w:rPr>
        <w:t xml:space="preserve">рудоустроено </w:t>
      </w:r>
      <w:r w:rsidR="001F04D0">
        <w:rPr>
          <w:color w:val="000000"/>
        </w:rPr>
        <w:t>64</w:t>
      </w:r>
      <w:r w:rsidRPr="00E648B0">
        <w:rPr>
          <w:color w:val="000000"/>
        </w:rPr>
        <w:t xml:space="preserve"> человек</w:t>
      </w:r>
      <w:r w:rsidR="001F04D0">
        <w:rPr>
          <w:color w:val="000000"/>
        </w:rPr>
        <w:t>а</w:t>
      </w:r>
      <w:r w:rsidRPr="00E648B0">
        <w:rPr>
          <w:color w:val="000000"/>
        </w:rPr>
        <w:t xml:space="preserve"> из числа несовершеннолетних граждан в возрасте от 14 до 18 лет желающих работать в свободное от учебы время. </w:t>
      </w:r>
      <w:r w:rsidR="0051029F" w:rsidRPr="00E648B0">
        <w:rPr>
          <w:color w:val="000000"/>
        </w:rPr>
        <w:t>Трудятся они большей частью рабочими по благоустройству: озеленение, прополка, полив, уборка территории. Работодатели – в основном бюджетн</w:t>
      </w:r>
      <w:r w:rsidR="002F5639" w:rsidRPr="00E648B0">
        <w:rPr>
          <w:color w:val="000000"/>
        </w:rPr>
        <w:t>ые учреждения;</w:t>
      </w:r>
    </w:p>
    <w:p w:rsidR="00776771" w:rsidRPr="00E648B0" w:rsidRDefault="00776771" w:rsidP="008049F2">
      <w:pPr>
        <w:ind w:firstLine="709"/>
        <w:jc w:val="both"/>
        <w:rPr>
          <w:color w:val="000000"/>
        </w:rPr>
      </w:pPr>
      <w:r w:rsidRPr="00E648B0">
        <w:rPr>
          <w:color w:val="000000"/>
        </w:rPr>
        <w:t xml:space="preserve">- на организацию </w:t>
      </w:r>
      <w:r w:rsidR="002F5639" w:rsidRPr="00E648B0">
        <w:rPr>
          <w:color w:val="000000"/>
        </w:rPr>
        <w:t xml:space="preserve">оплачиваемых </w:t>
      </w:r>
      <w:r w:rsidRPr="00E648B0">
        <w:rPr>
          <w:color w:val="000000"/>
        </w:rPr>
        <w:t xml:space="preserve">общественных работ – </w:t>
      </w:r>
      <w:r w:rsidR="009B2FF0">
        <w:rPr>
          <w:color w:val="000000"/>
        </w:rPr>
        <w:t>192,9</w:t>
      </w:r>
      <w:r w:rsidRPr="00E648B0">
        <w:rPr>
          <w:color w:val="000000"/>
        </w:rPr>
        <w:t xml:space="preserve"> тыс.руб.</w:t>
      </w:r>
      <w:r w:rsidR="001E4240" w:rsidRPr="00E648B0">
        <w:rPr>
          <w:color w:val="000000"/>
        </w:rPr>
        <w:t>, в т.ч.</w:t>
      </w:r>
      <w:r w:rsidR="00AE04C7" w:rsidRPr="00E648B0">
        <w:rPr>
          <w:color w:val="000000"/>
        </w:rPr>
        <w:t xml:space="preserve"> из средств областного бюджета</w:t>
      </w:r>
      <w:r w:rsidR="001E4240" w:rsidRPr="00E648B0">
        <w:rPr>
          <w:color w:val="000000"/>
        </w:rPr>
        <w:t xml:space="preserve"> – </w:t>
      </w:r>
      <w:r w:rsidR="009B2FF0">
        <w:rPr>
          <w:color w:val="000000"/>
        </w:rPr>
        <w:t>11</w:t>
      </w:r>
      <w:r w:rsidR="00E73345" w:rsidRPr="00E648B0">
        <w:rPr>
          <w:color w:val="000000"/>
        </w:rPr>
        <w:t xml:space="preserve"> тыс.руб., ВИ – </w:t>
      </w:r>
      <w:r w:rsidR="009B2FF0">
        <w:rPr>
          <w:color w:val="000000"/>
        </w:rPr>
        <w:t>181,9</w:t>
      </w:r>
      <w:r w:rsidR="001E4240" w:rsidRPr="00E648B0">
        <w:rPr>
          <w:color w:val="000000"/>
        </w:rPr>
        <w:t xml:space="preserve"> тыс.руб.</w:t>
      </w:r>
      <w:r w:rsidRPr="00E648B0">
        <w:rPr>
          <w:color w:val="000000"/>
        </w:rPr>
        <w:t xml:space="preserve"> </w:t>
      </w:r>
      <w:r w:rsidR="009B2FF0">
        <w:rPr>
          <w:color w:val="000000"/>
        </w:rPr>
        <w:t>Т</w:t>
      </w:r>
      <w:r w:rsidRPr="00E648B0">
        <w:rPr>
          <w:color w:val="000000"/>
        </w:rPr>
        <w:t xml:space="preserve">рудоустроено участников временного трудоустройства безработных граждан в количестве </w:t>
      </w:r>
      <w:r w:rsidR="001F04D0">
        <w:rPr>
          <w:color w:val="000000"/>
        </w:rPr>
        <w:t>16</w:t>
      </w:r>
      <w:r w:rsidR="002F5639" w:rsidRPr="00E648B0">
        <w:rPr>
          <w:color w:val="000000"/>
        </w:rPr>
        <w:t xml:space="preserve"> </w:t>
      </w:r>
      <w:r w:rsidRPr="00E648B0">
        <w:rPr>
          <w:color w:val="000000"/>
        </w:rPr>
        <w:t xml:space="preserve">человек. </w:t>
      </w:r>
    </w:p>
    <w:p w:rsidR="001171B7" w:rsidRPr="00E648B0" w:rsidRDefault="001171B7" w:rsidP="008049F2">
      <w:pPr>
        <w:ind w:firstLine="709"/>
        <w:jc w:val="both"/>
      </w:pPr>
      <w:r w:rsidRPr="00E648B0">
        <w:t>По состоянию на  01.0</w:t>
      </w:r>
      <w:r w:rsidR="001F04D0">
        <w:t>1</w:t>
      </w:r>
      <w:r w:rsidRPr="00E648B0">
        <w:t>.202</w:t>
      </w:r>
      <w:r w:rsidR="001F04D0">
        <w:t>2</w:t>
      </w:r>
      <w:r w:rsidRPr="00E648B0">
        <w:t xml:space="preserve"> г. уровень безработицы составил 0,</w:t>
      </w:r>
      <w:r w:rsidR="001F04D0">
        <w:t>28</w:t>
      </w:r>
      <w:r w:rsidRPr="00E648B0">
        <w:t xml:space="preserve">%, численность безработных </w:t>
      </w:r>
      <w:r w:rsidR="001F04D0">
        <w:t>26</w:t>
      </w:r>
      <w:r w:rsidRPr="00E648B0">
        <w:t xml:space="preserve"> чел. (на 01.0</w:t>
      </w:r>
      <w:r w:rsidR="001F04D0">
        <w:t>1</w:t>
      </w:r>
      <w:r w:rsidRPr="00E648B0">
        <w:t>.202</w:t>
      </w:r>
      <w:r w:rsidR="001F04D0">
        <w:t>1</w:t>
      </w:r>
      <w:r w:rsidRPr="00E648B0">
        <w:t xml:space="preserve">г. – </w:t>
      </w:r>
      <w:r w:rsidR="001F04D0">
        <w:t>0,91</w:t>
      </w:r>
      <w:r w:rsidRPr="00E648B0">
        <w:t>%).</w:t>
      </w:r>
    </w:p>
    <w:p w:rsidR="001171B7" w:rsidRPr="00E648B0" w:rsidRDefault="001171B7" w:rsidP="008049F2">
      <w:pPr>
        <w:ind w:firstLine="709"/>
        <w:jc w:val="both"/>
      </w:pPr>
      <w:r w:rsidRPr="00E648B0">
        <w:t>Численность граждан, обратившихся за содействием в поиске подходящей работы  за период с 01.01.202</w:t>
      </w:r>
      <w:r w:rsidR="005F1F47" w:rsidRPr="00E648B0">
        <w:t>1</w:t>
      </w:r>
      <w:r w:rsidRPr="00E648B0">
        <w:t xml:space="preserve"> г- 3</w:t>
      </w:r>
      <w:r w:rsidR="001F04D0">
        <w:t>1</w:t>
      </w:r>
      <w:r w:rsidRPr="00E648B0">
        <w:t>.</w:t>
      </w:r>
      <w:r w:rsidR="001F04D0">
        <w:t>12</w:t>
      </w:r>
      <w:r w:rsidRPr="00E648B0">
        <w:t>.202</w:t>
      </w:r>
      <w:r w:rsidR="005F1F47" w:rsidRPr="00E648B0">
        <w:t>1</w:t>
      </w:r>
      <w:r w:rsidRPr="00E648B0">
        <w:t xml:space="preserve"> г. - </w:t>
      </w:r>
      <w:r w:rsidR="001F04D0">
        <w:t>502</w:t>
      </w:r>
      <w:r w:rsidRPr="00E648B0">
        <w:t xml:space="preserve"> человек</w:t>
      </w:r>
      <w:r w:rsidR="001F04D0">
        <w:t>а</w:t>
      </w:r>
      <w:r w:rsidRPr="00E648B0">
        <w:t xml:space="preserve">, нашли работу за тот же период </w:t>
      </w:r>
      <w:r w:rsidR="001F04D0">
        <w:t>377</w:t>
      </w:r>
      <w:r w:rsidRPr="00E648B0">
        <w:t xml:space="preserve"> чел. </w:t>
      </w:r>
      <w:r w:rsidR="007B33E7">
        <w:t>Средняя продолжительность регистрируемой безработицы – 4,37 мес.</w:t>
      </w:r>
    </w:p>
    <w:p w:rsidR="001171B7" w:rsidRPr="00E648B0" w:rsidRDefault="005F1F47" w:rsidP="008049F2">
      <w:pPr>
        <w:ind w:firstLine="709"/>
        <w:jc w:val="both"/>
      </w:pPr>
      <w:r w:rsidRPr="00E648B0">
        <w:t>По  состоянию  на 01</w:t>
      </w:r>
      <w:r w:rsidR="001171B7" w:rsidRPr="00E648B0">
        <w:t>.</w:t>
      </w:r>
      <w:r w:rsidRPr="00E648B0">
        <w:t>0</w:t>
      </w:r>
      <w:r w:rsidR="001F04D0">
        <w:t>1</w:t>
      </w:r>
      <w:r w:rsidR="001171B7" w:rsidRPr="00E648B0">
        <w:t>.202</w:t>
      </w:r>
      <w:r w:rsidR="001F04D0">
        <w:t>2</w:t>
      </w:r>
      <w:r w:rsidR="001171B7" w:rsidRPr="00E648B0">
        <w:t>г. (период с 01.01.202</w:t>
      </w:r>
      <w:r w:rsidRPr="00E648B0">
        <w:t>1</w:t>
      </w:r>
      <w:r w:rsidR="001171B7" w:rsidRPr="00E648B0">
        <w:t>г.-3</w:t>
      </w:r>
      <w:r w:rsidR="001F04D0">
        <w:t>1</w:t>
      </w:r>
      <w:r w:rsidR="001171B7" w:rsidRPr="00E648B0">
        <w:t>.</w:t>
      </w:r>
      <w:r w:rsidR="001F04D0">
        <w:t>12</w:t>
      </w:r>
      <w:r w:rsidR="001171B7" w:rsidRPr="00E648B0">
        <w:t>.202</w:t>
      </w:r>
      <w:r w:rsidRPr="00E648B0">
        <w:t>1</w:t>
      </w:r>
      <w:r w:rsidR="001171B7" w:rsidRPr="00E648B0">
        <w:t xml:space="preserve">г.) обратилось в службу занятости в плане поиска работы в связи с увольнением  по  сокращению штата, ликвидации организации   </w:t>
      </w:r>
      <w:r w:rsidRPr="00E648B0">
        <w:t>2</w:t>
      </w:r>
      <w:r w:rsidR="001171B7" w:rsidRPr="00E648B0">
        <w:t xml:space="preserve"> человек</w:t>
      </w:r>
      <w:r w:rsidRPr="00E648B0">
        <w:t>а</w:t>
      </w:r>
      <w:r w:rsidR="001171B7" w:rsidRPr="00E648B0">
        <w:t>.</w:t>
      </w:r>
    </w:p>
    <w:p w:rsidR="001171B7" w:rsidRDefault="001171B7" w:rsidP="008049F2">
      <w:pPr>
        <w:ind w:firstLine="709"/>
        <w:jc w:val="both"/>
      </w:pPr>
      <w:r w:rsidRPr="00E648B0">
        <w:t>На 01.0</w:t>
      </w:r>
      <w:r w:rsidR="001F04D0">
        <w:t xml:space="preserve">1.2022 </w:t>
      </w:r>
      <w:r w:rsidR="005F1F47" w:rsidRPr="00E648B0">
        <w:t>г.</w:t>
      </w:r>
      <w:r w:rsidRPr="00E648B0">
        <w:t xml:space="preserve"> в ЦЗН имеется 3</w:t>
      </w:r>
      <w:r w:rsidR="005F1F47" w:rsidRPr="00E648B0">
        <w:t>9</w:t>
      </w:r>
      <w:r w:rsidR="001F04D0">
        <w:t>2</w:t>
      </w:r>
      <w:r w:rsidRPr="00E648B0">
        <w:t xml:space="preserve"> ваканси</w:t>
      </w:r>
      <w:r w:rsidR="001F04D0">
        <w:t>и</w:t>
      </w:r>
      <w:r w:rsidR="005F1F47" w:rsidRPr="00E648B0">
        <w:t xml:space="preserve"> (с учетом квоты в счет инвалидов и лиц моложе 18 лет), средняя заработная плата по заявленным вакансиям составила </w:t>
      </w:r>
      <w:r w:rsidR="001F04D0">
        <w:t>20077</w:t>
      </w:r>
      <w:r w:rsidR="005F1F47" w:rsidRPr="00E648B0">
        <w:t xml:space="preserve"> руб.</w:t>
      </w:r>
    </w:p>
    <w:p w:rsidR="00593BD6" w:rsidRPr="003529B4" w:rsidRDefault="00593BD6" w:rsidP="00593BD6">
      <w:pPr>
        <w:ind w:firstLine="709"/>
        <w:jc w:val="both"/>
        <w:rPr>
          <w:b/>
          <w:i/>
          <w:color w:val="000000"/>
        </w:rPr>
      </w:pPr>
      <w:r w:rsidRPr="003529B4">
        <w:rPr>
          <w:b/>
          <w:i/>
          <w:color w:val="000000"/>
        </w:rPr>
        <w:lastRenderedPageBreak/>
        <w:t>Оценка эффективности реализации муниципальной программы за 2021 год - R=0,</w:t>
      </w:r>
      <w:r>
        <w:rPr>
          <w:b/>
          <w:i/>
          <w:color w:val="000000"/>
        </w:rPr>
        <w:t>98</w:t>
      </w:r>
      <w:r w:rsidRPr="003529B4">
        <w:rPr>
          <w:b/>
          <w:i/>
          <w:color w:val="000000"/>
        </w:rPr>
        <w:t xml:space="preserve"> –</w:t>
      </w:r>
      <w:r>
        <w:rPr>
          <w:b/>
          <w:i/>
          <w:color w:val="000000"/>
        </w:rPr>
        <w:t>высокая</w:t>
      </w:r>
      <w:r w:rsidRPr="003529B4">
        <w:rPr>
          <w:b/>
          <w:i/>
          <w:color w:val="000000"/>
        </w:rPr>
        <w:t>.</w:t>
      </w:r>
    </w:p>
    <w:p w:rsidR="00776771" w:rsidRPr="00E648B0"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B62385" w:rsidRPr="00E648B0" w:rsidTr="00376D71">
        <w:tc>
          <w:tcPr>
            <w:tcW w:w="510" w:type="pct"/>
          </w:tcPr>
          <w:p w:rsidR="00B62385" w:rsidRPr="00E648B0" w:rsidRDefault="00B62385" w:rsidP="005B6008">
            <w:pPr>
              <w:jc w:val="both"/>
            </w:pPr>
            <w:r w:rsidRPr="00E648B0">
              <w:t>Бюджет</w:t>
            </w:r>
          </w:p>
        </w:tc>
        <w:tc>
          <w:tcPr>
            <w:tcW w:w="874" w:type="pct"/>
          </w:tcPr>
          <w:p w:rsidR="00B62385" w:rsidRPr="00E648B0" w:rsidRDefault="00B62385" w:rsidP="009B2FF0">
            <w:pPr>
              <w:jc w:val="both"/>
            </w:pPr>
            <w:r w:rsidRPr="00E648B0">
              <w:t>Утвержденный план по программе на 2021 год (на 01.01.2021 года), тыс.руб.</w:t>
            </w:r>
          </w:p>
        </w:tc>
        <w:tc>
          <w:tcPr>
            <w:tcW w:w="1041" w:type="pct"/>
          </w:tcPr>
          <w:p w:rsidR="00B62385" w:rsidRPr="00E648B0" w:rsidRDefault="00B62385" w:rsidP="009B2FF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B62385" w:rsidRPr="00E648B0" w:rsidRDefault="00B62385" w:rsidP="009B2FF0">
            <w:pPr>
              <w:jc w:val="both"/>
            </w:pPr>
            <w:r w:rsidRPr="00E648B0">
              <w:t>Факт выполнения за 2021 год (расход на 3</w:t>
            </w:r>
            <w:r>
              <w:t>1</w:t>
            </w:r>
            <w:r w:rsidRPr="00E648B0">
              <w:t>.</w:t>
            </w:r>
            <w:r>
              <w:t>12</w:t>
            </w:r>
            <w:r w:rsidRPr="00E648B0">
              <w:t>.2021г.), тыс.руб.</w:t>
            </w:r>
          </w:p>
        </w:tc>
        <w:tc>
          <w:tcPr>
            <w:tcW w:w="900" w:type="pct"/>
          </w:tcPr>
          <w:p w:rsidR="00B62385" w:rsidRPr="00E648B0" w:rsidRDefault="00B62385" w:rsidP="009B2FF0">
            <w:pPr>
              <w:jc w:val="both"/>
            </w:pPr>
            <w:r w:rsidRPr="00E648B0">
              <w:t>% исполнения к утвержденному плану по программе на 2021 год</w:t>
            </w:r>
          </w:p>
        </w:tc>
        <w:tc>
          <w:tcPr>
            <w:tcW w:w="884" w:type="pct"/>
          </w:tcPr>
          <w:p w:rsidR="00B62385" w:rsidRPr="00E648B0" w:rsidRDefault="00B62385" w:rsidP="009B2FF0">
            <w:pPr>
              <w:jc w:val="both"/>
            </w:pPr>
            <w:r w:rsidRPr="00E648B0">
              <w:t>% исполнения к уточненному плану по программе на 2021 год</w:t>
            </w:r>
          </w:p>
        </w:tc>
      </w:tr>
      <w:tr w:rsidR="00776771" w:rsidRPr="00E648B0" w:rsidTr="00376D71">
        <w:trPr>
          <w:trHeight w:val="416"/>
        </w:trPr>
        <w:tc>
          <w:tcPr>
            <w:tcW w:w="510" w:type="pct"/>
          </w:tcPr>
          <w:p w:rsidR="00776771" w:rsidRPr="00E648B0" w:rsidRDefault="00776771" w:rsidP="00712D2F">
            <w:pPr>
              <w:jc w:val="both"/>
            </w:pPr>
            <w:r w:rsidRPr="00E648B0">
              <w:t>ОБ</w:t>
            </w:r>
          </w:p>
        </w:tc>
        <w:tc>
          <w:tcPr>
            <w:tcW w:w="874" w:type="pct"/>
          </w:tcPr>
          <w:p w:rsidR="00776771" w:rsidRPr="00E648B0" w:rsidRDefault="00537CEE" w:rsidP="00712D2F">
            <w:pPr>
              <w:jc w:val="both"/>
            </w:pPr>
            <w:r w:rsidRPr="00E648B0">
              <w:t>73,7</w:t>
            </w:r>
            <w:r w:rsidR="00EA430D" w:rsidRPr="00E648B0">
              <w:t>*</w:t>
            </w:r>
          </w:p>
        </w:tc>
        <w:tc>
          <w:tcPr>
            <w:tcW w:w="1041" w:type="pct"/>
          </w:tcPr>
          <w:p w:rsidR="00776771" w:rsidRPr="00E648B0" w:rsidRDefault="00B62385" w:rsidP="00712D2F">
            <w:pPr>
              <w:jc w:val="both"/>
            </w:pPr>
            <w:r>
              <w:t>67,6</w:t>
            </w:r>
            <w:r w:rsidR="0086589D" w:rsidRPr="00E648B0">
              <w:t>*</w:t>
            </w:r>
          </w:p>
        </w:tc>
        <w:tc>
          <w:tcPr>
            <w:tcW w:w="791" w:type="pct"/>
            <w:shd w:val="clear" w:color="auto" w:fill="auto"/>
          </w:tcPr>
          <w:p w:rsidR="00776771" w:rsidRPr="00E648B0" w:rsidRDefault="00B62385" w:rsidP="00712D2F">
            <w:pPr>
              <w:jc w:val="both"/>
            </w:pPr>
            <w:r>
              <w:t>67,6</w:t>
            </w:r>
            <w:r w:rsidR="00EA430D" w:rsidRPr="00E648B0">
              <w:t>*</w:t>
            </w:r>
          </w:p>
        </w:tc>
        <w:tc>
          <w:tcPr>
            <w:tcW w:w="900" w:type="pct"/>
            <w:shd w:val="clear" w:color="auto" w:fill="auto"/>
          </w:tcPr>
          <w:p w:rsidR="00776771" w:rsidRPr="00E648B0" w:rsidRDefault="00B62385" w:rsidP="00712D2F">
            <w:pPr>
              <w:jc w:val="both"/>
            </w:pPr>
            <w:r>
              <w:t>91,7</w:t>
            </w:r>
          </w:p>
        </w:tc>
        <w:tc>
          <w:tcPr>
            <w:tcW w:w="884" w:type="pct"/>
            <w:shd w:val="clear" w:color="auto" w:fill="auto"/>
          </w:tcPr>
          <w:p w:rsidR="00776771" w:rsidRPr="00E648B0" w:rsidRDefault="00B62385" w:rsidP="00712D2F">
            <w:pPr>
              <w:jc w:val="both"/>
            </w:pPr>
            <w:r>
              <w:t>100</w:t>
            </w:r>
          </w:p>
        </w:tc>
      </w:tr>
      <w:tr w:rsidR="00B62385" w:rsidRPr="00E648B0" w:rsidTr="00376D71">
        <w:trPr>
          <w:trHeight w:val="416"/>
        </w:trPr>
        <w:tc>
          <w:tcPr>
            <w:tcW w:w="510" w:type="pct"/>
          </w:tcPr>
          <w:p w:rsidR="00B62385" w:rsidRPr="00E648B0" w:rsidRDefault="00B62385" w:rsidP="00712D2F">
            <w:pPr>
              <w:jc w:val="both"/>
            </w:pPr>
            <w:r w:rsidRPr="00E648B0">
              <w:t>МБ</w:t>
            </w:r>
          </w:p>
        </w:tc>
        <w:tc>
          <w:tcPr>
            <w:tcW w:w="874" w:type="pct"/>
          </w:tcPr>
          <w:p w:rsidR="00B62385" w:rsidRPr="00E648B0" w:rsidRDefault="00B62385" w:rsidP="00712D2F">
            <w:pPr>
              <w:jc w:val="both"/>
            </w:pPr>
            <w:r w:rsidRPr="00E648B0">
              <w:t>239</w:t>
            </w:r>
          </w:p>
        </w:tc>
        <w:tc>
          <w:tcPr>
            <w:tcW w:w="1041" w:type="pct"/>
          </w:tcPr>
          <w:p w:rsidR="00B62385" w:rsidRPr="00E648B0" w:rsidRDefault="00B62385" w:rsidP="00712D2F">
            <w:pPr>
              <w:jc w:val="both"/>
            </w:pPr>
            <w:r>
              <w:t>276,3</w:t>
            </w:r>
          </w:p>
          <w:p w:rsidR="00B62385" w:rsidRPr="00E648B0" w:rsidRDefault="00B62385" w:rsidP="00D4584E">
            <w:pPr>
              <w:jc w:val="both"/>
            </w:pPr>
            <w:r w:rsidRPr="00E648B0">
              <w:t>в т.ч. 120 средства спонсоров</w:t>
            </w:r>
          </w:p>
        </w:tc>
        <w:tc>
          <w:tcPr>
            <w:tcW w:w="791" w:type="pct"/>
            <w:shd w:val="clear" w:color="auto" w:fill="auto"/>
          </w:tcPr>
          <w:p w:rsidR="00B62385" w:rsidRPr="00E648B0" w:rsidRDefault="00B62385" w:rsidP="009B2FF0">
            <w:pPr>
              <w:jc w:val="both"/>
            </w:pPr>
            <w:r>
              <w:t>216,9</w:t>
            </w:r>
            <w:r w:rsidRPr="00E648B0">
              <w:t xml:space="preserve"> </w:t>
            </w:r>
          </w:p>
          <w:p w:rsidR="00B62385" w:rsidRPr="00E648B0" w:rsidRDefault="00B62385" w:rsidP="00B62385">
            <w:pPr>
              <w:jc w:val="both"/>
            </w:pPr>
            <w:r w:rsidRPr="00E648B0">
              <w:t xml:space="preserve">в т.ч. </w:t>
            </w:r>
            <w:r>
              <w:t>60,6</w:t>
            </w:r>
            <w:r w:rsidRPr="00E648B0">
              <w:t xml:space="preserve"> средства спонсоров</w:t>
            </w:r>
          </w:p>
        </w:tc>
        <w:tc>
          <w:tcPr>
            <w:tcW w:w="900" w:type="pct"/>
            <w:shd w:val="clear" w:color="auto" w:fill="auto"/>
          </w:tcPr>
          <w:p w:rsidR="00B62385" w:rsidRPr="00E648B0" w:rsidRDefault="00B62385" w:rsidP="00712D2F">
            <w:pPr>
              <w:jc w:val="both"/>
            </w:pPr>
            <w:r>
              <w:t>90,8</w:t>
            </w:r>
          </w:p>
        </w:tc>
        <w:tc>
          <w:tcPr>
            <w:tcW w:w="884" w:type="pct"/>
            <w:shd w:val="clear" w:color="auto" w:fill="auto"/>
          </w:tcPr>
          <w:p w:rsidR="00B62385" w:rsidRPr="00E648B0" w:rsidRDefault="00B62385" w:rsidP="00712D2F">
            <w:pPr>
              <w:jc w:val="both"/>
            </w:pPr>
            <w:r>
              <w:t>78,5</w:t>
            </w:r>
          </w:p>
        </w:tc>
      </w:tr>
      <w:tr w:rsidR="00776771" w:rsidRPr="00E648B0" w:rsidTr="00376D71">
        <w:trPr>
          <w:trHeight w:val="416"/>
        </w:trPr>
        <w:tc>
          <w:tcPr>
            <w:tcW w:w="510" w:type="pct"/>
          </w:tcPr>
          <w:p w:rsidR="00776771" w:rsidRPr="00E648B0" w:rsidRDefault="00776771" w:rsidP="00712D2F">
            <w:pPr>
              <w:jc w:val="both"/>
            </w:pPr>
            <w:r w:rsidRPr="00E648B0">
              <w:t>ВИ</w:t>
            </w:r>
          </w:p>
        </w:tc>
        <w:tc>
          <w:tcPr>
            <w:tcW w:w="874" w:type="pct"/>
          </w:tcPr>
          <w:p w:rsidR="00776771" w:rsidRPr="00E648B0" w:rsidRDefault="00537CEE" w:rsidP="00712D2F">
            <w:pPr>
              <w:jc w:val="both"/>
            </w:pPr>
            <w:r w:rsidRPr="00E648B0">
              <w:t>354,4</w:t>
            </w:r>
          </w:p>
        </w:tc>
        <w:tc>
          <w:tcPr>
            <w:tcW w:w="1041" w:type="pct"/>
          </w:tcPr>
          <w:p w:rsidR="00776771" w:rsidRPr="00E648B0" w:rsidRDefault="00B62385" w:rsidP="00712D2F">
            <w:pPr>
              <w:jc w:val="both"/>
            </w:pPr>
            <w:r>
              <w:t>181,9</w:t>
            </w:r>
          </w:p>
        </w:tc>
        <w:tc>
          <w:tcPr>
            <w:tcW w:w="791" w:type="pct"/>
            <w:shd w:val="clear" w:color="auto" w:fill="auto"/>
          </w:tcPr>
          <w:p w:rsidR="00776771" w:rsidRPr="00E648B0" w:rsidRDefault="00B62385" w:rsidP="00712D2F">
            <w:pPr>
              <w:jc w:val="both"/>
            </w:pPr>
            <w:r>
              <w:t>181,9</w:t>
            </w:r>
          </w:p>
        </w:tc>
        <w:tc>
          <w:tcPr>
            <w:tcW w:w="900" w:type="pct"/>
            <w:shd w:val="clear" w:color="auto" w:fill="auto"/>
          </w:tcPr>
          <w:p w:rsidR="00776771" w:rsidRPr="00E648B0" w:rsidRDefault="00B62385" w:rsidP="00712D2F">
            <w:pPr>
              <w:jc w:val="both"/>
            </w:pPr>
            <w:r>
              <w:t>51,3</w:t>
            </w:r>
          </w:p>
        </w:tc>
        <w:tc>
          <w:tcPr>
            <w:tcW w:w="884" w:type="pct"/>
            <w:shd w:val="clear" w:color="auto" w:fill="auto"/>
          </w:tcPr>
          <w:p w:rsidR="00776771" w:rsidRPr="00E648B0" w:rsidRDefault="00B62385" w:rsidP="00712D2F">
            <w:pPr>
              <w:jc w:val="both"/>
            </w:pPr>
            <w:r>
              <w:t>100</w:t>
            </w:r>
          </w:p>
        </w:tc>
      </w:tr>
      <w:tr w:rsidR="00776771" w:rsidRPr="00E648B0" w:rsidTr="00376D71">
        <w:tc>
          <w:tcPr>
            <w:tcW w:w="510" w:type="pct"/>
          </w:tcPr>
          <w:p w:rsidR="00776771" w:rsidRPr="00E648B0" w:rsidRDefault="00776771" w:rsidP="00712D2F">
            <w:pPr>
              <w:jc w:val="both"/>
            </w:pPr>
            <w:r w:rsidRPr="00E648B0">
              <w:t>Итого:</w:t>
            </w:r>
          </w:p>
        </w:tc>
        <w:tc>
          <w:tcPr>
            <w:tcW w:w="874" w:type="pct"/>
          </w:tcPr>
          <w:p w:rsidR="00776771" w:rsidRPr="00E648B0" w:rsidRDefault="00537CEE" w:rsidP="00712D2F">
            <w:pPr>
              <w:jc w:val="both"/>
            </w:pPr>
            <w:r w:rsidRPr="00E648B0">
              <w:t>667,1</w:t>
            </w:r>
          </w:p>
        </w:tc>
        <w:tc>
          <w:tcPr>
            <w:tcW w:w="1041" w:type="pct"/>
          </w:tcPr>
          <w:p w:rsidR="00776771" w:rsidRPr="00E648B0" w:rsidRDefault="00B62385" w:rsidP="00712D2F">
            <w:pPr>
              <w:jc w:val="both"/>
            </w:pPr>
            <w:r>
              <w:t>525,8</w:t>
            </w:r>
          </w:p>
        </w:tc>
        <w:tc>
          <w:tcPr>
            <w:tcW w:w="791" w:type="pct"/>
            <w:shd w:val="clear" w:color="auto" w:fill="auto"/>
          </w:tcPr>
          <w:p w:rsidR="00776771" w:rsidRPr="00E648B0" w:rsidRDefault="00B62385" w:rsidP="0086589D">
            <w:pPr>
              <w:jc w:val="both"/>
            </w:pPr>
            <w:r>
              <w:t>466,4</w:t>
            </w:r>
          </w:p>
        </w:tc>
        <w:tc>
          <w:tcPr>
            <w:tcW w:w="900" w:type="pct"/>
            <w:shd w:val="clear" w:color="auto" w:fill="auto"/>
          </w:tcPr>
          <w:p w:rsidR="00776771" w:rsidRPr="00E648B0" w:rsidRDefault="00B62385" w:rsidP="00712D2F">
            <w:pPr>
              <w:jc w:val="both"/>
            </w:pPr>
            <w:r>
              <w:t>69,9</w:t>
            </w:r>
          </w:p>
        </w:tc>
        <w:tc>
          <w:tcPr>
            <w:tcW w:w="884" w:type="pct"/>
            <w:shd w:val="clear" w:color="auto" w:fill="auto"/>
          </w:tcPr>
          <w:p w:rsidR="00776771" w:rsidRPr="00E648B0" w:rsidRDefault="00B62385" w:rsidP="002C59F0">
            <w:pPr>
              <w:jc w:val="both"/>
            </w:pPr>
            <w:r>
              <w:t>88,7</w:t>
            </w:r>
          </w:p>
        </w:tc>
      </w:tr>
    </w:tbl>
    <w:p w:rsidR="00776771" w:rsidRPr="00E648B0" w:rsidRDefault="00EA430D" w:rsidP="00712D2F">
      <w:pPr>
        <w:ind w:firstLine="720"/>
        <w:jc w:val="both"/>
        <w:rPr>
          <w:color w:val="000000"/>
        </w:rPr>
      </w:pPr>
      <w:r w:rsidRPr="00E648B0">
        <w:rPr>
          <w:color w:val="000000"/>
        </w:rPr>
        <w:t xml:space="preserve">* - средства областного бюджета направляются </w:t>
      </w:r>
      <w:r w:rsidR="00ED3DC0" w:rsidRPr="00E648B0">
        <w:rPr>
          <w:color w:val="000000"/>
        </w:rPr>
        <w:t>через ЦЗН</w:t>
      </w:r>
      <w:r w:rsidRPr="00E648B0">
        <w:rPr>
          <w:color w:val="000000"/>
        </w:rPr>
        <w:t xml:space="preserve"> трудоустроенным лицам.</w:t>
      </w:r>
    </w:p>
    <w:p w:rsidR="00190D95" w:rsidRPr="00E648B0" w:rsidRDefault="00190D95" w:rsidP="00712D2F">
      <w:pPr>
        <w:ind w:firstLine="720"/>
        <w:jc w:val="both"/>
        <w:rPr>
          <w:color w:val="000000"/>
        </w:rPr>
      </w:pPr>
    </w:p>
    <w:p w:rsidR="00776771" w:rsidRPr="00E648B0" w:rsidRDefault="00776771" w:rsidP="008049F2">
      <w:pPr>
        <w:ind w:firstLine="720"/>
        <w:jc w:val="both"/>
        <w:rPr>
          <w:color w:val="000000"/>
        </w:rPr>
      </w:pPr>
      <w:r w:rsidRPr="005F4F0D">
        <w:rPr>
          <w:b/>
          <w:bCs/>
        </w:rPr>
        <w:t>7.</w:t>
      </w:r>
      <w:r w:rsidRPr="005F4F0D">
        <w:t xml:space="preserve"> </w:t>
      </w:r>
      <w:r w:rsidRPr="005F4F0D">
        <w:rPr>
          <w:b/>
          <w:bCs/>
        </w:rPr>
        <w:t xml:space="preserve">«Обеспечение граждан Ковернинского муниципального </w:t>
      </w:r>
      <w:r w:rsidR="00C6206F" w:rsidRPr="005F4F0D">
        <w:rPr>
          <w:b/>
          <w:bCs/>
        </w:rPr>
        <w:t>округа</w:t>
      </w:r>
      <w:r w:rsidRPr="005F4F0D">
        <w:rPr>
          <w:b/>
          <w:bCs/>
        </w:rPr>
        <w:t xml:space="preserve"> Нижегородской области доступным и комфортным жильем».</w:t>
      </w:r>
      <w:r w:rsidRPr="00E648B0">
        <w:rPr>
          <w:b/>
          <w:bCs/>
        </w:rPr>
        <w:t xml:space="preserve"> </w:t>
      </w:r>
      <w:r w:rsidRPr="00E648B0">
        <w:t>П</w:t>
      </w:r>
      <w:r w:rsidRPr="00E648B0">
        <w:rPr>
          <w:color w:val="000000"/>
        </w:rPr>
        <w:t xml:space="preserve">о </w:t>
      </w:r>
      <w:r w:rsidR="00491C86" w:rsidRPr="00E648B0">
        <w:rPr>
          <w:color w:val="000000"/>
        </w:rPr>
        <w:t>плану на 202</w:t>
      </w:r>
      <w:r w:rsidR="00AF53E4" w:rsidRPr="00E648B0">
        <w:rPr>
          <w:color w:val="000000"/>
        </w:rPr>
        <w:t>1</w:t>
      </w:r>
      <w:r w:rsidRPr="00E648B0">
        <w:rPr>
          <w:color w:val="000000"/>
        </w:rPr>
        <w:t xml:space="preserve"> год по программе запланировано финансирование в сумме </w:t>
      </w:r>
      <w:r w:rsidR="005F4F0D">
        <w:rPr>
          <w:color w:val="000000"/>
        </w:rPr>
        <w:t>33546,9</w:t>
      </w:r>
      <w:r w:rsidRPr="00E648B0">
        <w:rPr>
          <w:color w:val="000000"/>
        </w:rPr>
        <w:t xml:space="preserve"> тыс.руб., в т.ч. из средств Ф</w:t>
      </w:r>
      <w:r w:rsidR="00E610F7" w:rsidRPr="00E648B0">
        <w:rPr>
          <w:color w:val="000000"/>
        </w:rPr>
        <w:t>Б</w:t>
      </w:r>
      <w:r w:rsidRPr="00E648B0">
        <w:rPr>
          <w:color w:val="000000"/>
        </w:rPr>
        <w:t xml:space="preserve"> – </w:t>
      </w:r>
      <w:r w:rsidR="005F4F0D">
        <w:rPr>
          <w:color w:val="000000"/>
        </w:rPr>
        <w:t>11452,1</w:t>
      </w:r>
      <w:r w:rsidRPr="00E648B0">
        <w:rPr>
          <w:color w:val="000000"/>
        </w:rPr>
        <w:t xml:space="preserve"> тыс.руб., ОБ – </w:t>
      </w:r>
      <w:r w:rsidR="005F4F0D">
        <w:rPr>
          <w:color w:val="000000"/>
        </w:rPr>
        <w:t>13262,9</w:t>
      </w:r>
      <w:r w:rsidRPr="00E648B0">
        <w:rPr>
          <w:color w:val="000000"/>
        </w:rPr>
        <w:t xml:space="preserve"> тыс.руб., МБ – </w:t>
      </w:r>
      <w:r w:rsidR="005F4F0D">
        <w:rPr>
          <w:color w:val="000000"/>
        </w:rPr>
        <w:t>8831,9</w:t>
      </w:r>
      <w:r w:rsidRPr="00E648B0">
        <w:rPr>
          <w:color w:val="000000"/>
        </w:rPr>
        <w:t xml:space="preserve"> тыс.руб. За </w:t>
      </w:r>
      <w:r w:rsidR="00C35A85" w:rsidRPr="00E648B0">
        <w:rPr>
          <w:color w:val="000000"/>
        </w:rPr>
        <w:t>2</w:t>
      </w:r>
      <w:r w:rsidRPr="00E648B0">
        <w:rPr>
          <w:color w:val="000000"/>
        </w:rPr>
        <w:t>0</w:t>
      </w:r>
      <w:r w:rsidR="00491C86" w:rsidRPr="00E648B0">
        <w:rPr>
          <w:color w:val="000000"/>
        </w:rPr>
        <w:t>2</w:t>
      </w:r>
      <w:r w:rsidR="00AF53E4" w:rsidRPr="00E648B0">
        <w:rPr>
          <w:color w:val="000000"/>
        </w:rPr>
        <w:t>1</w:t>
      </w:r>
      <w:r w:rsidRPr="00E648B0">
        <w:rPr>
          <w:color w:val="000000"/>
        </w:rPr>
        <w:t xml:space="preserve"> год</w:t>
      </w:r>
      <w:r w:rsidR="00AF53E4" w:rsidRPr="00E648B0">
        <w:rPr>
          <w:color w:val="000000"/>
        </w:rPr>
        <w:t>а</w:t>
      </w:r>
      <w:r w:rsidRPr="00E648B0">
        <w:rPr>
          <w:color w:val="000000"/>
        </w:rPr>
        <w:t xml:space="preserve"> финансирование мероприятий программы составило </w:t>
      </w:r>
      <w:r w:rsidR="005F4F0D">
        <w:rPr>
          <w:color w:val="000000"/>
        </w:rPr>
        <w:t>28528,3</w:t>
      </w:r>
      <w:r w:rsidRPr="00E648B0">
        <w:rPr>
          <w:color w:val="000000"/>
        </w:rPr>
        <w:t xml:space="preserve"> тыс.руб., в т.ч. из средств </w:t>
      </w:r>
      <w:r w:rsidR="00AF6CBC" w:rsidRPr="00E648B0">
        <w:rPr>
          <w:color w:val="000000"/>
        </w:rPr>
        <w:t xml:space="preserve">ФБ – </w:t>
      </w:r>
      <w:r w:rsidR="005F4F0D">
        <w:rPr>
          <w:color w:val="000000"/>
        </w:rPr>
        <w:t>7277,9</w:t>
      </w:r>
      <w:r w:rsidR="00AF6CBC" w:rsidRPr="00E648B0">
        <w:rPr>
          <w:color w:val="000000"/>
        </w:rPr>
        <w:t xml:space="preserve"> тыс.руб., </w:t>
      </w:r>
      <w:r w:rsidRPr="00E648B0">
        <w:rPr>
          <w:color w:val="000000"/>
        </w:rPr>
        <w:t>ОБ –</w:t>
      </w:r>
      <w:r w:rsidR="00BC2EE3" w:rsidRPr="00E648B0">
        <w:rPr>
          <w:color w:val="000000"/>
        </w:rPr>
        <w:t xml:space="preserve"> </w:t>
      </w:r>
      <w:r w:rsidR="005F4F0D">
        <w:rPr>
          <w:color w:val="000000"/>
        </w:rPr>
        <w:t>12736,4</w:t>
      </w:r>
      <w:r w:rsidR="00BC2EE3" w:rsidRPr="00E648B0">
        <w:rPr>
          <w:color w:val="000000"/>
        </w:rPr>
        <w:t xml:space="preserve"> </w:t>
      </w:r>
      <w:r w:rsidRPr="00E648B0">
        <w:rPr>
          <w:color w:val="000000"/>
        </w:rPr>
        <w:t xml:space="preserve">тыс.руб., МБ – </w:t>
      </w:r>
      <w:r w:rsidR="005F4F0D">
        <w:rPr>
          <w:color w:val="000000"/>
        </w:rPr>
        <w:t>8514</w:t>
      </w:r>
      <w:r w:rsidR="00BC2EE3" w:rsidRPr="00E648B0">
        <w:rPr>
          <w:color w:val="000000"/>
        </w:rPr>
        <w:t xml:space="preserve"> тыс.руб.</w:t>
      </w:r>
    </w:p>
    <w:p w:rsidR="00776771" w:rsidRDefault="00776771" w:rsidP="008049F2">
      <w:pPr>
        <w:ind w:firstLine="720"/>
        <w:jc w:val="both"/>
        <w:rPr>
          <w:color w:val="000000"/>
        </w:rPr>
      </w:pPr>
      <w:r w:rsidRPr="00E648B0">
        <w:rPr>
          <w:b/>
          <w:bCs/>
          <w:i/>
          <w:iCs/>
          <w:color w:val="000000"/>
        </w:rPr>
        <w:t>Подпрограмма 1. «Выполнение обязательств по обеспечению жильем отдельных категорий граждан».</w:t>
      </w:r>
      <w:r w:rsidRPr="00E648B0">
        <w:rPr>
          <w:color w:val="000000"/>
        </w:rPr>
        <w:t xml:space="preserve"> Финансирование подпрограммы составило </w:t>
      </w:r>
      <w:r w:rsidR="009D09FD">
        <w:rPr>
          <w:color w:val="000000"/>
        </w:rPr>
        <w:t>23623</w:t>
      </w:r>
      <w:r w:rsidR="00C5148F" w:rsidRPr="00E648B0">
        <w:rPr>
          <w:color w:val="000000"/>
        </w:rPr>
        <w:t xml:space="preserve"> тыс.руб.,  в т.ч.</w:t>
      </w:r>
      <w:r w:rsidR="00086FDD" w:rsidRPr="00E648B0">
        <w:rPr>
          <w:color w:val="000000"/>
        </w:rPr>
        <w:t xml:space="preserve"> ФБ –</w:t>
      </w:r>
      <w:r w:rsidR="00491C86" w:rsidRPr="00E648B0">
        <w:rPr>
          <w:color w:val="000000"/>
        </w:rPr>
        <w:t xml:space="preserve"> </w:t>
      </w:r>
      <w:r w:rsidR="009D09FD">
        <w:rPr>
          <w:color w:val="000000"/>
        </w:rPr>
        <w:t>7277,9</w:t>
      </w:r>
      <w:r w:rsidR="005A0B41" w:rsidRPr="00E648B0">
        <w:rPr>
          <w:color w:val="000000"/>
        </w:rPr>
        <w:t xml:space="preserve"> </w:t>
      </w:r>
      <w:r w:rsidR="00086FDD" w:rsidRPr="00E648B0">
        <w:rPr>
          <w:color w:val="000000"/>
        </w:rPr>
        <w:t xml:space="preserve">тыс.руб., </w:t>
      </w:r>
      <w:r w:rsidRPr="00E648B0">
        <w:rPr>
          <w:color w:val="000000"/>
        </w:rPr>
        <w:t xml:space="preserve"> ОБ – </w:t>
      </w:r>
      <w:r w:rsidR="009D09FD">
        <w:rPr>
          <w:color w:val="000000"/>
        </w:rPr>
        <w:t>12736,4</w:t>
      </w:r>
      <w:r w:rsidRPr="00E648B0">
        <w:rPr>
          <w:color w:val="000000"/>
        </w:rPr>
        <w:t xml:space="preserve"> тыс.руб., МБ –</w:t>
      </w:r>
      <w:r w:rsidR="005A0B41" w:rsidRPr="00E648B0">
        <w:rPr>
          <w:color w:val="000000"/>
        </w:rPr>
        <w:t xml:space="preserve"> </w:t>
      </w:r>
      <w:r w:rsidR="009D09FD">
        <w:rPr>
          <w:color w:val="000000"/>
        </w:rPr>
        <w:t>3608,7</w:t>
      </w:r>
      <w:r w:rsidRPr="00E648B0">
        <w:rPr>
          <w:color w:val="000000"/>
        </w:rPr>
        <w:t xml:space="preserve"> тыс.руб. </w:t>
      </w:r>
    </w:p>
    <w:p w:rsidR="00E244F1" w:rsidRPr="00E648B0" w:rsidRDefault="00E244F1" w:rsidP="008049F2">
      <w:pPr>
        <w:ind w:firstLine="720"/>
        <w:jc w:val="both"/>
        <w:rPr>
          <w:color w:val="000000"/>
        </w:rPr>
      </w:pPr>
      <w:r>
        <w:rPr>
          <w:color w:val="000000"/>
        </w:rPr>
        <w:t>Предоставление жилья детям-сиротам – 7472 тыс.руб. (ФБ – 655,4 тыс.руб., ОБ – 6816,6 тыс.руб.)</w:t>
      </w:r>
    </w:p>
    <w:p w:rsidR="00C35A85" w:rsidRDefault="00C35A85" w:rsidP="008049F2">
      <w:pPr>
        <w:ind w:firstLine="720"/>
        <w:jc w:val="both"/>
      </w:pPr>
      <w:r w:rsidRPr="00E244F1">
        <w:t xml:space="preserve">Предоставлено жилье </w:t>
      </w:r>
      <w:r w:rsidR="00B94852" w:rsidRPr="00E244F1">
        <w:t>вдове ветерана участника Великой Отечественной Войны</w:t>
      </w:r>
      <w:r w:rsidRPr="00E648B0">
        <w:t xml:space="preserve"> – </w:t>
      </w:r>
      <w:r w:rsidR="00AF53E4" w:rsidRPr="00E648B0">
        <w:t>1865,4</w:t>
      </w:r>
      <w:r w:rsidRPr="00E648B0">
        <w:t xml:space="preserve"> тыс.руб. (</w:t>
      </w:r>
      <w:r w:rsidR="00B94852" w:rsidRPr="00E648B0">
        <w:t>Ф</w:t>
      </w:r>
      <w:r w:rsidRPr="00E648B0">
        <w:t>Б).</w:t>
      </w:r>
    </w:p>
    <w:p w:rsidR="00E244F1" w:rsidRPr="00E648B0" w:rsidRDefault="00E244F1" w:rsidP="008049F2">
      <w:pPr>
        <w:ind w:firstLine="720"/>
        <w:jc w:val="both"/>
      </w:pPr>
      <w:r>
        <w:t>Предоставлено жилье 4-м семьям погорельцев – 6984,5 тыс.руб. (ОБ – 5587,6 тыс.руб., МБ – 1396,9 тыс.руб.)</w:t>
      </w:r>
    </w:p>
    <w:p w:rsidR="00DC034A" w:rsidRDefault="00776771" w:rsidP="008049F2">
      <w:pPr>
        <w:ind w:firstLine="720"/>
        <w:jc w:val="both"/>
        <w:rPr>
          <w:color w:val="000000"/>
        </w:rPr>
      </w:pPr>
      <w:r w:rsidRPr="00E648B0">
        <w:rPr>
          <w:color w:val="000000"/>
        </w:rPr>
        <w:t xml:space="preserve">Выплаты </w:t>
      </w:r>
      <w:r w:rsidR="00E0269E">
        <w:rPr>
          <w:color w:val="000000"/>
        </w:rPr>
        <w:t>3</w:t>
      </w:r>
      <w:r w:rsidRPr="00E648B0">
        <w:rPr>
          <w:color w:val="000000"/>
        </w:rPr>
        <w:t xml:space="preserve"> гражданам на компенсацию части процентной ставки по кредитам, выданным на приобретение или строительство жилья составили </w:t>
      </w:r>
      <w:r w:rsidR="00E0269E" w:rsidRPr="00715684">
        <w:rPr>
          <w:color w:val="000000"/>
        </w:rPr>
        <w:t>92</w:t>
      </w:r>
      <w:r w:rsidRPr="00E648B0">
        <w:rPr>
          <w:color w:val="000000"/>
        </w:rPr>
        <w:t xml:space="preserve"> тыс.руб. (</w:t>
      </w:r>
      <w:r w:rsidR="00E0269E">
        <w:rPr>
          <w:color w:val="000000"/>
        </w:rPr>
        <w:t>ОБ – 11,5</w:t>
      </w:r>
      <w:r w:rsidRPr="00E648B0">
        <w:rPr>
          <w:color w:val="000000"/>
        </w:rPr>
        <w:t xml:space="preserve"> тыс.руб.,</w:t>
      </w:r>
      <w:r w:rsidR="00E0269E">
        <w:rPr>
          <w:color w:val="000000"/>
        </w:rPr>
        <w:t xml:space="preserve"> МБ – 80,5 тыс.руб.)</w:t>
      </w:r>
      <w:r w:rsidRPr="00E648B0">
        <w:rPr>
          <w:color w:val="000000"/>
        </w:rPr>
        <w:t xml:space="preserve">. </w:t>
      </w:r>
    </w:p>
    <w:p w:rsidR="00E0269E" w:rsidRPr="00E648B0" w:rsidRDefault="00E0269E" w:rsidP="008049F2">
      <w:pPr>
        <w:ind w:firstLine="720"/>
        <w:jc w:val="both"/>
        <w:rPr>
          <w:color w:val="000000"/>
        </w:rPr>
      </w:pPr>
      <w:r>
        <w:rPr>
          <w:color w:val="000000"/>
        </w:rPr>
        <w:t>Социальные выплаты населению на газификацию жилья выплачены 6 участникам программы в сумме 15 тыс.руб. (МБ).</w:t>
      </w:r>
    </w:p>
    <w:p w:rsidR="0093200C" w:rsidRPr="009462A4" w:rsidRDefault="0076718F" w:rsidP="009462A4">
      <w:pPr>
        <w:ind w:firstLine="720"/>
        <w:jc w:val="both"/>
        <w:rPr>
          <w:color w:val="000000"/>
        </w:rPr>
      </w:pPr>
      <w:r w:rsidRPr="009462A4">
        <w:rPr>
          <w:color w:val="000000"/>
        </w:rPr>
        <w:t xml:space="preserve">Произведен </w:t>
      </w:r>
      <w:r w:rsidR="009462A4" w:rsidRPr="009462A4">
        <w:rPr>
          <w:color w:val="000000"/>
        </w:rPr>
        <w:t xml:space="preserve">13 </w:t>
      </w:r>
      <w:r w:rsidRPr="009462A4">
        <w:rPr>
          <w:color w:val="000000"/>
        </w:rPr>
        <w:t>ремонт</w:t>
      </w:r>
      <w:r w:rsidR="009462A4" w:rsidRPr="009462A4">
        <w:rPr>
          <w:color w:val="000000"/>
        </w:rPr>
        <w:t>ов</w:t>
      </w:r>
      <w:r w:rsidRPr="009462A4">
        <w:rPr>
          <w:color w:val="000000"/>
        </w:rPr>
        <w:t xml:space="preserve"> </w:t>
      </w:r>
      <w:r w:rsidR="00DF5E70" w:rsidRPr="009462A4">
        <w:rPr>
          <w:color w:val="000000"/>
        </w:rPr>
        <w:t xml:space="preserve"> в </w:t>
      </w:r>
      <w:r w:rsidR="00E0269E" w:rsidRPr="009462A4">
        <w:rPr>
          <w:color w:val="000000"/>
        </w:rPr>
        <w:t>1</w:t>
      </w:r>
      <w:r w:rsidR="009462A4" w:rsidRPr="009462A4">
        <w:rPr>
          <w:color w:val="000000"/>
        </w:rPr>
        <w:t>0</w:t>
      </w:r>
      <w:r w:rsidR="001D1187" w:rsidRPr="009462A4">
        <w:rPr>
          <w:color w:val="000000"/>
        </w:rPr>
        <w:t xml:space="preserve"> </w:t>
      </w:r>
      <w:r w:rsidR="000E568B" w:rsidRPr="009462A4">
        <w:rPr>
          <w:color w:val="000000"/>
        </w:rPr>
        <w:t>муниципальн</w:t>
      </w:r>
      <w:r w:rsidR="001D1187" w:rsidRPr="009462A4">
        <w:rPr>
          <w:color w:val="000000"/>
        </w:rPr>
        <w:t>ых</w:t>
      </w:r>
      <w:r w:rsidR="000E568B" w:rsidRPr="009462A4">
        <w:rPr>
          <w:color w:val="000000"/>
        </w:rPr>
        <w:t xml:space="preserve"> квартир</w:t>
      </w:r>
      <w:r w:rsidR="001D1187" w:rsidRPr="009462A4">
        <w:rPr>
          <w:color w:val="000000"/>
        </w:rPr>
        <w:t>ах</w:t>
      </w:r>
      <w:r w:rsidR="0093200C" w:rsidRPr="009462A4">
        <w:rPr>
          <w:color w:val="000000"/>
        </w:rPr>
        <w:t xml:space="preserve"> – </w:t>
      </w:r>
      <w:r w:rsidR="00E0269E" w:rsidRPr="009462A4">
        <w:rPr>
          <w:color w:val="000000"/>
        </w:rPr>
        <w:t>1074,7</w:t>
      </w:r>
      <w:r w:rsidR="0093200C" w:rsidRPr="009462A4">
        <w:rPr>
          <w:color w:val="000000"/>
        </w:rPr>
        <w:t xml:space="preserve"> тыс.руб. (</w:t>
      </w:r>
      <w:r w:rsidR="00E0269E" w:rsidRPr="009462A4">
        <w:rPr>
          <w:color w:val="000000"/>
        </w:rPr>
        <w:t xml:space="preserve">ОБ - </w:t>
      </w:r>
      <w:r w:rsidR="0093200C" w:rsidRPr="009462A4">
        <w:rPr>
          <w:color w:val="000000"/>
        </w:rPr>
        <w:t xml:space="preserve">159,6 тыс.руб., </w:t>
      </w:r>
      <w:r w:rsidR="00E0269E" w:rsidRPr="009462A4">
        <w:rPr>
          <w:color w:val="000000"/>
        </w:rPr>
        <w:t xml:space="preserve">МБ - </w:t>
      </w:r>
      <w:r w:rsidR="0093200C" w:rsidRPr="009462A4">
        <w:rPr>
          <w:color w:val="000000"/>
        </w:rPr>
        <w:t xml:space="preserve"> </w:t>
      </w:r>
      <w:r w:rsidR="00E0269E" w:rsidRPr="009462A4">
        <w:rPr>
          <w:color w:val="000000"/>
        </w:rPr>
        <w:t>915,1</w:t>
      </w:r>
      <w:r w:rsidR="0093200C" w:rsidRPr="009462A4">
        <w:rPr>
          <w:color w:val="000000"/>
        </w:rPr>
        <w:t xml:space="preserve"> тыс.руб.).:</w:t>
      </w:r>
    </w:p>
    <w:p w:rsidR="009462A4" w:rsidRPr="009462A4" w:rsidRDefault="009462A4" w:rsidP="009462A4">
      <w:pPr>
        <w:widowControl w:val="0"/>
        <w:autoSpaceDE w:val="0"/>
        <w:autoSpaceDN w:val="0"/>
        <w:adjustRightInd w:val="0"/>
        <w:ind w:firstLine="720"/>
      </w:pPr>
      <w:r w:rsidRPr="009462A4">
        <w:t>1)д. Сухоноска, ул.  Юбилейная д.11, кв.22 – сирота;</w:t>
      </w:r>
    </w:p>
    <w:p w:rsidR="009462A4" w:rsidRPr="009462A4" w:rsidRDefault="009462A4" w:rsidP="009462A4">
      <w:pPr>
        <w:widowControl w:val="0"/>
        <w:autoSpaceDE w:val="0"/>
        <w:autoSpaceDN w:val="0"/>
        <w:adjustRightInd w:val="0"/>
        <w:ind w:firstLine="720"/>
      </w:pPr>
      <w:r w:rsidRPr="009462A4">
        <w:t>2) Демино, ул. Озерная, д.9 (2 разных договора на работы)</w:t>
      </w:r>
    </w:p>
    <w:p w:rsidR="009462A4" w:rsidRPr="009462A4" w:rsidRDefault="009462A4" w:rsidP="009462A4">
      <w:pPr>
        <w:widowControl w:val="0"/>
        <w:autoSpaceDE w:val="0"/>
        <w:autoSpaceDN w:val="0"/>
        <w:adjustRightInd w:val="0"/>
        <w:ind w:firstLine="720"/>
      </w:pPr>
      <w:r w:rsidRPr="009462A4">
        <w:t>3) Ковернино, ул. 50 лет ВЛКСМ, д.51, кв.21 (2 разных договора на работы)</w:t>
      </w:r>
    </w:p>
    <w:p w:rsidR="009462A4" w:rsidRPr="009462A4" w:rsidRDefault="009462A4" w:rsidP="009462A4">
      <w:pPr>
        <w:widowControl w:val="0"/>
        <w:autoSpaceDE w:val="0"/>
        <w:autoSpaceDN w:val="0"/>
        <w:adjustRightInd w:val="0"/>
        <w:ind w:firstLine="720"/>
      </w:pPr>
      <w:r w:rsidRPr="009462A4">
        <w:t>4) Ковернино, ул.Зарубина, д.6,кв.6</w:t>
      </w:r>
    </w:p>
    <w:p w:rsidR="009462A4" w:rsidRPr="009462A4" w:rsidRDefault="009462A4" w:rsidP="009462A4">
      <w:pPr>
        <w:widowControl w:val="0"/>
        <w:autoSpaceDE w:val="0"/>
        <w:autoSpaceDN w:val="0"/>
        <w:adjustRightInd w:val="0"/>
        <w:ind w:firstLine="720"/>
      </w:pPr>
      <w:r w:rsidRPr="009462A4">
        <w:t>5) Б.Мосты, ул. Победы, д.16</w:t>
      </w:r>
    </w:p>
    <w:p w:rsidR="009462A4" w:rsidRPr="009462A4" w:rsidRDefault="009462A4" w:rsidP="009462A4">
      <w:pPr>
        <w:widowControl w:val="0"/>
        <w:autoSpaceDE w:val="0"/>
        <w:autoSpaceDN w:val="0"/>
        <w:adjustRightInd w:val="0"/>
        <w:ind w:firstLine="720"/>
      </w:pPr>
      <w:r w:rsidRPr="009462A4">
        <w:t>6) д. Сухоноска, ул. Юбилейная, д. 12, кв.20</w:t>
      </w:r>
    </w:p>
    <w:p w:rsidR="009462A4" w:rsidRPr="009462A4" w:rsidRDefault="009462A4" w:rsidP="009462A4">
      <w:pPr>
        <w:widowControl w:val="0"/>
        <w:autoSpaceDE w:val="0"/>
        <w:autoSpaceDN w:val="0"/>
        <w:adjustRightInd w:val="0"/>
        <w:ind w:firstLine="720"/>
      </w:pPr>
      <w:r w:rsidRPr="009462A4">
        <w:t>7)Ковернино, ул. Чкалова, д.11кв.4 (2 разных договора на работы)</w:t>
      </w:r>
    </w:p>
    <w:p w:rsidR="009462A4" w:rsidRPr="009462A4" w:rsidRDefault="009462A4" w:rsidP="009462A4">
      <w:pPr>
        <w:widowControl w:val="0"/>
        <w:autoSpaceDE w:val="0"/>
        <w:autoSpaceDN w:val="0"/>
        <w:adjustRightInd w:val="0"/>
        <w:ind w:firstLine="720"/>
      </w:pPr>
      <w:r w:rsidRPr="009462A4">
        <w:t xml:space="preserve">8) Ковернино, ул. Южная, д.78, кв.26 </w:t>
      </w:r>
    </w:p>
    <w:p w:rsidR="009462A4" w:rsidRPr="009462A4" w:rsidRDefault="009462A4" w:rsidP="009462A4">
      <w:pPr>
        <w:widowControl w:val="0"/>
        <w:autoSpaceDE w:val="0"/>
        <w:autoSpaceDN w:val="0"/>
        <w:adjustRightInd w:val="0"/>
        <w:ind w:firstLine="720"/>
      </w:pPr>
      <w:r w:rsidRPr="009462A4">
        <w:t>9)Ковернино, ул. Южная, д.78, кв.2</w:t>
      </w:r>
    </w:p>
    <w:p w:rsidR="009462A4" w:rsidRPr="009462A4" w:rsidRDefault="009462A4" w:rsidP="009462A4">
      <w:pPr>
        <w:widowControl w:val="0"/>
        <w:autoSpaceDE w:val="0"/>
        <w:autoSpaceDN w:val="0"/>
        <w:adjustRightInd w:val="0"/>
        <w:ind w:firstLine="720"/>
      </w:pPr>
      <w:r w:rsidRPr="009462A4">
        <w:t>10)Ковернино, ул. 50 лет ВЛКСМ, д.15, кв.6</w:t>
      </w:r>
    </w:p>
    <w:p w:rsidR="00E0269E" w:rsidRPr="009462A4" w:rsidRDefault="00E0269E" w:rsidP="008049F2">
      <w:pPr>
        <w:widowControl w:val="0"/>
        <w:autoSpaceDE w:val="0"/>
        <w:autoSpaceDN w:val="0"/>
        <w:adjustRightInd w:val="0"/>
        <w:ind w:firstLine="720"/>
        <w:jc w:val="both"/>
      </w:pPr>
      <w:r w:rsidRPr="009462A4">
        <w:t>Выполнение мероприятий, направленных на обеспечение устойчивого сокращения непригодного для проживания жилищного фонда – 4958,</w:t>
      </w:r>
      <w:r w:rsidR="00715684" w:rsidRPr="009462A4">
        <w:t>5</w:t>
      </w:r>
      <w:r w:rsidRPr="009462A4">
        <w:t xml:space="preserve"> тыс.руб. (ФБ – 4757</w:t>
      </w:r>
      <w:r w:rsidR="00715684" w:rsidRPr="009462A4">
        <w:t>,1</w:t>
      </w:r>
      <w:r w:rsidRPr="009462A4">
        <w:t xml:space="preserve"> тыс.руб., ОБ – 161,</w:t>
      </w:r>
      <w:r w:rsidR="00644FF9" w:rsidRPr="009462A4">
        <w:t>1 тыс.руб., МБ – 40,3 тыс.руб.). Приобретен</w:t>
      </w:r>
      <w:r w:rsidR="009462A4" w:rsidRPr="009462A4">
        <w:t>о 3</w:t>
      </w:r>
      <w:r w:rsidR="00644FF9" w:rsidRPr="009462A4">
        <w:t xml:space="preserve"> жилы</w:t>
      </w:r>
      <w:r w:rsidR="009462A4" w:rsidRPr="009462A4">
        <w:t>х</w:t>
      </w:r>
      <w:r w:rsidR="00644FF9" w:rsidRPr="009462A4">
        <w:t xml:space="preserve"> помещения на вторичном рынке </w:t>
      </w:r>
      <w:r w:rsidR="00644FF9" w:rsidRPr="009462A4">
        <w:lastRenderedPageBreak/>
        <w:t xml:space="preserve">жилья для </w:t>
      </w:r>
      <w:r w:rsidR="009462A4" w:rsidRPr="009462A4">
        <w:t>3</w:t>
      </w:r>
      <w:r w:rsidR="00644FF9" w:rsidRPr="009462A4">
        <w:t>-х</w:t>
      </w:r>
      <w:r w:rsidR="009462A4" w:rsidRPr="009462A4">
        <w:t xml:space="preserve"> семей (4 чел.)</w:t>
      </w:r>
      <w:r w:rsidR="00644FF9" w:rsidRPr="009462A4">
        <w:t>.</w:t>
      </w:r>
    </w:p>
    <w:p w:rsidR="00E0269E" w:rsidRPr="00E648B0" w:rsidRDefault="00E0269E" w:rsidP="008049F2">
      <w:pPr>
        <w:widowControl w:val="0"/>
        <w:autoSpaceDE w:val="0"/>
        <w:autoSpaceDN w:val="0"/>
        <w:adjustRightInd w:val="0"/>
        <w:ind w:firstLine="720"/>
        <w:jc w:val="both"/>
      </w:pPr>
      <w:r w:rsidRPr="009462A4">
        <w:t>Выполнен снос аварийного жилья – 1160,9 тыс.руб. (МБ). по адресу</w:t>
      </w:r>
      <w:r w:rsidR="009462A4" w:rsidRPr="009462A4">
        <w:t xml:space="preserve"> р.п.Ковернино ул.Полевая д.47.</w:t>
      </w:r>
    </w:p>
    <w:p w:rsidR="00776771" w:rsidRDefault="00776771" w:rsidP="008049F2">
      <w:pPr>
        <w:pStyle w:val="1"/>
        <w:spacing w:before="0" w:beforeAutospacing="0" w:after="0" w:afterAutospacing="0"/>
        <w:ind w:firstLine="720"/>
        <w:jc w:val="both"/>
        <w:rPr>
          <w:color w:val="000000"/>
          <w:sz w:val="24"/>
          <w:szCs w:val="24"/>
        </w:rPr>
      </w:pPr>
      <w:r w:rsidRPr="00E648B0">
        <w:rPr>
          <w:i/>
          <w:iCs/>
          <w:color w:val="000000"/>
          <w:sz w:val="24"/>
          <w:szCs w:val="24"/>
        </w:rPr>
        <w:t xml:space="preserve">Подпрограмма 2. </w:t>
      </w:r>
      <w:r w:rsidRPr="00E648B0">
        <w:rPr>
          <w:bCs w:val="0"/>
          <w:i/>
          <w:iCs/>
          <w:color w:val="000000"/>
          <w:sz w:val="24"/>
          <w:szCs w:val="24"/>
        </w:rPr>
        <w:t>«Обеспечение реализации муниципальной программы».</w:t>
      </w:r>
      <w:r w:rsidRPr="00E648B0">
        <w:rPr>
          <w:color w:val="000000"/>
          <w:sz w:val="24"/>
          <w:szCs w:val="24"/>
        </w:rPr>
        <w:t xml:space="preserve"> </w:t>
      </w:r>
      <w:r w:rsidRPr="00E648B0">
        <w:rPr>
          <w:b w:val="0"/>
          <w:color w:val="000000"/>
          <w:sz w:val="24"/>
          <w:szCs w:val="24"/>
        </w:rPr>
        <w:t xml:space="preserve">Финансирование подпрограммы составило </w:t>
      </w:r>
      <w:r w:rsidR="00B55496">
        <w:rPr>
          <w:b w:val="0"/>
          <w:color w:val="000000"/>
          <w:sz w:val="24"/>
          <w:szCs w:val="24"/>
        </w:rPr>
        <w:t>4905,3</w:t>
      </w:r>
      <w:r w:rsidR="00AF53E4" w:rsidRPr="00E648B0">
        <w:rPr>
          <w:b w:val="0"/>
          <w:color w:val="000000"/>
          <w:sz w:val="24"/>
          <w:szCs w:val="24"/>
        </w:rPr>
        <w:t xml:space="preserve"> </w:t>
      </w:r>
      <w:r w:rsidRPr="00E648B0">
        <w:rPr>
          <w:b w:val="0"/>
          <w:color w:val="000000"/>
          <w:sz w:val="24"/>
          <w:szCs w:val="24"/>
        </w:rPr>
        <w:t>тыс.руб. из средств местного бюджета. Денежные средства направлены на обеспечение функций муниципальных органов.</w:t>
      </w:r>
      <w:r w:rsidRPr="00E648B0">
        <w:rPr>
          <w:color w:val="000000"/>
          <w:sz w:val="24"/>
          <w:szCs w:val="24"/>
        </w:rPr>
        <w:t xml:space="preserve">  </w:t>
      </w:r>
    </w:p>
    <w:p w:rsidR="00EB0A7A" w:rsidRPr="006D0A0E" w:rsidRDefault="00EB0A7A" w:rsidP="00EB0A7A">
      <w:pPr>
        <w:ind w:firstLine="851"/>
        <w:jc w:val="both"/>
        <w:rPr>
          <w:b/>
          <w:i/>
          <w:color w:val="000000"/>
        </w:rPr>
      </w:pPr>
      <w:r w:rsidRPr="006D0A0E">
        <w:rPr>
          <w:b/>
          <w:i/>
          <w:color w:val="000000"/>
        </w:rPr>
        <w:t>Оценка эффективности реализации муниципальной программы за 202</w:t>
      </w:r>
      <w:r w:rsidR="0020405D" w:rsidRPr="006D0A0E">
        <w:rPr>
          <w:b/>
          <w:i/>
          <w:color w:val="000000"/>
        </w:rPr>
        <w:t>1</w:t>
      </w:r>
      <w:r w:rsidRPr="006D0A0E">
        <w:rPr>
          <w:b/>
          <w:i/>
          <w:color w:val="000000"/>
        </w:rPr>
        <w:t xml:space="preserve"> год - R=0,</w:t>
      </w:r>
      <w:r w:rsidR="006D0A0E" w:rsidRPr="006D0A0E">
        <w:rPr>
          <w:b/>
          <w:i/>
          <w:color w:val="000000"/>
        </w:rPr>
        <w:t>9</w:t>
      </w:r>
      <w:r w:rsidRPr="006D0A0E">
        <w:rPr>
          <w:b/>
          <w:i/>
          <w:color w:val="000000"/>
        </w:rPr>
        <w:t xml:space="preserve"> - </w:t>
      </w:r>
      <w:r w:rsidR="006D0A0E" w:rsidRPr="006D0A0E">
        <w:rPr>
          <w:b/>
          <w:i/>
          <w:color w:val="000000"/>
        </w:rPr>
        <w:t>высокая</w:t>
      </w:r>
      <w:r w:rsidRPr="006D0A0E">
        <w:rPr>
          <w:b/>
          <w:i/>
          <w:color w:val="000000"/>
        </w:rPr>
        <w:t>.</w:t>
      </w:r>
    </w:p>
    <w:p w:rsidR="0020405D" w:rsidRPr="0020405D" w:rsidRDefault="0020405D" w:rsidP="0020405D">
      <w:pPr>
        <w:ind w:firstLine="851"/>
        <w:jc w:val="both"/>
        <w:rPr>
          <w:b/>
          <w:i/>
        </w:rPr>
      </w:pPr>
      <w:r w:rsidRPr="0020405D">
        <w:rPr>
          <w:b/>
          <w:i/>
        </w:rPr>
        <w:t>Рекомендуется при внесении изменений в муниципальную программу, одновременно вносить изменения в План реализации муниципальной программы, так как реализация муниципальной программы осуществляется в соответствии с планом реализации муниципальной программы.</w:t>
      </w:r>
    </w:p>
    <w:p w:rsidR="0020405D" w:rsidRPr="0020405D" w:rsidRDefault="0020405D" w:rsidP="0020405D">
      <w:pPr>
        <w:ind w:firstLine="851"/>
        <w:jc w:val="both"/>
        <w:rPr>
          <w:b/>
          <w:i/>
        </w:rPr>
      </w:pPr>
      <w:r w:rsidRPr="0020405D">
        <w:rPr>
          <w:b/>
          <w:i/>
        </w:rPr>
        <w:t>Разделить в программе индикаторы и непосредственные результаты реализации  мероприятий.</w:t>
      </w:r>
    </w:p>
    <w:p w:rsidR="00273FBB" w:rsidRPr="00E648B0" w:rsidRDefault="00273FBB"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72"/>
        <w:gridCol w:w="1625"/>
        <w:gridCol w:w="1596"/>
        <w:gridCol w:w="1825"/>
        <w:gridCol w:w="1566"/>
      </w:tblGrid>
      <w:tr w:rsidR="00EB0A7A" w:rsidRPr="00E648B0" w:rsidTr="00273FBB">
        <w:tc>
          <w:tcPr>
            <w:tcW w:w="865" w:type="pct"/>
          </w:tcPr>
          <w:p w:rsidR="00EB0A7A" w:rsidRPr="00E648B0" w:rsidRDefault="00EB0A7A" w:rsidP="005B6008">
            <w:pPr>
              <w:jc w:val="both"/>
            </w:pPr>
            <w:r w:rsidRPr="00E648B0">
              <w:t>Бюджет</w:t>
            </w:r>
          </w:p>
        </w:tc>
        <w:tc>
          <w:tcPr>
            <w:tcW w:w="874" w:type="pct"/>
          </w:tcPr>
          <w:p w:rsidR="00EB0A7A" w:rsidRPr="00E648B0" w:rsidRDefault="00EB0A7A" w:rsidP="00667D71">
            <w:pPr>
              <w:jc w:val="both"/>
            </w:pPr>
            <w:r w:rsidRPr="00E648B0">
              <w:t>Утвержденный план по программе на 2021 год (на 01.01.2021 года), тыс.руб.</w:t>
            </w:r>
          </w:p>
        </w:tc>
        <w:tc>
          <w:tcPr>
            <w:tcW w:w="802" w:type="pct"/>
          </w:tcPr>
          <w:p w:rsidR="00EB0A7A" w:rsidRPr="00E648B0" w:rsidRDefault="00EB0A7A" w:rsidP="00667D71">
            <w:pPr>
              <w:jc w:val="both"/>
            </w:pPr>
            <w:r w:rsidRPr="00E648B0">
              <w:t>Уточненный план по программе на 2021 год (на 3</w:t>
            </w:r>
            <w:r>
              <w:t>1</w:t>
            </w:r>
            <w:r w:rsidRPr="00E648B0">
              <w:t>.</w:t>
            </w:r>
            <w:r>
              <w:t>12</w:t>
            </w:r>
            <w:r w:rsidRPr="00E648B0">
              <w:t>.2021г.), тыс.руб.</w:t>
            </w:r>
          </w:p>
        </w:tc>
        <w:tc>
          <w:tcPr>
            <w:tcW w:w="787" w:type="pct"/>
          </w:tcPr>
          <w:p w:rsidR="00EB0A7A" w:rsidRPr="00E648B0" w:rsidRDefault="00EB0A7A" w:rsidP="00667D71">
            <w:pPr>
              <w:jc w:val="both"/>
            </w:pPr>
            <w:r w:rsidRPr="00E648B0">
              <w:t>Факт выполнения за 2021 год (расход на 3</w:t>
            </w:r>
            <w:r>
              <w:t>1</w:t>
            </w:r>
            <w:r w:rsidRPr="00E648B0">
              <w:t>.</w:t>
            </w:r>
            <w:r>
              <w:t>12</w:t>
            </w:r>
            <w:r w:rsidRPr="00E648B0">
              <w:t>.2021г.), тыс.руб.</w:t>
            </w:r>
          </w:p>
        </w:tc>
        <w:tc>
          <w:tcPr>
            <w:tcW w:w="900" w:type="pct"/>
          </w:tcPr>
          <w:p w:rsidR="00EB0A7A" w:rsidRPr="00E648B0" w:rsidRDefault="00EB0A7A" w:rsidP="00667D71">
            <w:pPr>
              <w:jc w:val="both"/>
            </w:pPr>
            <w:r w:rsidRPr="00E648B0">
              <w:t>% исполнения к утвержденному плану по программе на 2021 год</w:t>
            </w:r>
          </w:p>
        </w:tc>
        <w:tc>
          <w:tcPr>
            <w:tcW w:w="772" w:type="pct"/>
          </w:tcPr>
          <w:p w:rsidR="00EB0A7A" w:rsidRPr="00E648B0" w:rsidRDefault="00EB0A7A" w:rsidP="00667D71">
            <w:pPr>
              <w:jc w:val="both"/>
            </w:pPr>
            <w:r w:rsidRPr="00E648B0">
              <w:t>% исполнения к уточненному плану по программе на 2021 год</w:t>
            </w:r>
          </w:p>
        </w:tc>
      </w:tr>
      <w:tr w:rsidR="00776771" w:rsidRPr="00E648B0" w:rsidTr="00273FBB">
        <w:trPr>
          <w:trHeight w:val="416"/>
        </w:trPr>
        <w:tc>
          <w:tcPr>
            <w:tcW w:w="865" w:type="pct"/>
          </w:tcPr>
          <w:p w:rsidR="00776771" w:rsidRPr="00E648B0" w:rsidRDefault="00776771" w:rsidP="00712D2F">
            <w:pPr>
              <w:jc w:val="both"/>
            </w:pPr>
            <w:r w:rsidRPr="00E648B0">
              <w:t>Ф</w:t>
            </w:r>
            <w:r w:rsidR="008C6EC4" w:rsidRPr="00E648B0">
              <w:t>Б</w:t>
            </w:r>
          </w:p>
        </w:tc>
        <w:tc>
          <w:tcPr>
            <w:tcW w:w="874" w:type="pct"/>
          </w:tcPr>
          <w:p w:rsidR="00776771" w:rsidRPr="00E648B0" w:rsidRDefault="00AF53E4" w:rsidP="00712D2F">
            <w:pPr>
              <w:jc w:val="both"/>
            </w:pPr>
            <w:r w:rsidRPr="00E648B0">
              <w:t>1296,7</w:t>
            </w:r>
          </w:p>
        </w:tc>
        <w:tc>
          <w:tcPr>
            <w:tcW w:w="802" w:type="pct"/>
          </w:tcPr>
          <w:p w:rsidR="00776771" w:rsidRPr="00E648B0" w:rsidRDefault="00F0505E" w:rsidP="00D863F9">
            <w:pPr>
              <w:jc w:val="both"/>
            </w:pPr>
            <w:r>
              <w:t>11452,1</w:t>
            </w:r>
          </w:p>
        </w:tc>
        <w:tc>
          <w:tcPr>
            <w:tcW w:w="787" w:type="pct"/>
          </w:tcPr>
          <w:p w:rsidR="00776771" w:rsidRPr="00E648B0" w:rsidRDefault="00F0505E" w:rsidP="00D863F9">
            <w:pPr>
              <w:jc w:val="both"/>
            </w:pPr>
            <w:r>
              <w:t>7277,9</w:t>
            </w:r>
          </w:p>
        </w:tc>
        <w:tc>
          <w:tcPr>
            <w:tcW w:w="900" w:type="pct"/>
          </w:tcPr>
          <w:p w:rsidR="00776771" w:rsidRPr="00E648B0" w:rsidRDefault="00F0505E" w:rsidP="00712D2F">
            <w:pPr>
              <w:jc w:val="both"/>
            </w:pPr>
            <w:r>
              <w:t>В 5,6 раза</w:t>
            </w:r>
          </w:p>
        </w:tc>
        <w:tc>
          <w:tcPr>
            <w:tcW w:w="772" w:type="pct"/>
          </w:tcPr>
          <w:p w:rsidR="00776771" w:rsidRPr="00E648B0" w:rsidRDefault="00F0505E" w:rsidP="00712D2F">
            <w:pPr>
              <w:jc w:val="both"/>
            </w:pPr>
            <w:r>
              <w:t>63,6</w:t>
            </w:r>
          </w:p>
        </w:tc>
      </w:tr>
      <w:tr w:rsidR="00776771" w:rsidRPr="00E648B0" w:rsidTr="00273FBB">
        <w:trPr>
          <w:trHeight w:val="416"/>
        </w:trPr>
        <w:tc>
          <w:tcPr>
            <w:tcW w:w="865" w:type="pct"/>
          </w:tcPr>
          <w:p w:rsidR="00776771" w:rsidRPr="00E648B0" w:rsidRDefault="00776771" w:rsidP="00712D2F">
            <w:pPr>
              <w:jc w:val="both"/>
            </w:pPr>
            <w:r w:rsidRPr="00E648B0">
              <w:t>ОБ</w:t>
            </w:r>
          </w:p>
        </w:tc>
        <w:tc>
          <w:tcPr>
            <w:tcW w:w="874" w:type="pct"/>
          </w:tcPr>
          <w:p w:rsidR="00776771" w:rsidRPr="00E648B0" w:rsidRDefault="00AF53E4" w:rsidP="00712D2F">
            <w:pPr>
              <w:jc w:val="both"/>
            </w:pPr>
            <w:r w:rsidRPr="00E648B0">
              <w:t>11349,6</w:t>
            </w:r>
          </w:p>
        </w:tc>
        <w:tc>
          <w:tcPr>
            <w:tcW w:w="802" w:type="pct"/>
          </w:tcPr>
          <w:p w:rsidR="00F0505E" w:rsidRPr="00E648B0" w:rsidRDefault="00F0505E" w:rsidP="00D863F9">
            <w:pPr>
              <w:jc w:val="both"/>
            </w:pPr>
            <w:r>
              <w:t>13262,9</w:t>
            </w:r>
          </w:p>
        </w:tc>
        <w:tc>
          <w:tcPr>
            <w:tcW w:w="787" w:type="pct"/>
          </w:tcPr>
          <w:p w:rsidR="00776771" w:rsidRPr="00E648B0" w:rsidRDefault="00F0505E" w:rsidP="00491C86">
            <w:pPr>
              <w:jc w:val="both"/>
            </w:pPr>
            <w:r>
              <w:t>12736,4</w:t>
            </w:r>
          </w:p>
        </w:tc>
        <w:tc>
          <w:tcPr>
            <w:tcW w:w="900" w:type="pct"/>
          </w:tcPr>
          <w:p w:rsidR="00776771" w:rsidRPr="00E648B0" w:rsidRDefault="00F0505E" w:rsidP="00712D2F">
            <w:pPr>
              <w:jc w:val="both"/>
            </w:pPr>
            <w:r>
              <w:t>112,2</w:t>
            </w:r>
          </w:p>
        </w:tc>
        <w:tc>
          <w:tcPr>
            <w:tcW w:w="772" w:type="pct"/>
          </w:tcPr>
          <w:p w:rsidR="00776771" w:rsidRPr="00E648B0" w:rsidRDefault="00F0505E" w:rsidP="00712D2F">
            <w:pPr>
              <w:jc w:val="both"/>
            </w:pPr>
            <w:r>
              <w:t>96</w:t>
            </w:r>
          </w:p>
        </w:tc>
      </w:tr>
      <w:tr w:rsidR="00776771" w:rsidRPr="00E648B0" w:rsidTr="00273FBB">
        <w:trPr>
          <w:trHeight w:val="416"/>
        </w:trPr>
        <w:tc>
          <w:tcPr>
            <w:tcW w:w="865" w:type="pct"/>
          </w:tcPr>
          <w:p w:rsidR="00776771" w:rsidRPr="00E648B0" w:rsidRDefault="00776771" w:rsidP="00712D2F">
            <w:pPr>
              <w:jc w:val="both"/>
            </w:pPr>
            <w:r w:rsidRPr="00E648B0">
              <w:t>МБ</w:t>
            </w:r>
          </w:p>
        </w:tc>
        <w:tc>
          <w:tcPr>
            <w:tcW w:w="874" w:type="pct"/>
          </w:tcPr>
          <w:p w:rsidR="00776771" w:rsidRPr="00E648B0" w:rsidRDefault="00AF53E4" w:rsidP="00712D2F">
            <w:pPr>
              <w:jc w:val="both"/>
            </w:pPr>
            <w:r w:rsidRPr="00E648B0">
              <w:t>6400,9</w:t>
            </w:r>
          </w:p>
        </w:tc>
        <w:tc>
          <w:tcPr>
            <w:tcW w:w="802" w:type="pct"/>
          </w:tcPr>
          <w:p w:rsidR="00776771" w:rsidRPr="00E648B0" w:rsidRDefault="00F0505E" w:rsidP="00712D2F">
            <w:pPr>
              <w:jc w:val="both"/>
            </w:pPr>
            <w:r>
              <w:t>8831,9</w:t>
            </w:r>
          </w:p>
        </w:tc>
        <w:tc>
          <w:tcPr>
            <w:tcW w:w="787" w:type="pct"/>
          </w:tcPr>
          <w:p w:rsidR="00776771" w:rsidRPr="00E648B0" w:rsidRDefault="00F0505E" w:rsidP="00712D2F">
            <w:pPr>
              <w:jc w:val="both"/>
            </w:pPr>
            <w:r>
              <w:t>8514</w:t>
            </w:r>
          </w:p>
        </w:tc>
        <w:tc>
          <w:tcPr>
            <w:tcW w:w="900" w:type="pct"/>
          </w:tcPr>
          <w:p w:rsidR="00776771" w:rsidRPr="00E648B0" w:rsidRDefault="00F0505E" w:rsidP="00712D2F">
            <w:pPr>
              <w:jc w:val="both"/>
            </w:pPr>
            <w:r>
              <w:t>133</w:t>
            </w:r>
          </w:p>
        </w:tc>
        <w:tc>
          <w:tcPr>
            <w:tcW w:w="772" w:type="pct"/>
          </w:tcPr>
          <w:p w:rsidR="00776771" w:rsidRPr="00E648B0" w:rsidRDefault="009F3E71" w:rsidP="00712D2F">
            <w:pPr>
              <w:jc w:val="both"/>
            </w:pPr>
            <w:r>
              <w:t>96,4</w:t>
            </w:r>
          </w:p>
        </w:tc>
      </w:tr>
      <w:tr w:rsidR="00776771" w:rsidRPr="00E648B0" w:rsidTr="00273FBB">
        <w:tc>
          <w:tcPr>
            <w:tcW w:w="865" w:type="pct"/>
          </w:tcPr>
          <w:p w:rsidR="00776771" w:rsidRPr="00E648B0" w:rsidRDefault="00776771" w:rsidP="00712D2F">
            <w:pPr>
              <w:jc w:val="both"/>
            </w:pPr>
            <w:r w:rsidRPr="00E648B0">
              <w:t>Итого:</w:t>
            </w:r>
          </w:p>
        </w:tc>
        <w:tc>
          <w:tcPr>
            <w:tcW w:w="874" w:type="pct"/>
          </w:tcPr>
          <w:p w:rsidR="00776771" w:rsidRPr="00E648B0" w:rsidRDefault="00AF53E4" w:rsidP="00712D2F">
            <w:pPr>
              <w:jc w:val="both"/>
            </w:pPr>
            <w:r w:rsidRPr="00E648B0">
              <w:t>19047,2</w:t>
            </w:r>
          </w:p>
        </w:tc>
        <w:tc>
          <w:tcPr>
            <w:tcW w:w="802" w:type="pct"/>
          </w:tcPr>
          <w:p w:rsidR="00776771" w:rsidRPr="00E648B0" w:rsidRDefault="00F0505E" w:rsidP="00712D2F">
            <w:pPr>
              <w:jc w:val="both"/>
            </w:pPr>
            <w:r>
              <w:t>33546,9</w:t>
            </w:r>
          </w:p>
        </w:tc>
        <w:tc>
          <w:tcPr>
            <w:tcW w:w="787" w:type="pct"/>
          </w:tcPr>
          <w:p w:rsidR="00776771" w:rsidRPr="00E648B0" w:rsidRDefault="00F0505E" w:rsidP="00712D2F">
            <w:pPr>
              <w:jc w:val="both"/>
            </w:pPr>
            <w:r>
              <w:t>28528,3</w:t>
            </w:r>
          </w:p>
        </w:tc>
        <w:tc>
          <w:tcPr>
            <w:tcW w:w="900" w:type="pct"/>
          </w:tcPr>
          <w:p w:rsidR="00776771" w:rsidRPr="00E648B0" w:rsidRDefault="009F3E71" w:rsidP="00712D2F">
            <w:pPr>
              <w:jc w:val="both"/>
            </w:pPr>
            <w:r>
              <w:t>149,8</w:t>
            </w:r>
          </w:p>
        </w:tc>
        <w:tc>
          <w:tcPr>
            <w:tcW w:w="772" w:type="pct"/>
          </w:tcPr>
          <w:p w:rsidR="00776771" w:rsidRPr="00E648B0" w:rsidRDefault="009F3E71" w:rsidP="00712D2F">
            <w:pPr>
              <w:jc w:val="both"/>
            </w:pPr>
            <w:r>
              <w:t>85</w:t>
            </w:r>
          </w:p>
        </w:tc>
      </w:tr>
    </w:tbl>
    <w:p w:rsidR="00776771" w:rsidRPr="00E648B0" w:rsidRDefault="00776771" w:rsidP="00712D2F">
      <w:pPr>
        <w:ind w:firstLine="720"/>
        <w:jc w:val="both"/>
        <w:rPr>
          <w:color w:val="000000"/>
        </w:rPr>
      </w:pPr>
    </w:p>
    <w:p w:rsidR="00776771" w:rsidRPr="00E648B0" w:rsidRDefault="00776771" w:rsidP="00712D2F">
      <w:pPr>
        <w:ind w:firstLine="720"/>
        <w:jc w:val="both"/>
        <w:rPr>
          <w:color w:val="000000"/>
        </w:rPr>
      </w:pPr>
      <w:r w:rsidRPr="00E648B0">
        <w:rPr>
          <w:b/>
          <w:bCs/>
        </w:rPr>
        <w:t>8.</w:t>
      </w:r>
      <w:r w:rsidRPr="00E648B0">
        <w:t xml:space="preserve"> </w:t>
      </w:r>
      <w:r w:rsidRPr="00E648B0">
        <w:rPr>
          <w:b/>
          <w:bCs/>
        </w:rPr>
        <w:t xml:space="preserve">«Обеспечение населения Ковернинского </w:t>
      </w:r>
      <w:r w:rsidR="00C6206F" w:rsidRPr="00E648B0">
        <w:rPr>
          <w:b/>
          <w:bCs/>
        </w:rPr>
        <w:t>муниципального округа</w:t>
      </w:r>
      <w:r w:rsidRPr="00E648B0">
        <w:rPr>
          <w:b/>
          <w:bCs/>
        </w:rPr>
        <w:t xml:space="preserve"> Нижегородской области качественными услугами в сфере жилищно-коммунального хозяйства». </w:t>
      </w:r>
      <w:r w:rsidRPr="00E648B0">
        <w:rPr>
          <w:color w:val="000000"/>
        </w:rPr>
        <w:t>На 20</w:t>
      </w:r>
      <w:r w:rsidR="001D1187" w:rsidRPr="00E648B0">
        <w:rPr>
          <w:color w:val="000000"/>
        </w:rPr>
        <w:t>2</w:t>
      </w:r>
      <w:r w:rsidR="00B324E5" w:rsidRPr="00E648B0">
        <w:rPr>
          <w:color w:val="000000"/>
        </w:rPr>
        <w:t>1</w:t>
      </w:r>
      <w:r w:rsidRPr="00E648B0">
        <w:rPr>
          <w:color w:val="000000"/>
        </w:rPr>
        <w:t xml:space="preserve"> год по программе запланировано финансирование в сумме </w:t>
      </w:r>
      <w:r w:rsidR="00FE2B16">
        <w:rPr>
          <w:color w:val="000000"/>
        </w:rPr>
        <w:t>50068,5</w:t>
      </w:r>
      <w:r w:rsidRPr="00E648B0">
        <w:rPr>
          <w:color w:val="000000"/>
        </w:rPr>
        <w:t xml:space="preserve"> тыс.руб.</w:t>
      </w:r>
      <w:r w:rsidR="00ED3664" w:rsidRPr="00E648B0">
        <w:rPr>
          <w:color w:val="000000"/>
        </w:rPr>
        <w:t>, в т.ч.</w:t>
      </w:r>
      <w:r w:rsidRPr="00E648B0">
        <w:rPr>
          <w:color w:val="000000"/>
        </w:rPr>
        <w:t xml:space="preserve"> из средств</w:t>
      </w:r>
      <w:r w:rsidR="00EF741B" w:rsidRPr="00E648B0">
        <w:rPr>
          <w:color w:val="000000"/>
        </w:rPr>
        <w:t xml:space="preserve"> </w:t>
      </w:r>
      <w:r w:rsidR="00ED3664" w:rsidRPr="00E648B0">
        <w:rPr>
          <w:color w:val="000000"/>
        </w:rPr>
        <w:t xml:space="preserve">областного бюджета </w:t>
      </w:r>
      <w:r w:rsidR="00FE2B16">
        <w:rPr>
          <w:color w:val="000000"/>
        </w:rPr>
        <w:t>12287,9</w:t>
      </w:r>
      <w:r w:rsidR="00ED3664" w:rsidRPr="00E648B0">
        <w:rPr>
          <w:color w:val="000000"/>
        </w:rPr>
        <w:t xml:space="preserve"> тыс.руб., </w:t>
      </w:r>
      <w:r w:rsidR="00B324E5" w:rsidRPr="00E648B0">
        <w:rPr>
          <w:color w:val="000000"/>
        </w:rPr>
        <w:t>бюджета округа</w:t>
      </w:r>
      <w:r w:rsidR="00ED3664" w:rsidRPr="00E648B0">
        <w:rPr>
          <w:color w:val="000000"/>
        </w:rPr>
        <w:t xml:space="preserve"> </w:t>
      </w:r>
      <w:r w:rsidR="00FE2B16">
        <w:rPr>
          <w:color w:val="000000"/>
        </w:rPr>
        <w:t>37780,6</w:t>
      </w:r>
      <w:r w:rsidR="00ED3664" w:rsidRPr="00E648B0">
        <w:rPr>
          <w:color w:val="000000"/>
        </w:rPr>
        <w:t xml:space="preserve"> тыс.руб</w:t>
      </w:r>
      <w:r w:rsidR="002A36A5" w:rsidRPr="00E648B0">
        <w:rPr>
          <w:color w:val="000000"/>
        </w:rPr>
        <w:t>.</w:t>
      </w:r>
      <w:r w:rsidRPr="00E648B0">
        <w:rPr>
          <w:color w:val="000000"/>
        </w:rPr>
        <w:t xml:space="preserve"> За</w:t>
      </w:r>
      <w:r w:rsidR="005036FA" w:rsidRPr="00E648B0">
        <w:rPr>
          <w:color w:val="000000"/>
        </w:rPr>
        <w:t xml:space="preserve"> </w:t>
      </w:r>
      <w:r w:rsidRPr="00E648B0">
        <w:rPr>
          <w:color w:val="000000"/>
        </w:rPr>
        <w:t>20</w:t>
      </w:r>
      <w:r w:rsidR="005036FA" w:rsidRPr="00E648B0">
        <w:rPr>
          <w:color w:val="000000"/>
        </w:rPr>
        <w:t>2</w:t>
      </w:r>
      <w:r w:rsidR="00B324E5" w:rsidRPr="00E648B0">
        <w:rPr>
          <w:color w:val="000000"/>
        </w:rPr>
        <w:t>1</w:t>
      </w:r>
      <w:r w:rsidRPr="00E648B0">
        <w:rPr>
          <w:color w:val="000000"/>
        </w:rPr>
        <w:t xml:space="preserve"> год финансирование мероприятий программы составило </w:t>
      </w:r>
      <w:r w:rsidR="00FE2B16">
        <w:rPr>
          <w:color w:val="000000"/>
        </w:rPr>
        <w:t>46652,1</w:t>
      </w:r>
      <w:r w:rsidRPr="00E648B0">
        <w:rPr>
          <w:color w:val="000000"/>
        </w:rPr>
        <w:t xml:space="preserve"> тыс.руб.</w:t>
      </w:r>
      <w:r w:rsidR="00ED3664" w:rsidRPr="00E648B0">
        <w:rPr>
          <w:color w:val="000000"/>
        </w:rPr>
        <w:t>, в т.ч.</w:t>
      </w:r>
      <w:r w:rsidR="002A36A5" w:rsidRPr="00E648B0">
        <w:rPr>
          <w:color w:val="000000"/>
        </w:rPr>
        <w:t xml:space="preserve"> из средств</w:t>
      </w:r>
      <w:r w:rsidR="00ED3664" w:rsidRPr="00E648B0">
        <w:rPr>
          <w:color w:val="000000"/>
        </w:rPr>
        <w:t xml:space="preserve"> областного</w:t>
      </w:r>
      <w:r w:rsidR="002A36A5" w:rsidRPr="00E648B0">
        <w:rPr>
          <w:color w:val="000000"/>
        </w:rPr>
        <w:t xml:space="preserve"> бюджета</w:t>
      </w:r>
      <w:r w:rsidR="00ED3664" w:rsidRPr="00E648B0">
        <w:rPr>
          <w:color w:val="000000"/>
        </w:rPr>
        <w:t xml:space="preserve"> </w:t>
      </w:r>
      <w:r w:rsidR="00FE2B16">
        <w:rPr>
          <w:color w:val="000000"/>
        </w:rPr>
        <w:t>12287,9</w:t>
      </w:r>
      <w:r w:rsidR="00ED3664" w:rsidRPr="00E648B0">
        <w:rPr>
          <w:color w:val="000000"/>
        </w:rPr>
        <w:t xml:space="preserve"> тыс.руб., бюджета</w:t>
      </w:r>
      <w:r w:rsidR="002A36A5" w:rsidRPr="00E648B0">
        <w:rPr>
          <w:color w:val="000000"/>
        </w:rPr>
        <w:t xml:space="preserve"> </w:t>
      </w:r>
      <w:r w:rsidR="00B324E5" w:rsidRPr="00E648B0">
        <w:rPr>
          <w:color w:val="000000"/>
        </w:rPr>
        <w:t>округа</w:t>
      </w:r>
      <w:r w:rsidR="00ED3664" w:rsidRPr="00E648B0">
        <w:rPr>
          <w:color w:val="000000"/>
        </w:rPr>
        <w:t xml:space="preserve"> </w:t>
      </w:r>
      <w:r w:rsidR="00FE2B16">
        <w:rPr>
          <w:color w:val="000000"/>
        </w:rPr>
        <w:t>34364,2</w:t>
      </w:r>
      <w:r w:rsidR="00ED3664" w:rsidRPr="00E648B0">
        <w:rPr>
          <w:color w:val="000000"/>
        </w:rPr>
        <w:t xml:space="preserve"> тыс.руб</w:t>
      </w:r>
      <w:r w:rsidRPr="00E648B0">
        <w:rPr>
          <w:color w:val="000000"/>
        </w:rPr>
        <w:t>.</w:t>
      </w:r>
    </w:p>
    <w:p w:rsidR="000439C8" w:rsidRPr="00E648B0" w:rsidRDefault="00776771" w:rsidP="00712D2F">
      <w:pPr>
        <w:ind w:firstLine="720"/>
        <w:jc w:val="both"/>
        <w:rPr>
          <w:color w:val="000000"/>
        </w:rPr>
      </w:pPr>
      <w:r w:rsidRPr="00E648B0">
        <w:rPr>
          <w:b/>
          <w:bCs/>
          <w:i/>
          <w:iCs/>
          <w:color w:val="000000"/>
        </w:rPr>
        <w:t>Подпрограмма 1. «Комплексное развитие систем коммунальной инфраструктуры».</w:t>
      </w:r>
      <w:r w:rsidRPr="00E648B0">
        <w:rPr>
          <w:b/>
          <w:bCs/>
          <w:color w:val="000000"/>
        </w:rPr>
        <w:t xml:space="preserve"> </w:t>
      </w:r>
      <w:r w:rsidRPr="00E648B0">
        <w:rPr>
          <w:color w:val="000000"/>
        </w:rPr>
        <w:t xml:space="preserve"> Финансирование подпрограммы </w:t>
      </w:r>
      <w:r w:rsidRPr="007F06ED">
        <w:rPr>
          <w:color w:val="000000"/>
        </w:rPr>
        <w:t xml:space="preserve">составило </w:t>
      </w:r>
      <w:r w:rsidR="00FE2B16" w:rsidRPr="007F06ED">
        <w:rPr>
          <w:color w:val="000000"/>
        </w:rPr>
        <w:t>34085,5</w:t>
      </w:r>
      <w:r w:rsidRPr="007F06ED">
        <w:rPr>
          <w:color w:val="000000"/>
        </w:rPr>
        <w:t xml:space="preserve"> тыс.руб.</w:t>
      </w:r>
      <w:r w:rsidR="000D3E16" w:rsidRPr="007F06ED">
        <w:rPr>
          <w:color w:val="000000"/>
        </w:rPr>
        <w:t xml:space="preserve">, в т.ч. </w:t>
      </w:r>
      <w:r w:rsidR="002A36A5" w:rsidRPr="007F06ED">
        <w:rPr>
          <w:color w:val="000000"/>
        </w:rPr>
        <w:t xml:space="preserve"> </w:t>
      </w:r>
      <w:r w:rsidR="000D3E16" w:rsidRPr="007F06ED">
        <w:rPr>
          <w:color w:val="000000"/>
        </w:rPr>
        <w:t xml:space="preserve">из средств областного бюджета </w:t>
      </w:r>
      <w:r w:rsidR="00FE2B16" w:rsidRPr="007F06ED">
        <w:rPr>
          <w:color w:val="000000"/>
        </w:rPr>
        <w:t>12287,9</w:t>
      </w:r>
      <w:r w:rsidR="000D3E16" w:rsidRPr="007F06ED">
        <w:rPr>
          <w:color w:val="000000"/>
        </w:rPr>
        <w:t xml:space="preserve"> тыс.руб., бюджета </w:t>
      </w:r>
      <w:r w:rsidR="00B324E5" w:rsidRPr="007F06ED">
        <w:rPr>
          <w:color w:val="000000"/>
        </w:rPr>
        <w:t>округа</w:t>
      </w:r>
      <w:r w:rsidR="000D3E16" w:rsidRPr="007F06ED">
        <w:rPr>
          <w:color w:val="000000"/>
        </w:rPr>
        <w:t xml:space="preserve"> </w:t>
      </w:r>
      <w:r w:rsidR="00FE2B16" w:rsidRPr="007F06ED">
        <w:rPr>
          <w:color w:val="000000"/>
        </w:rPr>
        <w:t>21797,6</w:t>
      </w:r>
      <w:r w:rsidR="000D3E16" w:rsidRPr="007F06ED">
        <w:rPr>
          <w:color w:val="000000"/>
        </w:rPr>
        <w:t xml:space="preserve"> тыс.руб.</w:t>
      </w:r>
    </w:p>
    <w:p w:rsidR="00222B41" w:rsidRPr="00E648B0" w:rsidRDefault="00222B41" w:rsidP="00712D2F">
      <w:pPr>
        <w:ind w:firstLine="720"/>
        <w:jc w:val="both"/>
        <w:rPr>
          <w:color w:val="000000"/>
        </w:rPr>
      </w:pPr>
      <w:r w:rsidRPr="00E648B0">
        <w:rPr>
          <w:color w:val="000000"/>
        </w:rPr>
        <w:t xml:space="preserve">Приобретен газовый котел наружного размещения в </w:t>
      </w:r>
      <w:r w:rsidR="00A96B07" w:rsidRPr="00E648B0">
        <w:rPr>
          <w:color w:val="000000"/>
        </w:rPr>
        <w:t xml:space="preserve">котельную </w:t>
      </w:r>
      <w:r w:rsidRPr="00E648B0">
        <w:rPr>
          <w:color w:val="000000"/>
        </w:rPr>
        <w:t>д.Анисимово</w:t>
      </w:r>
      <w:r w:rsidR="00A96B07" w:rsidRPr="00E648B0">
        <w:rPr>
          <w:color w:val="000000"/>
        </w:rPr>
        <w:t xml:space="preserve"> МП «ЖКХ «Сухоносовское»</w:t>
      </w:r>
      <w:r w:rsidRPr="00E648B0">
        <w:rPr>
          <w:color w:val="000000"/>
        </w:rPr>
        <w:t xml:space="preserve"> на сумму 999,5 тыс.руб. (МБ).</w:t>
      </w:r>
    </w:p>
    <w:p w:rsidR="00222B41" w:rsidRPr="00E648B0" w:rsidRDefault="00222B41" w:rsidP="00712D2F">
      <w:pPr>
        <w:ind w:firstLine="720"/>
        <w:jc w:val="both"/>
        <w:rPr>
          <w:color w:val="000000"/>
        </w:rPr>
      </w:pPr>
      <w:r w:rsidRPr="00E648B0">
        <w:rPr>
          <w:color w:val="000000"/>
        </w:rPr>
        <w:t xml:space="preserve">Субсидии </w:t>
      </w:r>
      <w:r w:rsidR="00A96B07" w:rsidRPr="00E648B0">
        <w:rPr>
          <w:color w:val="000000"/>
        </w:rPr>
        <w:t xml:space="preserve">МП «ЖКХ «Ковернинское» </w:t>
      </w:r>
      <w:r w:rsidRPr="00E648B0">
        <w:rPr>
          <w:color w:val="000000"/>
        </w:rPr>
        <w:t>на приобретение материалов для ремонта систем водоснабжения</w:t>
      </w:r>
      <w:r w:rsidR="00A96B07" w:rsidRPr="00E648B0">
        <w:rPr>
          <w:color w:val="000000"/>
        </w:rPr>
        <w:t xml:space="preserve"> в р.п.Ковернино и д.Б.Круты</w:t>
      </w:r>
      <w:r w:rsidRPr="00E648B0">
        <w:rPr>
          <w:color w:val="000000"/>
        </w:rPr>
        <w:t xml:space="preserve"> – 987 тыс.руб. (МБ).</w:t>
      </w:r>
    </w:p>
    <w:p w:rsidR="00297A83" w:rsidRDefault="00297A83" w:rsidP="00712D2F">
      <w:pPr>
        <w:ind w:firstLine="720"/>
        <w:jc w:val="both"/>
        <w:rPr>
          <w:color w:val="000000"/>
        </w:rPr>
      </w:pPr>
      <w:r w:rsidRPr="00E648B0">
        <w:rPr>
          <w:color w:val="000000"/>
        </w:rPr>
        <w:t>Приобретение в собственность артезианских скважин, принадлежавших АО «Агроплемкомбинат «Мир» - 869,</w:t>
      </w:r>
      <w:r w:rsidR="00EC63F9">
        <w:rPr>
          <w:color w:val="000000"/>
        </w:rPr>
        <w:t>6</w:t>
      </w:r>
      <w:r w:rsidRPr="00E648B0">
        <w:rPr>
          <w:color w:val="000000"/>
        </w:rPr>
        <w:t xml:space="preserve"> тыс.руб. (МБ).</w:t>
      </w:r>
    </w:p>
    <w:p w:rsidR="00FE2B16" w:rsidRDefault="00FE2B16" w:rsidP="00712D2F">
      <w:pPr>
        <w:ind w:firstLine="720"/>
        <w:jc w:val="both"/>
        <w:rPr>
          <w:color w:val="000000"/>
        </w:rPr>
      </w:pPr>
      <w:r>
        <w:rPr>
          <w:color w:val="000000"/>
        </w:rPr>
        <w:t xml:space="preserve">Газоснабжение МОУ КСШ №1 – </w:t>
      </w:r>
      <w:r w:rsidR="00923484">
        <w:rPr>
          <w:color w:val="000000"/>
        </w:rPr>
        <w:t>559,4</w:t>
      </w:r>
      <w:r>
        <w:rPr>
          <w:color w:val="000000"/>
        </w:rPr>
        <w:t xml:space="preserve"> тыс.руб. (МБ).</w:t>
      </w:r>
    </w:p>
    <w:p w:rsidR="00FE2B16" w:rsidRPr="00E648B0" w:rsidRDefault="00FE2B16" w:rsidP="00712D2F">
      <w:pPr>
        <w:ind w:firstLine="720"/>
        <w:jc w:val="both"/>
        <w:rPr>
          <w:color w:val="000000"/>
        </w:rPr>
      </w:pPr>
      <w:r>
        <w:rPr>
          <w:color w:val="000000"/>
        </w:rPr>
        <w:t>Приобретена вакуумная машина на базе автомобиля МАЗ на сумму 1678,6 тыс.руб. (МБ).</w:t>
      </w:r>
    </w:p>
    <w:p w:rsidR="00E27C3C" w:rsidRPr="00E648B0" w:rsidRDefault="00E27C3C" w:rsidP="00712D2F">
      <w:pPr>
        <w:ind w:firstLine="720"/>
        <w:jc w:val="both"/>
        <w:rPr>
          <w:color w:val="000000"/>
        </w:rPr>
      </w:pPr>
      <w:r w:rsidRPr="00E648B0">
        <w:rPr>
          <w:color w:val="000000"/>
        </w:rPr>
        <w:t>Субсидии на возмещение затрат, связанных с оказанием услуг, а также расходов на электроэнергию и природный газ предп</w:t>
      </w:r>
      <w:r w:rsidR="005036FA" w:rsidRPr="00E648B0">
        <w:rPr>
          <w:color w:val="000000"/>
        </w:rPr>
        <w:t xml:space="preserve">риятиям ЖКХ составили </w:t>
      </w:r>
      <w:r w:rsidR="00EC63F9">
        <w:rPr>
          <w:color w:val="000000"/>
        </w:rPr>
        <w:t>17454,9</w:t>
      </w:r>
      <w:r w:rsidRPr="00E648B0">
        <w:rPr>
          <w:color w:val="000000"/>
        </w:rPr>
        <w:t xml:space="preserve"> тыс.руб.</w:t>
      </w:r>
      <w:r w:rsidR="00EE41C9" w:rsidRPr="00E648B0">
        <w:rPr>
          <w:color w:val="000000"/>
        </w:rPr>
        <w:t xml:space="preserve">, в т.ч. из средств областного бюджета </w:t>
      </w:r>
      <w:r w:rsidR="00FE2B16">
        <w:rPr>
          <w:color w:val="000000"/>
        </w:rPr>
        <w:t>12</w:t>
      </w:r>
      <w:r w:rsidR="00222B41" w:rsidRPr="00E648B0">
        <w:rPr>
          <w:color w:val="000000"/>
        </w:rPr>
        <w:t>200</w:t>
      </w:r>
      <w:r w:rsidR="00EE41C9" w:rsidRPr="00E648B0">
        <w:rPr>
          <w:color w:val="000000"/>
        </w:rPr>
        <w:t xml:space="preserve"> тыс.руб., бюджета </w:t>
      </w:r>
      <w:r w:rsidR="00222B41" w:rsidRPr="00E648B0">
        <w:rPr>
          <w:color w:val="000000"/>
        </w:rPr>
        <w:t>округа</w:t>
      </w:r>
      <w:r w:rsidR="00EE41C9" w:rsidRPr="00E648B0">
        <w:rPr>
          <w:color w:val="000000"/>
        </w:rPr>
        <w:t xml:space="preserve"> </w:t>
      </w:r>
      <w:r w:rsidR="00EC63F9">
        <w:rPr>
          <w:color w:val="000000"/>
        </w:rPr>
        <w:t>5254,9</w:t>
      </w:r>
      <w:r w:rsidR="00EE41C9" w:rsidRPr="00E648B0">
        <w:rPr>
          <w:color w:val="000000"/>
        </w:rPr>
        <w:t xml:space="preserve"> тыс.руб.</w:t>
      </w:r>
    </w:p>
    <w:p w:rsidR="00B324E5" w:rsidRPr="00E648B0" w:rsidRDefault="00B324E5" w:rsidP="00712D2F">
      <w:pPr>
        <w:ind w:firstLine="720"/>
        <w:jc w:val="both"/>
        <w:rPr>
          <w:color w:val="000000"/>
        </w:rPr>
      </w:pPr>
      <w:r w:rsidRPr="00E648B0">
        <w:rPr>
          <w:color w:val="000000"/>
        </w:rPr>
        <w:t>На содержание мест захоронения</w:t>
      </w:r>
      <w:r w:rsidR="00222B41" w:rsidRPr="00E648B0">
        <w:rPr>
          <w:color w:val="000000"/>
        </w:rPr>
        <w:t xml:space="preserve"> (благоустройство территорий кладбищ)</w:t>
      </w:r>
      <w:r w:rsidRPr="00E648B0">
        <w:rPr>
          <w:color w:val="000000"/>
        </w:rPr>
        <w:t xml:space="preserve"> </w:t>
      </w:r>
      <w:r w:rsidR="00B360DF">
        <w:rPr>
          <w:color w:val="000000"/>
        </w:rPr>
        <w:t xml:space="preserve">в территориальные отделы </w:t>
      </w:r>
      <w:r w:rsidRPr="00E648B0">
        <w:rPr>
          <w:color w:val="000000"/>
        </w:rPr>
        <w:t xml:space="preserve">направлено </w:t>
      </w:r>
      <w:r w:rsidR="00FA4683">
        <w:rPr>
          <w:color w:val="000000"/>
        </w:rPr>
        <w:t>1042,2</w:t>
      </w:r>
      <w:r w:rsidRPr="00E648B0">
        <w:rPr>
          <w:color w:val="000000"/>
        </w:rPr>
        <w:t xml:space="preserve"> тыс.руб. из средств бюджета округа.</w:t>
      </w:r>
    </w:p>
    <w:p w:rsidR="00B324E5" w:rsidRPr="00E648B0" w:rsidRDefault="00B324E5" w:rsidP="00712D2F">
      <w:pPr>
        <w:ind w:firstLine="720"/>
        <w:jc w:val="both"/>
        <w:rPr>
          <w:color w:val="000000"/>
        </w:rPr>
      </w:pPr>
      <w:r w:rsidRPr="00E648B0">
        <w:rPr>
          <w:color w:val="000000"/>
        </w:rPr>
        <w:lastRenderedPageBreak/>
        <w:t>На мероприятия по благоустройству территорий</w:t>
      </w:r>
      <w:r w:rsidR="00222B41" w:rsidRPr="00E648B0">
        <w:rPr>
          <w:color w:val="000000"/>
        </w:rPr>
        <w:t xml:space="preserve"> (обкос травы, вывоз мусора в период месячника по благоустройству, зарплата дворников)</w:t>
      </w:r>
      <w:r w:rsidRPr="00E648B0">
        <w:rPr>
          <w:color w:val="000000"/>
        </w:rPr>
        <w:t xml:space="preserve"> – </w:t>
      </w:r>
      <w:r w:rsidR="00FA4683">
        <w:rPr>
          <w:color w:val="000000"/>
        </w:rPr>
        <w:t>10494,3 тыс.руб., в т.ч. ОБ – 87,9 тыс.руб., МБ - 10406,4</w:t>
      </w:r>
      <w:r w:rsidRPr="00E648B0">
        <w:rPr>
          <w:color w:val="000000"/>
        </w:rPr>
        <w:t xml:space="preserve"> тыс.руб.</w:t>
      </w:r>
    </w:p>
    <w:p w:rsidR="00222B41" w:rsidRPr="00E648B0" w:rsidRDefault="00776771" w:rsidP="00712D2F">
      <w:pPr>
        <w:ind w:firstLine="720"/>
        <w:jc w:val="both"/>
        <w:rPr>
          <w:color w:val="000000"/>
        </w:rPr>
      </w:pPr>
      <w:r w:rsidRPr="00E648B0">
        <w:rPr>
          <w:b/>
          <w:bCs/>
          <w:i/>
          <w:iCs/>
          <w:color w:val="000000"/>
        </w:rPr>
        <w:t xml:space="preserve">Подпрограмма 2. «Энергосбережение и повышение энергетической эффективности Ковернинского муниципального </w:t>
      </w:r>
      <w:r w:rsidR="00C6206F" w:rsidRPr="00E648B0">
        <w:rPr>
          <w:b/>
          <w:bCs/>
          <w:i/>
          <w:iCs/>
          <w:color w:val="000000"/>
        </w:rPr>
        <w:t>округа</w:t>
      </w:r>
      <w:r w:rsidRPr="00E648B0">
        <w:rPr>
          <w:b/>
          <w:bCs/>
          <w:i/>
          <w:iCs/>
          <w:color w:val="000000"/>
        </w:rPr>
        <w:t>».</w:t>
      </w:r>
      <w:r w:rsidRPr="00E648B0">
        <w:rPr>
          <w:b/>
          <w:bCs/>
          <w:color w:val="000000"/>
        </w:rPr>
        <w:t xml:space="preserve"> </w:t>
      </w:r>
      <w:r w:rsidRPr="00E648B0">
        <w:rPr>
          <w:color w:val="000000"/>
        </w:rPr>
        <w:t xml:space="preserve"> Финансирование подпрограммы </w:t>
      </w:r>
      <w:r w:rsidR="005063D1" w:rsidRPr="00E648B0">
        <w:rPr>
          <w:color w:val="000000"/>
        </w:rPr>
        <w:t xml:space="preserve">составило </w:t>
      </w:r>
      <w:r w:rsidR="00E2768A">
        <w:rPr>
          <w:color w:val="000000"/>
        </w:rPr>
        <w:t>12566,6</w:t>
      </w:r>
      <w:r w:rsidR="005063D1" w:rsidRPr="00E648B0">
        <w:rPr>
          <w:color w:val="000000"/>
        </w:rPr>
        <w:t xml:space="preserve"> тыс.руб</w:t>
      </w:r>
      <w:r w:rsidRPr="00E648B0">
        <w:rPr>
          <w:color w:val="000000"/>
        </w:rPr>
        <w:t>.</w:t>
      </w:r>
      <w:r w:rsidR="005063D1" w:rsidRPr="00E648B0">
        <w:rPr>
          <w:color w:val="000000"/>
        </w:rPr>
        <w:t xml:space="preserve"> из средств бюджета </w:t>
      </w:r>
      <w:r w:rsidR="00222B41" w:rsidRPr="00E648B0">
        <w:rPr>
          <w:color w:val="000000"/>
        </w:rPr>
        <w:t>округа.</w:t>
      </w:r>
    </w:p>
    <w:p w:rsidR="004E43E1" w:rsidRDefault="004E43E1" w:rsidP="00712D2F">
      <w:pPr>
        <w:ind w:firstLine="720"/>
        <w:jc w:val="both"/>
      </w:pPr>
      <w:r>
        <w:t>Установка счетчиков энергетических ресурсов в муниципальных жилых помещениях  на сумму 19,4 тыс.рублей:</w:t>
      </w:r>
    </w:p>
    <w:p w:rsidR="004E43E1" w:rsidRDefault="004E43E1" w:rsidP="00712D2F">
      <w:pPr>
        <w:ind w:firstLine="720"/>
        <w:jc w:val="both"/>
      </w:pPr>
      <w:r>
        <w:t xml:space="preserve">- установка счетчика газа д.Семино ул.Центральная д.4 кв.4-3,6 тыс.руб., </w:t>
      </w:r>
    </w:p>
    <w:p w:rsidR="004E43E1" w:rsidRDefault="004E43E1" w:rsidP="00712D2F">
      <w:pPr>
        <w:ind w:firstLine="720"/>
        <w:jc w:val="both"/>
      </w:pPr>
      <w:r>
        <w:t xml:space="preserve">- установка счетчика газа р.п.Ковернино ул.Южная д.72 кв.2 – 4 тыс.руб., </w:t>
      </w:r>
    </w:p>
    <w:p w:rsidR="00CA2176" w:rsidRDefault="004E43E1" w:rsidP="00712D2F">
      <w:pPr>
        <w:ind w:firstLine="720"/>
        <w:jc w:val="both"/>
      </w:pPr>
      <w:r>
        <w:t>- установка счетчика газа р.п.Ковернино ул.50 лет ВЛКСМ д.11 кв.1 – 4 тыс.руб.,</w:t>
      </w:r>
    </w:p>
    <w:p w:rsidR="00707E93" w:rsidRDefault="00CA2176" w:rsidP="00712D2F">
      <w:pPr>
        <w:ind w:firstLine="720"/>
        <w:jc w:val="both"/>
      </w:pPr>
      <w:r>
        <w:t xml:space="preserve">- </w:t>
      </w:r>
      <w:r w:rsidR="004E43E1">
        <w:t>установка счетчика газа, ремонт газового оборудования</w:t>
      </w:r>
      <w:r w:rsidR="00707E93">
        <w:t xml:space="preserve"> </w:t>
      </w:r>
      <w:r w:rsidR="004E43E1">
        <w:t>р.п.Ковернино ул.50 лет ВЛКСМ д.19 кв.7 – 5,7 т</w:t>
      </w:r>
      <w:r w:rsidR="00707E93">
        <w:t>ыс</w:t>
      </w:r>
      <w:r w:rsidR="004E43E1">
        <w:t>.р</w:t>
      </w:r>
      <w:r w:rsidR="00707E93">
        <w:t>уб</w:t>
      </w:r>
      <w:r w:rsidR="004E43E1">
        <w:t xml:space="preserve">., </w:t>
      </w:r>
    </w:p>
    <w:p w:rsidR="00707E93" w:rsidRDefault="00707E93" w:rsidP="00712D2F">
      <w:pPr>
        <w:ind w:firstLine="720"/>
        <w:jc w:val="both"/>
      </w:pPr>
      <w:r>
        <w:t xml:space="preserve">- </w:t>
      </w:r>
      <w:r w:rsidR="004E43E1">
        <w:t>установка счетчика ХВС д.Сухоноска ул.Юбилейная д.12 кв 9 – 1,2</w:t>
      </w:r>
      <w:bookmarkStart w:id="0" w:name="_GoBack"/>
      <w:bookmarkEnd w:id="0"/>
      <w:r w:rsidR="004E43E1">
        <w:t xml:space="preserve"> т</w:t>
      </w:r>
      <w:r>
        <w:t>ыс</w:t>
      </w:r>
      <w:r w:rsidR="004E43E1">
        <w:t>.р</w:t>
      </w:r>
      <w:r>
        <w:t>уб</w:t>
      </w:r>
      <w:r w:rsidR="004E43E1">
        <w:t>.,</w:t>
      </w:r>
    </w:p>
    <w:p w:rsidR="00707E93" w:rsidRDefault="00707E93" w:rsidP="00712D2F">
      <w:pPr>
        <w:ind w:firstLine="720"/>
        <w:jc w:val="both"/>
      </w:pPr>
      <w:r>
        <w:t xml:space="preserve">- </w:t>
      </w:r>
      <w:r w:rsidR="004E43E1">
        <w:t>установка счетчика ХВС д.Шадрино ул.Молодежная д.10 кв. 4 -</w:t>
      </w:r>
      <w:r>
        <w:t xml:space="preserve"> </w:t>
      </w:r>
      <w:r w:rsidR="004E43E1">
        <w:t>0,9 т</w:t>
      </w:r>
      <w:r>
        <w:t>ыс</w:t>
      </w:r>
      <w:r w:rsidR="004E43E1">
        <w:t>.р</w:t>
      </w:r>
      <w:r>
        <w:t>уб</w:t>
      </w:r>
      <w:r w:rsidR="004E43E1">
        <w:t>.</w:t>
      </w:r>
    </w:p>
    <w:p w:rsidR="00222B41" w:rsidRPr="00E648B0" w:rsidRDefault="00222B41" w:rsidP="00712D2F">
      <w:pPr>
        <w:ind w:firstLine="720"/>
        <w:jc w:val="both"/>
        <w:rPr>
          <w:color w:val="000000"/>
        </w:rPr>
      </w:pPr>
      <w:r w:rsidRPr="00E648B0">
        <w:rPr>
          <w:color w:val="000000"/>
        </w:rPr>
        <w:t xml:space="preserve">Затраты на обеспечение качественного уличного освещения населенных пунктов составили </w:t>
      </w:r>
      <w:r w:rsidR="00E2768A">
        <w:rPr>
          <w:color w:val="000000"/>
        </w:rPr>
        <w:t>12547,2</w:t>
      </w:r>
      <w:r w:rsidRPr="00E648B0">
        <w:rPr>
          <w:color w:val="000000"/>
        </w:rPr>
        <w:t xml:space="preserve"> тыс.руб.</w:t>
      </w:r>
    </w:p>
    <w:p w:rsidR="00C757B0" w:rsidRPr="001652A3" w:rsidRDefault="00C757B0" w:rsidP="00C757B0">
      <w:pPr>
        <w:ind w:firstLine="720"/>
        <w:jc w:val="both"/>
        <w:rPr>
          <w:b/>
          <w:i/>
          <w:color w:val="000000"/>
        </w:rPr>
      </w:pPr>
      <w:r w:rsidRPr="00731472">
        <w:rPr>
          <w:b/>
          <w:i/>
          <w:color w:val="000000"/>
        </w:rPr>
        <w:t>Оценка эффективности реализации муниципальной программы за 202</w:t>
      </w:r>
      <w:r w:rsidR="00731472" w:rsidRPr="00731472">
        <w:rPr>
          <w:b/>
          <w:i/>
          <w:color w:val="000000"/>
        </w:rPr>
        <w:t>1</w:t>
      </w:r>
      <w:r w:rsidRPr="00731472">
        <w:rPr>
          <w:b/>
          <w:i/>
          <w:color w:val="000000"/>
        </w:rPr>
        <w:t xml:space="preserve"> год - R= 0,9</w:t>
      </w:r>
      <w:r w:rsidR="00731472" w:rsidRPr="00731472">
        <w:rPr>
          <w:b/>
          <w:i/>
          <w:color w:val="000000"/>
        </w:rPr>
        <w:t>5</w:t>
      </w:r>
      <w:r w:rsidRPr="00731472">
        <w:rPr>
          <w:b/>
          <w:i/>
          <w:color w:val="000000"/>
        </w:rPr>
        <w:t xml:space="preserve"> –высокая.</w:t>
      </w:r>
    </w:p>
    <w:p w:rsidR="009D659E" w:rsidRPr="00E648B0" w:rsidRDefault="009D659E" w:rsidP="00712D2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C757B0" w:rsidRPr="00E648B0" w:rsidTr="00AE75A1">
        <w:tc>
          <w:tcPr>
            <w:tcW w:w="510" w:type="pct"/>
          </w:tcPr>
          <w:p w:rsidR="00C757B0" w:rsidRPr="00E648B0" w:rsidRDefault="00C757B0" w:rsidP="005B6008">
            <w:pPr>
              <w:jc w:val="both"/>
            </w:pPr>
            <w:r w:rsidRPr="00E648B0">
              <w:t>Бюджет</w:t>
            </w:r>
          </w:p>
        </w:tc>
        <w:tc>
          <w:tcPr>
            <w:tcW w:w="874" w:type="pct"/>
          </w:tcPr>
          <w:p w:rsidR="00C757B0" w:rsidRPr="00E648B0" w:rsidRDefault="00C757B0" w:rsidP="00667D71">
            <w:pPr>
              <w:jc w:val="both"/>
            </w:pPr>
            <w:r w:rsidRPr="00E648B0">
              <w:t>Утвержденный план по программе на 2021 год (на 01.01.2021 года), тыс.руб.</w:t>
            </w:r>
          </w:p>
        </w:tc>
        <w:tc>
          <w:tcPr>
            <w:tcW w:w="1041" w:type="pct"/>
          </w:tcPr>
          <w:p w:rsidR="00C757B0" w:rsidRPr="00E648B0" w:rsidRDefault="00C757B0" w:rsidP="00667D71">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C757B0" w:rsidRPr="00E648B0" w:rsidRDefault="00C757B0" w:rsidP="00667D71">
            <w:pPr>
              <w:jc w:val="both"/>
            </w:pPr>
            <w:r w:rsidRPr="00E648B0">
              <w:t>Факт выполнения за 2021 год (расход на 3</w:t>
            </w:r>
            <w:r>
              <w:t>1</w:t>
            </w:r>
            <w:r w:rsidRPr="00E648B0">
              <w:t>.</w:t>
            </w:r>
            <w:r>
              <w:t>12</w:t>
            </w:r>
            <w:r w:rsidRPr="00E648B0">
              <w:t>.2021г.), тыс.руб.</w:t>
            </w:r>
          </w:p>
        </w:tc>
        <w:tc>
          <w:tcPr>
            <w:tcW w:w="900" w:type="pct"/>
          </w:tcPr>
          <w:p w:rsidR="00C757B0" w:rsidRPr="00E648B0" w:rsidRDefault="00C757B0" w:rsidP="00667D71">
            <w:pPr>
              <w:jc w:val="both"/>
            </w:pPr>
            <w:r w:rsidRPr="00E648B0">
              <w:t>% исполнения к утвержденному плану по программе на 2021 год</w:t>
            </w:r>
          </w:p>
        </w:tc>
        <w:tc>
          <w:tcPr>
            <w:tcW w:w="884" w:type="pct"/>
          </w:tcPr>
          <w:p w:rsidR="00C757B0" w:rsidRPr="00E648B0" w:rsidRDefault="00C757B0" w:rsidP="00667D71">
            <w:pPr>
              <w:jc w:val="both"/>
            </w:pPr>
            <w:r w:rsidRPr="00E648B0">
              <w:t>% исполнения к уточненному плану по программе на 2021 год</w:t>
            </w:r>
          </w:p>
        </w:tc>
      </w:tr>
      <w:tr w:rsidR="005C388B" w:rsidRPr="00E648B0" w:rsidTr="00AE75A1">
        <w:trPr>
          <w:trHeight w:val="416"/>
        </w:trPr>
        <w:tc>
          <w:tcPr>
            <w:tcW w:w="510" w:type="pct"/>
          </w:tcPr>
          <w:p w:rsidR="005C388B" w:rsidRPr="00E648B0" w:rsidRDefault="005C388B" w:rsidP="00712D2F">
            <w:pPr>
              <w:jc w:val="both"/>
            </w:pPr>
            <w:r w:rsidRPr="00E648B0">
              <w:t>ОБ</w:t>
            </w:r>
          </w:p>
        </w:tc>
        <w:tc>
          <w:tcPr>
            <w:tcW w:w="874" w:type="pct"/>
          </w:tcPr>
          <w:p w:rsidR="005C388B" w:rsidRPr="00E648B0" w:rsidRDefault="00CB7E83" w:rsidP="00712D2F">
            <w:pPr>
              <w:jc w:val="both"/>
            </w:pPr>
            <w:r w:rsidRPr="00E648B0">
              <w:t>0</w:t>
            </w:r>
          </w:p>
        </w:tc>
        <w:tc>
          <w:tcPr>
            <w:tcW w:w="1041" w:type="pct"/>
          </w:tcPr>
          <w:p w:rsidR="005C388B" w:rsidRPr="00E648B0" w:rsidRDefault="008E5AB4" w:rsidP="00712D2F">
            <w:pPr>
              <w:jc w:val="both"/>
            </w:pPr>
            <w:r>
              <w:t>12287,9</w:t>
            </w:r>
          </w:p>
        </w:tc>
        <w:tc>
          <w:tcPr>
            <w:tcW w:w="791" w:type="pct"/>
          </w:tcPr>
          <w:p w:rsidR="005C388B" w:rsidRPr="00E648B0" w:rsidRDefault="008E5AB4" w:rsidP="00712D2F">
            <w:pPr>
              <w:jc w:val="both"/>
            </w:pPr>
            <w:r>
              <w:t>12287,9</w:t>
            </w:r>
          </w:p>
        </w:tc>
        <w:tc>
          <w:tcPr>
            <w:tcW w:w="900" w:type="pct"/>
          </w:tcPr>
          <w:p w:rsidR="005C388B" w:rsidRPr="00E648B0" w:rsidRDefault="008E5AB4" w:rsidP="00712D2F">
            <w:pPr>
              <w:jc w:val="both"/>
            </w:pPr>
            <w:r>
              <w:t>-</w:t>
            </w:r>
          </w:p>
        </w:tc>
        <w:tc>
          <w:tcPr>
            <w:tcW w:w="884" w:type="pct"/>
          </w:tcPr>
          <w:p w:rsidR="005C388B" w:rsidRPr="00E648B0" w:rsidRDefault="008E5AB4" w:rsidP="00712D2F">
            <w:pPr>
              <w:jc w:val="both"/>
            </w:pPr>
            <w:r>
              <w:t>100</w:t>
            </w:r>
          </w:p>
        </w:tc>
      </w:tr>
      <w:tr w:rsidR="00776771" w:rsidRPr="00E648B0" w:rsidTr="00AE75A1">
        <w:trPr>
          <w:trHeight w:val="416"/>
        </w:trPr>
        <w:tc>
          <w:tcPr>
            <w:tcW w:w="510" w:type="pct"/>
          </w:tcPr>
          <w:p w:rsidR="00776771" w:rsidRPr="00E648B0" w:rsidRDefault="00776771" w:rsidP="00712D2F">
            <w:pPr>
              <w:jc w:val="both"/>
            </w:pPr>
            <w:r w:rsidRPr="00E648B0">
              <w:t>МБ</w:t>
            </w:r>
          </w:p>
        </w:tc>
        <w:tc>
          <w:tcPr>
            <w:tcW w:w="874" w:type="pct"/>
          </w:tcPr>
          <w:p w:rsidR="00776771" w:rsidRPr="00E648B0" w:rsidRDefault="00CB7E83" w:rsidP="00712D2F">
            <w:pPr>
              <w:jc w:val="both"/>
            </w:pPr>
            <w:r w:rsidRPr="00E648B0">
              <w:t>28026,5</w:t>
            </w:r>
          </w:p>
        </w:tc>
        <w:tc>
          <w:tcPr>
            <w:tcW w:w="1041" w:type="pct"/>
          </w:tcPr>
          <w:p w:rsidR="00776771" w:rsidRPr="00E648B0" w:rsidRDefault="00CB7E83" w:rsidP="00712D2F">
            <w:pPr>
              <w:jc w:val="both"/>
            </w:pPr>
            <w:r w:rsidRPr="00E648B0">
              <w:t>3</w:t>
            </w:r>
            <w:r w:rsidR="008E5AB4">
              <w:t>7780,6</w:t>
            </w:r>
          </w:p>
        </w:tc>
        <w:tc>
          <w:tcPr>
            <w:tcW w:w="791" w:type="pct"/>
          </w:tcPr>
          <w:p w:rsidR="00776771" w:rsidRPr="00E648B0" w:rsidRDefault="008E5AB4" w:rsidP="00712D2F">
            <w:pPr>
              <w:jc w:val="both"/>
            </w:pPr>
            <w:r>
              <w:t>34364,2</w:t>
            </w:r>
          </w:p>
        </w:tc>
        <w:tc>
          <w:tcPr>
            <w:tcW w:w="900" w:type="pct"/>
          </w:tcPr>
          <w:p w:rsidR="00776771" w:rsidRPr="00E648B0" w:rsidRDefault="008E5AB4" w:rsidP="00712D2F">
            <w:pPr>
              <w:jc w:val="both"/>
            </w:pPr>
            <w:r>
              <w:t>122,6</w:t>
            </w:r>
          </w:p>
        </w:tc>
        <w:tc>
          <w:tcPr>
            <w:tcW w:w="884" w:type="pct"/>
          </w:tcPr>
          <w:p w:rsidR="00776771" w:rsidRPr="00E648B0" w:rsidRDefault="008E5AB4" w:rsidP="00712D2F">
            <w:pPr>
              <w:jc w:val="both"/>
            </w:pPr>
            <w:r>
              <w:t>91</w:t>
            </w:r>
          </w:p>
        </w:tc>
      </w:tr>
      <w:tr w:rsidR="001D1187" w:rsidRPr="00E648B0" w:rsidTr="00AE75A1">
        <w:tc>
          <w:tcPr>
            <w:tcW w:w="510" w:type="pct"/>
          </w:tcPr>
          <w:p w:rsidR="001D1187" w:rsidRPr="00E648B0" w:rsidRDefault="001D1187" w:rsidP="00712D2F">
            <w:pPr>
              <w:jc w:val="both"/>
            </w:pPr>
            <w:r w:rsidRPr="00E648B0">
              <w:t>Итого:</w:t>
            </w:r>
          </w:p>
        </w:tc>
        <w:tc>
          <w:tcPr>
            <w:tcW w:w="874" w:type="pct"/>
          </w:tcPr>
          <w:p w:rsidR="001D1187" w:rsidRPr="00E648B0" w:rsidRDefault="009729B1" w:rsidP="005D123A">
            <w:pPr>
              <w:jc w:val="both"/>
            </w:pPr>
            <w:r w:rsidRPr="00E648B0">
              <w:t>28026,5</w:t>
            </w:r>
          </w:p>
        </w:tc>
        <w:tc>
          <w:tcPr>
            <w:tcW w:w="1041" w:type="pct"/>
          </w:tcPr>
          <w:p w:rsidR="001D1187" w:rsidRPr="00E648B0" w:rsidRDefault="008E5AB4" w:rsidP="005D123A">
            <w:pPr>
              <w:jc w:val="both"/>
            </w:pPr>
            <w:r>
              <w:t>50068,5</w:t>
            </w:r>
          </w:p>
        </w:tc>
        <w:tc>
          <w:tcPr>
            <w:tcW w:w="791" w:type="pct"/>
          </w:tcPr>
          <w:p w:rsidR="001D1187" w:rsidRPr="00E648B0" w:rsidRDefault="008E5AB4" w:rsidP="005D123A">
            <w:pPr>
              <w:jc w:val="both"/>
            </w:pPr>
            <w:r>
              <w:t>46652,1</w:t>
            </w:r>
          </w:p>
        </w:tc>
        <w:tc>
          <w:tcPr>
            <w:tcW w:w="900" w:type="pct"/>
          </w:tcPr>
          <w:p w:rsidR="001D1187" w:rsidRPr="00E648B0" w:rsidRDefault="008E5AB4" w:rsidP="005D123A">
            <w:pPr>
              <w:jc w:val="both"/>
            </w:pPr>
            <w:r>
              <w:t>166,5</w:t>
            </w:r>
          </w:p>
        </w:tc>
        <w:tc>
          <w:tcPr>
            <w:tcW w:w="884" w:type="pct"/>
          </w:tcPr>
          <w:p w:rsidR="001D1187" w:rsidRPr="00E648B0" w:rsidRDefault="008E5AB4" w:rsidP="005D123A">
            <w:pPr>
              <w:jc w:val="both"/>
            </w:pPr>
            <w:r>
              <w:t>93,2</w:t>
            </w:r>
          </w:p>
        </w:tc>
      </w:tr>
    </w:tbl>
    <w:p w:rsidR="00776771" w:rsidRPr="00E648B0" w:rsidRDefault="00776771" w:rsidP="00712D2F">
      <w:pPr>
        <w:ind w:firstLine="720"/>
        <w:jc w:val="both"/>
        <w:rPr>
          <w:b/>
          <w:bCs/>
          <w:color w:val="000000"/>
        </w:rPr>
      </w:pPr>
    </w:p>
    <w:p w:rsidR="0009327B" w:rsidRPr="00E648B0" w:rsidRDefault="00776771" w:rsidP="008049F2">
      <w:pPr>
        <w:ind w:firstLine="720"/>
        <w:jc w:val="both"/>
      </w:pPr>
      <w:r w:rsidRPr="00E648B0">
        <w:rPr>
          <w:b/>
          <w:bCs/>
          <w:color w:val="000000"/>
        </w:rPr>
        <w:t>9</w:t>
      </w:r>
      <w:r w:rsidRPr="00B64B26">
        <w:rPr>
          <w:b/>
          <w:bCs/>
          <w:color w:val="000000"/>
        </w:rPr>
        <w:t>.</w:t>
      </w:r>
      <w:r w:rsidRPr="00B64B26">
        <w:rPr>
          <w:color w:val="000000"/>
        </w:rPr>
        <w:t xml:space="preserve">  </w:t>
      </w:r>
      <w:r w:rsidR="0009327B" w:rsidRPr="00B64B26">
        <w:rPr>
          <w:b/>
          <w:bCs/>
        </w:rPr>
        <w:t xml:space="preserve">«Защита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w:t>
      </w:r>
      <w:r w:rsidR="00DB7C02" w:rsidRPr="00B64B26">
        <w:rPr>
          <w:b/>
          <w:bCs/>
        </w:rPr>
        <w:t>округе</w:t>
      </w:r>
      <w:r w:rsidR="0009327B" w:rsidRPr="00B64B26">
        <w:rPr>
          <w:b/>
          <w:bCs/>
        </w:rPr>
        <w:t xml:space="preserve">  Нижегородской области».</w:t>
      </w:r>
      <w:r w:rsidR="0009327B" w:rsidRPr="00E648B0">
        <w:rPr>
          <w:b/>
          <w:bCs/>
        </w:rPr>
        <w:t xml:space="preserve"> </w:t>
      </w:r>
      <w:r w:rsidR="0009327B" w:rsidRPr="00E648B0">
        <w:t>Н</w:t>
      </w:r>
      <w:r w:rsidR="0009327B" w:rsidRPr="00E648B0">
        <w:rPr>
          <w:color w:val="000000"/>
        </w:rPr>
        <w:t>а 20</w:t>
      </w:r>
      <w:r w:rsidR="009473D9" w:rsidRPr="00E648B0">
        <w:rPr>
          <w:color w:val="000000"/>
        </w:rPr>
        <w:t>2</w:t>
      </w:r>
      <w:r w:rsidR="005B6008" w:rsidRPr="00E648B0">
        <w:rPr>
          <w:color w:val="000000"/>
        </w:rPr>
        <w:t>1</w:t>
      </w:r>
      <w:r w:rsidR="0009327B" w:rsidRPr="00E648B0">
        <w:rPr>
          <w:color w:val="000000"/>
        </w:rPr>
        <w:t xml:space="preserve"> год </w:t>
      </w:r>
      <w:r w:rsidR="009473D9" w:rsidRPr="00E648B0">
        <w:rPr>
          <w:color w:val="000000"/>
        </w:rPr>
        <w:t xml:space="preserve">по </w:t>
      </w:r>
      <w:r w:rsidR="0009327B" w:rsidRPr="00E648B0">
        <w:rPr>
          <w:color w:val="000000"/>
        </w:rPr>
        <w:t>программе запланировано финансирование в сумме</w:t>
      </w:r>
      <w:r w:rsidR="0009327B" w:rsidRPr="00E648B0">
        <w:t xml:space="preserve"> </w:t>
      </w:r>
      <w:r w:rsidR="005B6008" w:rsidRPr="00E648B0">
        <w:t>1</w:t>
      </w:r>
      <w:r w:rsidR="00B64B26">
        <w:t>9975,4</w:t>
      </w:r>
      <w:r w:rsidR="0009327B" w:rsidRPr="00E648B0">
        <w:t xml:space="preserve"> тыс.руб.</w:t>
      </w:r>
      <w:r w:rsidR="00B64B26">
        <w:t>, в т.ч.</w:t>
      </w:r>
      <w:r w:rsidR="0009327B" w:rsidRPr="00E648B0">
        <w:t xml:space="preserve"> из средств</w:t>
      </w:r>
      <w:r w:rsidR="000F636A" w:rsidRPr="00E648B0">
        <w:t xml:space="preserve"> </w:t>
      </w:r>
      <w:r w:rsidR="00B64B26">
        <w:t xml:space="preserve">областного бюджета – 486,3 тыс.руб., </w:t>
      </w:r>
      <w:r w:rsidR="0009327B" w:rsidRPr="00E648B0">
        <w:t>бюджета</w:t>
      </w:r>
      <w:r w:rsidR="00B64B26">
        <w:t xml:space="preserve"> округа – 19489,1 тыс.руб.</w:t>
      </w:r>
      <w:r w:rsidR="0009327B" w:rsidRPr="00E648B0">
        <w:t xml:space="preserve"> </w:t>
      </w:r>
      <w:r w:rsidR="00B64B26">
        <w:t>Ф</w:t>
      </w:r>
      <w:r w:rsidR="0009327B" w:rsidRPr="00E648B0">
        <w:t xml:space="preserve">инансирование программы </w:t>
      </w:r>
      <w:r w:rsidR="009473D9" w:rsidRPr="00E648B0">
        <w:t xml:space="preserve">составило </w:t>
      </w:r>
      <w:r w:rsidR="00B64B26">
        <w:t>18185,9</w:t>
      </w:r>
      <w:r w:rsidR="009473D9" w:rsidRPr="00E648B0">
        <w:t xml:space="preserve"> тыс.руб</w:t>
      </w:r>
      <w:r w:rsidR="0009327B" w:rsidRPr="00E648B0">
        <w:t>.</w:t>
      </w:r>
      <w:r w:rsidR="00B64B26">
        <w:t>,</w:t>
      </w:r>
      <w:r w:rsidR="005B6008" w:rsidRPr="00E648B0">
        <w:t xml:space="preserve"> </w:t>
      </w:r>
      <w:r w:rsidR="00B64B26">
        <w:t>в т.ч.</w:t>
      </w:r>
      <w:r w:rsidR="00B64B26" w:rsidRPr="00E648B0">
        <w:t xml:space="preserve"> из средств </w:t>
      </w:r>
      <w:r w:rsidR="00B64B26">
        <w:t xml:space="preserve">областного бюджета – 486,3 тыс.руб., </w:t>
      </w:r>
      <w:r w:rsidR="00B64B26" w:rsidRPr="00E648B0">
        <w:t>бюджета</w:t>
      </w:r>
      <w:r w:rsidR="00B64B26">
        <w:t xml:space="preserve"> округа – 17699,6 тыс.руб.</w:t>
      </w:r>
    </w:p>
    <w:p w:rsidR="007C0251" w:rsidRDefault="007C0251" w:rsidP="008049F2">
      <w:pPr>
        <w:widowControl w:val="0"/>
        <w:autoSpaceDE w:val="0"/>
        <w:autoSpaceDN w:val="0"/>
        <w:adjustRightInd w:val="0"/>
        <w:ind w:firstLine="720"/>
        <w:jc w:val="both"/>
        <w:outlineLvl w:val="2"/>
      </w:pPr>
      <w:r w:rsidRPr="00E648B0">
        <w:t xml:space="preserve">На эксплуатационно-техническое обслуживание муниципального сегмента РАСЦО за 2021 год было израсходовано </w:t>
      </w:r>
      <w:r w:rsidR="00F9134C">
        <w:t>139,3</w:t>
      </w:r>
      <w:r w:rsidRPr="00E648B0">
        <w:t xml:space="preserve"> тыс. руб.</w:t>
      </w:r>
      <w:r w:rsidR="00F9134C">
        <w:t xml:space="preserve"> (МБ).</w:t>
      </w:r>
      <w:r w:rsidRPr="00E648B0">
        <w:t xml:space="preserve"> </w:t>
      </w:r>
    </w:p>
    <w:p w:rsidR="00F9134C" w:rsidRPr="00E648B0" w:rsidRDefault="00F9134C" w:rsidP="008049F2">
      <w:pPr>
        <w:widowControl w:val="0"/>
        <w:autoSpaceDE w:val="0"/>
        <w:autoSpaceDN w:val="0"/>
        <w:adjustRightInd w:val="0"/>
        <w:ind w:firstLine="720"/>
        <w:jc w:val="both"/>
        <w:outlineLvl w:val="2"/>
      </w:pPr>
      <w:r>
        <w:t>В соответствии с Положением о порядке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Ковернинского муниципального округа, утвержденного постановлением администрации Ковернинского муниципального округа от 31.03.2021 №291, произведен ремонт помещения для хранения резерва материальных ресурсов для ликвидации чрезвычайных ситуаций природного и техногенного характера – 100 тыс.руб. (МБ).</w:t>
      </w:r>
    </w:p>
    <w:p w:rsidR="00663803" w:rsidRDefault="007C0251" w:rsidP="008049F2">
      <w:pPr>
        <w:widowControl w:val="0"/>
        <w:autoSpaceDE w:val="0"/>
        <w:autoSpaceDN w:val="0"/>
        <w:adjustRightInd w:val="0"/>
        <w:ind w:firstLine="720"/>
        <w:jc w:val="both"/>
        <w:outlineLvl w:val="2"/>
      </w:pPr>
      <w:r w:rsidRPr="00E648B0">
        <w:t xml:space="preserve">В соответствии с постановлением администрации Ковернинского муниципального округа Нижегородской области «Об утверждении положения о профилактике пожаров в Ковернинском муниципальном округе Нижегородской области» от 05.04.2021 г. № 320  и  целях обеспечения пожарной безопасности на территории округа специалистом по противопожарной профилактической работе совместно с сотрудниками ОНД и ПР по Ковернинскому округу, сотрудниками МО МВД России «Ковернинский» ежемесячно  проводятся межведомственные рейды в жилищном фонде граждан, являющихся наиболее </w:t>
      </w:r>
      <w:r w:rsidRPr="00E648B0">
        <w:lastRenderedPageBreak/>
        <w:t xml:space="preserve">частыми виновниками пожаров и подверженных наибольшему риску гибели на пожаре, в том числе: одиноких престарелых граждан, многодетных семей, лиц, склонных к злоупотреблению спиртными напитками, и иных социально-неадаптированных граждан.  Эта деятельность включает в себя проведение разъяснительной работы среди населения по пожарной безопасности и действиям в случае возникновения чрезвычайной ситуации, распространение среди населения памяток и других наглядных пособий. </w:t>
      </w:r>
    </w:p>
    <w:p w:rsidR="00663803" w:rsidRDefault="007C0251" w:rsidP="008049F2">
      <w:pPr>
        <w:widowControl w:val="0"/>
        <w:autoSpaceDE w:val="0"/>
        <w:autoSpaceDN w:val="0"/>
        <w:adjustRightInd w:val="0"/>
        <w:ind w:firstLine="720"/>
        <w:jc w:val="both"/>
        <w:outlineLvl w:val="2"/>
      </w:pPr>
      <w:r w:rsidRPr="00E648B0">
        <w:t xml:space="preserve">Кроме этого, в рамках данной муниципальной программы </w:t>
      </w:r>
      <w:r w:rsidR="00441BB4" w:rsidRPr="00E648B0">
        <w:t xml:space="preserve">в отчетном периоде были закуплены </w:t>
      </w:r>
      <w:r w:rsidR="00F9134C">
        <w:t>64</w:t>
      </w:r>
      <w:r w:rsidR="00441BB4" w:rsidRPr="00E648B0">
        <w:t xml:space="preserve"> автономных дымовых пожарных извещателя на сумму </w:t>
      </w:r>
      <w:r w:rsidR="00F9134C">
        <w:t>22,9</w:t>
      </w:r>
      <w:r w:rsidR="00441BB4" w:rsidRPr="00E648B0">
        <w:t xml:space="preserve"> тыс. руб., из которых </w:t>
      </w:r>
      <w:r w:rsidR="00F9134C">
        <w:t>47</w:t>
      </w:r>
      <w:r w:rsidR="00441BB4" w:rsidRPr="00E648B0">
        <w:t xml:space="preserve">  были </w:t>
      </w:r>
      <w:r w:rsidR="00DA59C4">
        <w:t>установлены в местах проживания</w:t>
      </w:r>
      <w:r w:rsidR="00441BB4" w:rsidRPr="00E648B0">
        <w:t xml:space="preserve"> многодетны</w:t>
      </w:r>
      <w:r w:rsidR="00DA59C4">
        <w:t>х</w:t>
      </w:r>
      <w:r w:rsidR="00441BB4" w:rsidRPr="00E648B0">
        <w:t xml:space="preserve"> неблагополучны</w:t>
      </w:r>
      <w:r w:rsidR="00DA59C4">
        <w:t>х</w:t>
      </w:r>
      <w:r w:rsidR="00441BB4" w:rsidRPr="00E648B0">
        <w:t xml:space="preserve"> сем</w:t>
      </w:r>
      <w:r w:rsidR="00DA59C4">
        <w:t>ей</w:t>
      </w:r>
      <w:r w:rsidR="00441BB4" w:rsidRPr="00E648B0">
        <w:t>, злоупотребяющи</w:t>
      </w:r>
      <w:r w:rsidR="00DA59C4">
        <w:t>х</w:t>
      </w:r>
      <w:r w:rsidR="00441BB4" w:rsidRPr="00E648B0">
        <w:t xml:space="preserve"> и одинокопроживающи</w:t>
      </w:r>
      <w:r w:rsidR="00DA59C4">
        <w:t>х граждан</w:t>
      </w:r>
      <w:r w:rsidR="00441BB4" w:rsidRPr="00E648B0">
        <w:t xml:space="preserve">. </w:t>
      </w:r>
    </w:p>
    <w:p w:rsidR="00441BB4" w:rsidRDefault="00441BB4" w:rsidP="008049F2">
      <w:pPr>
        <w:widowControl w:val="0"/>
        <w:autoSpaceDE w:val="0"/>
        <w:autoSpaceDN w:val="0"/>
        <w:adjustRightInd w:val="0"/>
        <w:ind w:firstLine="720"/>
        <w:jc w:val="both"/>
        <w:outlineLvl w:val="2"/>
      </w:pPr>
      <w:r w:rsidRPr="00E648B0">
        <w:t>Так же приобретен  1 стенд по гражданской обороне стоимостью 3,1 тыс.руб., 5 вывесок на металлокаркасе с надписью «Купание запрещено» стоимостью 10,3 тыс. руб. для последующей установки  на территории округа в запрещенных местах  купания и две автоматические печати в связи с переходом на округ стоимостью 2,2 тыс.руб.</w:t>
      </w:r>
    </w:p>
    <w:p w:rsidR="00DA59C4" w:rsidRDefault="00DA59C4" w:rsidP="008049F2">
      <w:pPr>
        <w:widowControl w:val="0"/>
        <w:autoSpaceDE w:val="0"/>
        <w:autoSpaceDN w:val="0"/>
        <w:adjustRightInd w:val="0"/>
        <w:ind w:firstLine="720"/>
        <w:jc w:val="both"/>
        <w:outlineLvl w:val="2"/>
      </w:pPr>
      <w:r>
        <w:t>Приобретены цветные буклеты в количестве 400 штук по правилам использования пиротехнических изделий, а также по причинам пожаров в новогодние праздники – 14,4 тыс.руб.</w:t>
      </w:r>
    </w:p>
    <w:p w:rsidR="00DA59C4" w:rsidRPr="00E648B0" w:rsidRDefault="00DA59C4" w:rsidP="008049F2">
      <w:pPr>
        <w:widowControl w:val="0"/>
        <w:autoSpaceDE w:val="0"/>
        <w:autoSpaceDN w:val="0"/>
        <w:adjustRightInd w:val="0"/>
        <w:ind w:firstLine="720"/>
        <w:jc w:val="both"/>
        <w:outlineLvl w:val="2"/>
      </w:pPr>
      <w:r>
        <w:t>В соответствии с протоколом заседания комиссии по чрезвычайным ситуациям и обеспечения пожарной безопасности Ковернинского муниципального округа от 15.11.2021 г. №15, средства целевого финансового резерва были направлены на приобретение технического стеллажа для хранения резервов материальных запасов для ликвидации чрезвычайных ситуаций – 47,3 тыс.руб., а также информационного щита по противопожарной тематике – 24,5 тыс.руб.</w:t>
      </w:r>
    </w:p>
    <w:p w:rsidR="00BB7086" w:rsidRDefault="00DA59C4" w:rsidP="008049F2">
      <w:pPr>
        <w:widowControl w:val="0"/>
        <w:autoSpaceDE w:val="0"/>
        <w:autoSpaceDN w:val="0"/>
        <w:adjustRightInd w:val="0"/>
        <w:ind w:firstLine="720"/>
        <w:jc w:val="both"/>
        <w:outlineLvl w:val="2"/>
      </w:pPr>
      <w:r>
        <w:t>В</w:t>
      </w:r>
      <w:r w:rsidR="009E6149" w:rsidRPr="00E648B0">
        <w:t xml:space="preserve"> 2021 год</w:t>
      </w:r>
      <w:r>
        <w:t>у</w:t>
      </w:r>
      <w:r w:rsidR="009E6149" w:rsidRPr="00E648B0">
        <w:t xml:space="preserve">  затраты по обеспечению деятельности муниципальной пожарной охраны </w:t>
      </w:r>
      <w:r w:rsidR="00BB7086" w:rsidRPr="00B96D4E">
        <w:t>составили</w:t>
      </w:r>
      <w:r w:rsidR="009E6149" w:rsidRPr="00B96D4E">
        <w:t xml:space="preserve"> </w:t>
      </w:r>
      <w:r w:rsidR="00BB7086" w:rsidRPr="00B96D4E">
        <w:t>12316,8</w:t>
      </w:r>
      <w:r w:rsidR="00BB7086">
        <w:t xml:space="preserve"> тыс. руб.</w:t>
      </w:r>
      <w:r w:rsidR="00B96D4E">
        <w:t xml:space="preserve"> (ОБ – 465,6 тыс.руб., МБ – 11851,2 тыс.руб.).</w:t>
      </w:r>
    </w:p>
    <w:p w:rsidR="00BB7086" w:rsidRPr="00BB7086" w:rsidRDefault="009E6149" w:rsidP="00BB7086">
      <w:pPr>
        <w:widowControl w:val="0"/>
        <w:autoSpaceDE w:val="0"/>
        <w:autoSpaceDN w:val="0"/>
        <w:adjustRightInd w:val="0"/>
        <w:ind w:firstLine="720"/>
        <w:jc w:val="both"/>
        <w:outlineLvl w:val="2"/>
        <w:rPr>
          <w:bCs/>
          <w:iCs/>
        </w:rPr>
      </w:pPr>
      <w:r w:rsidRPr="00E648B0">
        <w:rPr>
          <w:bCs/>
          <w:iCs/>
        </w:rPr>
        <w:t xml:space="preserve">Одним из основных требований обеспечения пожарной безопасности населенных пунктов в пожароопасный период является опашка вокруг границ населенных пунктов на границе с лесными и степными участками. Так в соответствии с п.3.2. постановления администрации Ковернинского муниципального округа Нижегородской области «Об установлении на территории Ковернинского муниципального округа Нижегородской области особого противопожарного режима»  от 20.04.2021 г. № 411 территориальными отделами были проведены мероприятия по созданию (обновлению) вокруг населенных пунктов противопожарных минерализованных полос. На проведение данного мероприятия было затрачено </w:t>
      </w:r>
      <w:r w:rsidR="00BB7086">
        <w:rPr>
          <w:bCs/>
          <w:iCs/>
        </w:rPr>
        <w:t>553,7</w:t>
      </w:r>
      <w:r w:rsidRPr="00E648B0">
        <w:rPr>
          <w:bCs/>
          <w:iCs/>
        </w:rPr>
        <w:t xml:space="preserve"> тыс.руб.</w:t>
      </w:r>
      <w:r w:rsidR="00BB7086">
        <w:rPr>
          <w:bCs/>
          <w:iCs/>
        </w:rPr>
        <w:t xml:space="preserve"> На оборудование и расчистку пожарных водоемов направлено 328,7 тыс.руб.</w:t>
      </w:r>
    </w:p>
    <w:p w:rsidR="009E6149" w:rsidRDefault="009E6149" w:rsidP="008049F2">
      <w:pPr>
        <w:widowControl w:val="0"/>
        <w:autoSpaceDE w:val="0"/>
        <w:autoSpaceDN w:val="0"/>
        <w:adjustRightInd w:val="0"/>
        <w:ind w:firstLine="720"/>
        <w:jc w:val="both"/>
        <w:outlineLvl w:val="2"/>
      </w:pPr>
      <w:r w:rsidRPr="00E648B0">
        <w:t xml:space="preserve">В соответствии с планом комплектования УМЦ по ГОЧС Нижегородской области имени Маршала Советского Союза В.И.Чуйкова на 2021 год в отчетном </w:t>
      </w:r>
      <w:r w:rsidR="00FE7C72">
        <w:t>году</w:t>
      </w:r>
      <w:r w:rsidRPr="00E648B0">
        <w:t xml:space="preserve"> прошли дистанционное обучение с получением удостоверений установленного образца 7 человек с присвоением категории «Председатель комиссии по устойчивости организаций», «Члены комиссии по устойчивости организации», «Члены эвакоприемных комиссий»</w:t>
      </w:r>
      <w:r w:rsidR="00FE7C72">
        <w:t xml:space="preserve"> - </w:t>
      </w:r>
      <w:r w:rsidRPr="00E648B0">
        <w:t xml:space="preserve"> 84 тыс.руб. </w:t>
      </w:r>
    </w:p>
    <w:p w:rsidR="008E48AD" w:rsidRPr="00E648B0" w:rsidRDefault="008E48AD" w:rsidP="008049F2">
      <w:pPr>
        <w:widowControl w:val="0"/>
        <w:autoSpaceDE w:val="0"/>
        <w:autoSpaceDN w:val="0"/>
        <w:adjustRightInd w:val="0"/>
        <w:ind w:firstLine="720"/>
        <w:jc w:val="both"/>
        <w:outlineLvl w:val="2"/>
      </w:pPr>
      <w:r>
        <w:t>Материально-техническое оснащение и освидетельствование компьютера секретного делопроизводства – 134,4 тыс.руб.</w:t>
      </w:r>
    </w:p>
    <w:p w:rsidR="00730159" w:rsidRPr="00E648B0" w:rsidRDefault="00730159" w:rsidP="008049F2">
      <w:pPr>
        <w:widowControl w:val="0"/>
        <w:autoSpaceDE w:val="0"/>
        <w:autoSpaceDN w:val="0"/>
        <w:adjustRightInd w:val="0"/>
        <w:ind w:firstLine="720"/>
        <w:jc w:val="both"/>
        <w:outlineLvl w:val="2"/>
      </w:pPr>
      <w:r w:rsidRPr="00E648B0">
        <w:t xml:space="preserve">Работа системы обеспечения вызова экстренных оперативных служб по единому номеру «112» в Ковернинском муниципальном округе обеспечивается посредством  ежегодного заключения договора по аренде каналов связи с ПАО «Ростелеком». </w:t>
      </w:r>
      <w:r w:rsidR="00FE7C72">
        <w:t xml:space="preserve">За </w:t>
      </w:r>
      <w:r w:rsidRPr="00E648B0">
        <w:t>2021 год на аренду каналов связи мультисервисной транспортной сети системы 112 и каналов связи с системами приема и обработки информации и сигналов, поступающих в ДДС от датчиков, установленных на контролируемых стационарных и подв</w:t>
      </w:r>
      <w:r w:rsidR="00FE7C72">
        <w:t>ижных объектах  было затрачено 389,4</w:t>
      </w:r>
      <w:r w:rsidRPr="00E648B0">
        <w:t xml:space="preserve"> тыс. рублей.</w:t>
      </w:r>
    </w:p>
    <w:p w:rsidR="00A164A3" w:rsidRDefault="00A164A3" w:rsidP="008049F2">
      <w:pPr>
        <w:widowControl w:val="0"/>
        <w:autoSpaceDE w:val="0"/>
        <w:autoSpaceDN w:val="0"/>
        <w:adjustRightInd w:val="0"/>
        <w:ind w:firstLine="720"/>
        <w:jc w:val="both"/>
        <w:outlineLvl w:val="2"/>
      </w:pPr>
      <w:r w:rsidRPr="00E648B0">
        <w:t xml:space="preserve">На содержание ЕДДС за отчетный период было затрачено </w:t>
      </w:r>
      <w:r w:rsidR="00F0292C">
        <w:t>4014,9 тыс. руб</w:t>
      </w:r>
      <w:r w:rsidRPr="00E648B0">
        <w:t>.</w:t>
      </w:r>
      <w:r w:rsidR="00F0292C">
        <w:t xml:space="preserve"> (ОБ – 20,7 тыс.руб., МБ – 3994,2 тыс.руб.).</w:t>
      </w:r>
      <w:r w:rsidRPr="00E648B0">
        <w:t xml:space="preserve">  </w:t>
      </w:r>
    </w:p>
    <w:p w:rsidR="005549D5" w:rsidRPr="00044786" w:rsidRDefault="005549D5" w:rsidP="005549D5">
      <w:pPr>
        <w:ind w:firstLine="720"/>
        <w:jc w:val="both"/>
        <w:rPr>
          <w:b/>
          <w:i/>
          <w:color w:val="000000"/>
        </w:rPr>
      </w:pPr>
      <w:r w:rsidRPr="00044786">
        <w:rPr>
          <w:b/>
          <w:i/>
          <w:color w:val="000000"/>
        </w:rPr>
        <w:t>Оценка эффективности реализации муниципальной программы за 202</w:t>
      </w:r>
      <w:r w:rsidR="00B607D0" w:rsidRPr="00044786">
        <w:rPr>
          <w:b/>
          <w:i/>
          <w:color w:val="000000"/>
        </w:rPr>
        <w:t>1</w:t>
      </w:r>
      <w:r w:rsidRPr="00044786">
        <w:rPr>
          <w:b/>
          <w:i/>
          <w:color w:val="000000"/>
        </w:rPr>
        <w:t xml:space="preserve"> год - R=0,</w:t>
      </w:r>
      <w:r w:rsidR="00B607D0" w:rsidRPr="00044786">
        <w:rPr>
          <w:b/>
          <w:i/>
          <w:color w:val="000000"/>
        </w:rPr>
        <w:t>87</w:t>
      </w:r>
      <w:r w:rsidRPr="00044786">
        <w:rPr>
          <w:b/>
          <w:i/>
          <w:color w:val="000000"/>
        </w:rPr>
        <w:t xml:space="preserve"> –</w:t>
      </w:r>
      <w:r w:rsidR="00B607D0" w:rsidRPr="00044786">
        <w:rPr>
          <w:b/>
          <w:i/>
          <w:color w:val="000000"/>
        </w:rPr>
        <w:t>средняя</w:t>
      </w:r>
      <w:r w:rsidRPr="00044786">
        <w:rPr>
          <w:b/>
          <w:i/>
          <w:color w:val="000000"/>
        </w:rPr>
        <w:t>.</w:t>
      </w:r>
    </w:p>
    <w:p w:rsidR="00044786" w:rsidRPr="00044786" w:rsidRDefault="00044786" w:rsidP="00044786">
      <w:pPr>
        <w:ind w:firstLine="709"/>
        <w:jc w:val="both"/>
        <w:rPr>
          <w:b/>
          <w:i/>
        </w:rPr>
      </w:pPr>
      <w:r w:rsidRPr="00044786">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776771" w:rsidRPr="00E648B0" w:rsidRDefault="00776771" w:rsidP="0009327B">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866A4" w:rsidRPr="00E648B0" w:rsidTr="00305AA3">
        <w:tc>
          <w:tcPr>
            <w:tcW w:w="510" w:type="pct"/>
          </w:tcPr>
          <w:p w:rsidR="00A866A4" w:rsidRPr="00E648B0" w:rsidRDefault="00A866A4" w:rsidP="005B6008">
            <w:pPr>
              <w:jc w:val="both"/>
            </w:pPr>
            <w:r w:rsidRPr="00E648B0">
              <w:t>Бюджет</w:t>
            </w:r>
          </w:p>
        </w:tc>
        <w:tc>
          <w:tcPr>
            <w:tcW w:w="874" w:type="pct"/>
          </w:tcPr>
          <w:p w:rsidR="00A866A4" w:rsidRPr="00E648B0" w:rsidRDefault="00A866A4" w:rsidP="00667D71">
            <w:pPr>
              <w:jc w:val="both"/>
            </w:pPr>
            <w:r w:rsidRPr="00E648B0">
              <w:t>Утвержденный план по программе на 2021 год (на 01.01.2021 года), тыс.руб.</w:t>
            </w:r>
          </w:p>
        </w:tc>
        <w:tc>
          <w:tcPr>
            <w:tcW w:w="1041" w:type="pct"/>
          </w:tcPr>
          <w:p w:rsidR="00A866A4" w:rsidRPr="00E648B0" w:rsidRDefault="00A866A4" w:rsidP="00667D71">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A866A4" w:rsidRPr="00E648B0" w:rsidRDefault="00A866A4" w:rsidP="00667D71">
            <w:pPr>
              <w:jc w:val="both"/>
            </w:pPr>
            <w:r w:rsidRPr="00E648B0">
              <w:t>Факт выполнения за 2021 год (расход на 3</w:t>
            </w:r>
            <w:r>
              <w:t>1</w:t>
            </w:r>
            <w:r w:rsidRPr="00E648B0">
              <w:t>.</w:t>
            </w:r>
            <w:r>
              <w:t>12</w:t>
            </w:r>
            <w:r w:rsidRPr="00E648B0">
              <w:t>.2021г.), тыс.руб.</w:t>
            </w:r>
          </w:p>
        </w:tc>
        <w:tc>
          <w:tcPr>
            <w:tcW w:w="900" w:type="pct"/>
          </w:tcPr>
          <w:p w:rsidR="00A866A4" w:rsidRPr="00E648B0" w:rsidRDefault="00A866A4" w:rsidP="00667D71">
            <w:pPr>
              <w:jc w:val="both"/>
            </w:pPr>
            <w:r w:rsidRPr="00E648B0">
              <w:t>% исполнения к утвержденному плану по программе на 2021 год</w:t>
            </w:r>
          </w:p>
        </w:tc>
        <w:tc>
          <w:tcPr>
            <w:tcW w:w="884" w:type="pct"/>
          </w:tcPr>
          <w:p w:rsidR="00A866A4" w:rsidRPr="00E648B0" w:rsidRDefault="00A866A4" w:rsidP="00667D71">
            <w:pPr>
              <w:jc w:val="both"/>
            </w:pPr>
            <w:r w:rsidRPr="00E648B0">
              <w:t>% исполнения к уточненному плану по программе на 2021 год</w:t>
            </w:r>
          </w:p>
        </w:tc>
      </w:tr>
      <w:tr w:rsidR="00053831" w:rsidRPr="00E648B0" w:rsidTr="00305AA3">
        <w:trPr>
          <w:trHeight w:val="416"/>
        </w:trPr>
        <w:tc>
          <w:tcPr>
            <w:tcW w:w="510" w:type="pct"/>
          </w:tcPr>
          <w:p w:rsidR="00053831" w:rsidRPr="00E648B0" w:rsidRDefault="00053831" w:rsidP="00712D2F">
            <w:pPr>
              <w:jc w:val="both"/>
            </w:pPr>
            <w:r>
              <w:t>ОБ</w:t>
            </w:r>
          </w:p>
        </w:tc>
        <w:tc>
          <w:tcPr>
            <w:tcW w:w="874" w:type="pct"/>
          </w:tcPr>
          <w:p w:rsidR="00053831" w:rsidRPr="00E648B0" w:rsidRDefault="00053831" w:rsidP="00712D2F">
            <w:pPr>
              <w:jc w:val="both"/>
            </w:pPr>
            <w:r>
              <w:t>-</w:t>
            </w:r>
          </w:p>
        </w:tc>
        <w:tc>
          <w:tcPr>
            <w:tcW w:w="1041" w:type="pct"/>
          </w:tcPr>
          <w:p w:rsidR="00053831" w:rsidRDefault="00053831" w:rsidP="00712D2F">
            <w:pPr>
              <w:jc w:val="both"/>
            </w:pPr>
            <w:r>
              <w:t>486,3</w:t>
            </w:r>
          </w:p>
        </w:tc>
        <w:tc>
          <w:tcPr>
            <w:tcW w:w="791" w:type="pct"/>
          </w:tcPr>
          <w:p w:rsidR="00053831" w:rsidRPr="00E648B0" w:rsidRDefault="00053831" w:rsidP="00712D2F">
            <w:pPr>
              <w:jc w:val="both"/>
            </w:pPr>
            <w:r>
              <w:t>486,3</w:t>
            </w:r>
          </w:p>
        </w:tc>
        <w:tc>
          <w:tcPr>
            <w:tcW w:w="900" w:type="pct"/>
          </w:tcPr>
          <w:p w:rsidR="00053831" w:rsidRPr="00E648B0" w:rsidRDefault="00053831" w:rsidP="00712D2F">
            <w:pPr>
              <w:jc w:val="both"/>
            </w:pPr>
            <w:r>
              <w:t>-</w:t>
            </w:r>
          </w:p>
        </w:tc>
        <w:tc>
          <w:tcPr>
            <w:tcW w:w="884" w:type="pct"/>
          </w:tcPr>
          <w:p w:rsidR="00053831" w:rsidRPr="00E648B0" w:rsidRDefault="00053831" w:rsidP="00712D2F">
            <w:pPr>
              <w:jc w:val="both"/>
            </w:pPr>
            <w:r>
              <w:t>100</w:t>
            </w:r>
          </w:p>
        </w:tc>
      </w:tr>
      <w:tr w:rsidR="00776771" w:rsidRPr="00E648B0" w:rsidTr="00305AA3">
        <w:trPr>
          <w:trHeight w:val="416"/>
        </w:trPr>
        <w:tc>
          <w:tcPr>
            <w:tcW w:w="510" w:type="pct"/>
          </w:tcPr>
          <w:p w:rsidR="00776771" w:rsidRPr="00E648B0" w:rsidRDefault="00776771" w:rsidP="00712D2F">
            <w:pPr>
              <w:jc w:val="both"/>
            </w:pPr>
            <w:r w:rsidRPr="00E648B0">
              <w:t>МБ</w:t>
            </w:r>
          </w:p>
        </w:tc>
        <w:tc>
          <w:tcPr>
            <w:tcW w:w="874" w:type="pct"/>
          </w:tcPr>
          <w:p w:rsidR="00776771" w:rsidRPr="00E648B0" w:rsidRDefault="003B594C" w:rsidP="00712D2F">
            <w:pPr>
              <w:jc w:val="both"/>
            </w:pPr>
            <w:r w:rsidRPr="00E648B0">
              <w:t>19713,6</w:t>
            </w:r>
          </w:p>
        </w:tc>
        <w:tc>
          <w:tcPr>
            <w:tcW w:w="1041" w:type="pct"/>
          </w:tcPr>
          <w:p w:rsidR="00776771" w:rsidRPr="00E648B0" w:rsidRDefault="00053831" w:rsidP="00712D2F">
            <w:pPr>
              <w:jc w:val="both"/>
            </w:pPr>
            <w:r>
              <w:t>19489,1</w:t>
            </w:r>
          </w:p>
        </w:tc>
        <w:tc>
          <w:tcPr>
            <w:tcW w:w="791" w:type="pct"/>
          </w:tcPr>
          <w:p w:rsidR="00776771" w:rsidRPr="00E648B0" w:rsidRDefault="00053831" w:rsidP="00712D2F">
            <w:pPr>
              <w:jc w:val="both"/>
            </w:pPr>
            <w:r>
              <w:t>17699,6</w:t>
            </w:r>
          </w:p>
        </w:tc>
        <w:tc>
          <w:tcPr>
            <w:tcW w:w="900" w:type="pct"/>
          </w:tcPr>
          <w:p w:rsidR="00776771" w:rsidRPr="00E648B0" w:rsidRDefault="00053831" w:rsidP="00712D2F">
            <w:pPr>
              <w:jc w:val="both"/>
            </w:pPr>
            <w:r>
              <w:t>89,8</w:t>
            </w:r>
          </w:p>
        </w:tc>
        <w:tc>
          <w:tcPr>
            <w:tcW w:w="884" w:type="pct"/>
          </w:tcPr>
          <w:p w:rsidR="00776771" w:rsidRPr="00E648B0" w:rsidRDefault="00053831" w:rsidP="00712D2F">
            <w:pPr>
              <w:jc w:val="both"/>
            </w:pPr>
            <w:r>
              <w:t>90,8</w:t>
            </w:r>
          </w:p>
        </w:tc>
      </w:tr>
      <w:tr w:rsidR="003B594C" w:rsidRPr="00E648B0" w:rsidTr="00305AA3">
        <w:tc>
          <w:tcPr>
            <w:tcW w:w="510" w:type="pct"/>
          </w:tcPr>
          <w:p w:rsidR="003B594C" w:rsidRPr="00E648B0" w:rsidRDefault="003B594C" w:rsidP="00712D2F">
            <w:pPr>
              <w:jc w:val="both"/>
            </w:pPr>
            <w:r w:rsidRPr="00E648B0">
              <w:t>Итого:</w:t>
            </w:r>
          </w:p>
        </w:tc>
        <w:tc>
          <w:tcPr>
            <w:tcW w:w="874" w:type="pct"/>
          </w:tcPr>
          <w:p w:rsidR="003B594C" w:rsidRPr="00E648B0" w:rsidRDefault="003B594C" w:rsidP="00876D12">
            <w:pPr>
              <w:jc w:val="both"/>
            </w:pPr>
            <w:r w:rsidRPr="00E648B0">
              <w:t>19713,6</w:t>
            </w:r>
          </w:p>
        </w:tc>
        <w:tc>
          <w:tcPr>
            <w:tcW w:w="1041" w:type="pct"/>
          </w:tcPr>
          <w:p w:rsidR="003B594C" w:rsidRPr="00E648B0" w:rsidRDefault="00053831" w:rsidP="00876D12">
            <w:pPr>
              <w:jc w:val="both"/>
            </w:pPr>
            <w:r>
              <w:t>19975,4</w:t>
            </w:r>
          </w:p>
        </w:tc>
        <w:tc>
          <w:tcPr>
            <w:tcW w:w="791" w:type="pct"/>
          </w:tcPr>
          <w:p w:rsidR="003B594C" w:rsidRPr="00E648B0" w:rsidRDefault="00053831" w:rsidP="00876D12">
            <w:pPr>
              <w:jc w:val="both"/>
            </w:pPr>
            <w:r>
              <w:t>18185,9</w:t>
            </w:r>
          </w:p>
        </w:tc>
        <w:tc>
          <w:tcPr>
            <w:tcW w:w="900" w:type="pct"/>
          </w:tcPr>
          <w:p w:rsidR="003B594C" w:rsidRPr="00E648B0" w:rsidRDefault="00053831" w:rsidP="00876D12">
            <w:pPr>
              <w:jc w:val="both"/>
            </w:pPr>
            <w:r>
              <w:t>92,3</w:t>
            </w:r>
          </w:p>
        </w:tc>
        <w:tc>
          <w:tcPr>
            <w:tcW w:w="884" w:type="pct"/>
          </w:tcPr>
          <w:p w:rsidR="003B594C" w:rsidRPr="00E648B0" w:rsidRDefault="00053831" w:rsidP="00876D12">
            <w:pPr>
              <w:jc w:val="both"/>
            </w:pPr>
            <w:r>
              <w:t>91</w:t>
            </w:r>
          </w:p>
        </w:tc>
      </w:tr>
    </w:tbl>
    <w:p w:rsidR="00776771" w:rsidRPr="00E648B0" w:rsidRDefault="00776771" w:rsidP="00712D2F">
      <w:pPr>
        <w:ind w:firstLine="720"/>
        <w:jc w:val="both"/>
        <w:rPr>
          <w:b/>
          <w:bCs/>
          <w:color w:val="000000"/>
        </w:rPr>
      </w:pPr>
    </w:p>
    <w:p w:rsidR="00776771" w:rsidRPr="00E648B0" w:rsidRDefault="00776771" w:rsidP="00712D2F">
      <w:pPr>
        <w:ind w:firstLine="720"/>
        <w:jc w:val="both"/>
        <w:rPr>
          <w:color w:val="000000"/>
        </w:rPr>
      </w:pPr>
      <w:r w:rsidRPr="00E648B0">
        <w:rPr>
          <w:b/>
          <w:bCs/>
          <w:color w:val="000000"/>
        </w:rPr>
        <w:t>10</w:t>
      </w:r>
      <w:r w:rsidRPr="00C2781B">
        <w:rPr>
          <w:b/>
          <w:bCs/>
          <w:color w:val="000000"/>
        </w:rPr>
        <w:t>.</w:t>
      </w:r>
      <w:r w:rsidRPr="00C2781B">
        <w:rPr>
          <w:color w:val="000000"/>
        </w:rPr>
        <w:t xml:space="preserve">  </w:t>
      </w:r>
      <w:r w:rsidRPr="00C2781B">
        <w:rPr>
          <w:b/>
          <w:bCs/>
          <w:color w:val="000000"/>
        </w:rPr>
        <w:t xml:space="preserve">«Информационное общество </w:t>
      </w:r>
      <w:r w:rsidR="00DB7C02" w:rsidRPr="00C2781B">
        <w:rPr>
          <w:b/>
          <w:bCs/>
          <w:color w:val="000000"/>
        </w:rPr>
        <w:t>Ковернинского муниципального округа</w:t>
      </w:r>
      <w:r w:rsidRPr="00C2781B">
        <w:rPr>
          <w:b/>
          <w:bCs/>
          <w:color w:val="000000"/>
        </w:rPr>
        <w:t xml:space="preserve"> Нижегородской области».</w:t>
      </w:r>
      <w:r w:rsidR="00231E60" w:rsidRPr="00E648B0">
        <w:rPr>
          <w:color w:val="000000"/>
        </w:rPr>
        <w:t xml:space="preserve"> На 20</w:t>
      </w:r>
      <w:r w:rsidR="003C7DA6" w:rsidRPr="00E648B0">
        <w:rPr>
          <w:color w:val="000000"/>
        </w:rPr>
        <w:t>2</w:t>
      </w:r>
      <w:r w:rsidR="0051555D" w:rsidRPr="00E648B0">
        <w:rPr>
          <w:color w:val="000000"/>
        </w:rPr>
        <w:t>1</w:t>
      </w:r>
      <w:r w:rsidRPr="00E648B0">
        <w:rPr>
          <w:color w:val="000000"/>
        </w:rPr>
        <w:t xml:space="preserve"> год по программе запланировано финансирование в сумме </w:t>
      </w:r>
      <w:r w:rsidR="00BD4207">
        <w:rPr>
          <w:color w:val="000000"/>
        </w:rPr>
        <w:t>2359,2</w:t>
      </w:r>
      <w:r w:rsidRPr="00E648B0">
        <w:rPr>
          <w:color w:val="000000"/>
        </w:rPr>
        <w:t xml:space="preserve"> тыс.руб.</w:t>
      </w:r>
      <w:r w:rsidRPr="00E648B0">
        <w:t xml:space="preserve">, в т.ч. из  средств ОБ – </w:t>
      </w:r>
      <w:r w:rsidR="003C7DA6" w:rsidRPr="00E648B0">
        <w:t>1</w:t>
      </w:r>
      <w:r w:rsidR="00BD4207">
        <w:t>732,8</w:t>
      </w:r>
      <w:r w:rsidR="00231E60" w:rsidRPr="00E648B0">
        <w:t xml:space="preserve"> тыс.руб., МБ – </w:t>
      </w:r>
      <w:r w:rsidR="0051555D" w:rsidRPr="00E648B0">
        <w:t>6</w:t>
      </w:r>
      <w:r w:rsidR="00BD4207">
        <w:t>26,4</w:t>
      </w:r>
      <w:r w:rsidRPr="00E648B0">
        <w:t xml:space="preserve"> тыс.руб.</w:t>
      </w:r>
      <w:r w:rsidRPr="00E648B0">
        <w:rPr>
          <w:color w:val="000000"/>
        </w:rPr>
        <w:t xml:space="preserve"> </w:t>
      </w:r>
      <w:r w:rsidR="00BD4207">
        <w:rPr>
          <w:color w:val="000000"/>
        </w:rPr>
        <w:t>Ф</w:t>
      </w:r>
      <w:r w:rsidRPr="00E648B0">
        <w:rPr>
          <w:color w:val="000000"/>
        </w:rPr>
        <w:t xml:space="preserve">инансирование мероприятий программы составило </w:t>
      </w:r>
      <w:r w:rsidR="00BD4207">
        <w:rPr>
          <w:color w:val="000000"/>
        </w:rPr>
        <w:t>2293,5</w:t>
      </w:r>
      <w:r w:rsidRPr="00E648B0">
        <w:rPr>
          <w:color w:val="000000"/>
        </w:rPr>
        <w:t xml:space="preserve"> тыс.руб., в т.ч. ОБ – </w:t>
      </w:r>
      <w:r w:rsidR="00BD4207">
        <w:rPr>
          <w:color w:val="000000"/>
        </w:rPr>
        <w:t>1732,8</w:t>
      </w:r>
      <w:r w:rsidRPr="00E648B0">
        <w:rPr>
          <w:color w:val="000000"/>
        </w:rPr>
        <w:t xml:space="preserve"> тыс.руб., МБ – </w:t>
      </w:r>
      <w:r w:rsidR="00BD4207">
        <w:rPr>
          <w:color w:val="000000"/>
        </w:rPr>
        <w:t>560,7</w:t>
      </w:r>
      <w:r w:rsidR="00231E60" w:rsidRPr="00E648B0">
        <w:rPr>
          <w:color w:val="000000"/>
        </w:rPr>
        <w:t xml:space="preserve"> т</w:t>
      </w:r>
      <w:r w:rsidRPr="00E648B0">
        <w:rPr>
          <w:color w:val="000000"/>
        </w:rPr>
        <w:t xml:space="preserve">ыс.руб. </w:t>
      </w:r>
    </w:p>
    <w:p w:rsidR="00776771" w:rsidRPr="00E648B0" w:rsidRDefault="00776771" w:rsidP="00712D2F">
      <w:pPr>
        <w:widowControl w:val="0"/>
        <w:autoSpaceDE w:val="0"/>
        <w:autoSpaceDN w:val="0"/>
        <w:adjustRightInd w:val="0"/>
        <w:ind w:firstLine="720"/>
        <w:jc w:val="both"/>
        <w:rPr>
          <w:color w:val="000000"/>
        </w:rPr>
      </w:pPr>
      <w:r w:rsidRPr="00E648B0">
        <w:rPr>
          <w:b/>
          <w:bCs/>
          <w:i/>
          <w:iCs/>
          <w:color w:val="000000"/>
        </w:rPr>
        <w:t>Подпрограмма 1. «Информационная среда».</w:t>
      </w:r>
      <w:r w:rsidRPr="00E648B0">
        <w:rPr>
          <w:b/>
          <w:bCs/>
          <w:color w:val="000000"/>
        </w:rPr>
        <w:t xml:space="preserve"> </w:t>
      </w:r>
      <w:r w:rsidRPr="00E648B0">
        <w:rPr>
          <w:color w:val="000000"/>
        </w:rPr>
        <w:t xml:space="preserve">Финансирование подпрограммы составило </w:t>
      </w:r>
      <w:r w:rsidR="00BD4207">
        <w:rPr>
          <w:color w:val="000000"/>
        </w:rPr>
        <w:t>1942,8</w:t>
      </w:r>
      <w:r w:rsidRPr="00E648B0">
        <w:rPr>
          <w:color w:val="000000"/>
        </w:rPr>
        <w:t xml:space="preserve"> тыс.руб., в т.ч. ОБ –</w:t>
      </w:r>
      <w:r w:rsidR="00231E60" w:rsidRPr="00E648B0">
        <w:rPr>
          <w:color w:val="000000"/>
        </w:rPr>
        <w:t xml:space="preserve"> </w:t>
      </w:r>
      <w:r w:rsidR="00BD4207">
        <w:rPr>
          <w:color w:val="000000"/>
        </w:rPr>
        <w:t>1543,1</w:t>
      </w:r>
      <w:r w:rsidRPr="00E648B0">
        <w:rPr>
          <w:color w:val="000000"/>
        </w:rPr>
        <w:t xml:space="preserve"> тыс.руб., МБ – </w:t>
      </w:r>
      <w:r w:rsidR="00BD4207">
        <w:rPr>
          <w:color w:val="000000"/>
        </w:rPr>
        <w:t>399,7</w:t>
      </w:r>
      <w:r w:rsidRPr="00E648B0">
        <w:rPr>
          <w:color w:val="000000"/>
        </w:rPr>
        <w:t xml:space="preserve"> тыс.руб.  </w:t>
      </w:r>
      <w:r w:rsidR="00231E60" w:rsidRPr="00E648B0">
        <w:rPr>
          <w:color w:val="000000"/>
        </w:rPr>
        <w:t>Предоставлены субсидии на выполнение муниципального задания по информированию населения о деятельности ОМСУ, а также по вопросам, имеющим большую социальную значимость, путем производства и выпуска печатных средств массовой информации.</w:t>
      </w:r>
    </w:p>
    <w:p w:rsidR="00776771" w:rsidRPr="00BD4207" w:rsidRDefault="00776771" w:rsidP="00712D2F">
      <w:pPr>
        <w:widowControl w:val="0"/>
        <w:autoSpaceDE w:val="0"/>
        <w:autoSpaceDN w:val="0"/>
        <w:adjustRightInd w:val="0"/>
        <w:ind w:firstLine="720"/>
        <w:jc w:val="both"/>
        <w:rPr>
          <w:color w:val="000000"/>
        </w:rPr>
      </w:pPr>
      <w:r w:rsidRPr="00BD4207">
        <w:rPr>
          <w:color w:val="000000"/>
        </w:rPr>
        <w:t xml:space="preserve">Количество печатных изданий газеты «Ковернинские новости» тиражом </w:t>
      </w:r>
      <w:r w:rsidR="00BD4207" w:rsidRPr="00BD4207">
        <w:rPr>
          <w:color w:val="000000"/>
        </w:rPr>
        <w:t>98</w:t>
      </w:r>
      <w:r w:rsidR="00231E60" w:rsidRPr="00BD4207">
        <w:rPr>
          <w:color w:val="000000"/>
        </w:rPr>
        <w:t xml:space="preserve"> номеров – </w:t>
      </w:r>
      <w:r w:rsidR="00BD4207" w:rsidRPr="00BD4207">
        <w:rPr>
          <w:color w:val="000000"/>
        </w:rPr>
        <w:t>3054</w:t>
      </w:r>
      <w:r w:rsidR="00231E60" w:rsidRPr="00BD4207">
        <w:rPr>
          <w:color w:val="000000"/>
        </w:rPr>
        <w:t xml:space="preserve"> </w:t>
      </w:r>
      <w:r w:rsidR="008C45AA" w:rsidRPr="00BD4207">
        <w:rPr>
          <w:color w:val="000000"/>
        </w:rPr>
        <w:t>экземпляров</w:t>
      </w:r>
      <w:r w:rsidRPr="00BD4207">
        <w:rPr>
          <w:color w:val="000000"/>
        </w:rPr>
        <w:t>.</w:t>
      </w:r>
    </w:p>
    <w:p w:rsidR="00356AF9" w:rsidRPr="00E648B0" w:rsidRDefault="00356AF9" w:rsidP="00712D2F">
      <w:pPr>
        <w:widowControl w:val="0"/>
        <w:autoSpaceDE w:val="0"/>
        <w:autoSpaceDN w:val="0"/>
        <w:adjustRightInd w:val="0"/>
        <w:ind w:firstLine="720"/>
        <w:jc w:val="both"/>
        <w:rPr>
          <w:color w:val="000000"/>
        </w:rPr>
      </w:pPr>
      <w:r w:rsidRPr="00BD4207">
        <w:t xml:space="preserve">Уровень обеспеченности местными печатными СМИ жителей Ковернинского муниципального </w:t>
      </w:r>
      <w:r w:rsidR="0051555D" w:rsidRPr="00BD4207">
        <w:t>округа</w:t>
      </w:r>
      <w:r w:rsidRPr="00BD4207">
        <w:t xml:space="preserve"> Нижегородской области – </w:t>
      </w:r>
      <w:r w:rsidR="00B73BE2" w:rsidRPr="00BD4207">
        <w:t>1</w:t>
      </w:r>
      <w:r w:rsidR="00681C3A" w:rsidRPr="00BD4207">
        <w:t>7</w:t>
      </w:r>
      <w:r w:rsidR="00BD4207" w:rsidRPr="00BD4207">
        <w:t>3,1</w:t>
      </w:r>
      <w:r w:rsidRPr="00BD4207">
        <w:t xml:space="preserve"> экз./тыс.чел.</w:t>
      </w:r>
      <w:r w:rsidR="00B73BE2" w:rsidRPr="00E648B0">
        <w:t xml:space="preserve"> </w:t>
      </w:r>
    </w:p>
    <w:p w:rsidR="00AE22B4" w:rsidRPr="00E648B0" w:rsidRDefault="00776771" w:rsidP="00712D2F">
      <w:pPr>
        <w:ind w:firstLine="720"/>
        <w:jc w:val="both"/>
      </w:pPr>
      <w:r w:rsidRPr="00E648B0">
        <w:rPr>
          <w:b/>
          <w:bCs/>
          <w:i/>
          <w:iCs/>
          <w:color w:val="000000"/>
        </w:rPr>
        <w:t>Подпрограмма 2. «Электронный документооборот».</w:t>
      </w:r>
      <w:r w:rsidRPr="00E648B0">
        <w:rPr>
          <w:color w:val="000000"/>
        </w:rPr>
        <w:t xml:space="preserve"> </w:t>
      </w:r>
      <w:r w:rsidR="00AE22B4" w:rsidRPr="00E648B0">
        <w:rPr>
          <w:color w:val="000000"/>
        </w:rPr>
        <w:t xml:space="preserve">Финансирование подпрограммы составило </w:t>
      </w:r>
      <w:r w:rsidR="00BD4207">
        <w:rPr>
          <w:color w:val="000000"/>
        </w:rPr>
        <w:t>237,1</w:t>
      </w:r>
      <w:r w:rsidR="00AE22B4" w:rsidRPr="00E648B0">
        <w:rPr>
          <w:color w:val="000000"/>
        </w:rPr>
        <w:t xml:space="preserve"> тыс.руб., в т.ч. ОБ – </w:t>
      </w:r>
      <w:r w:rsidR="0051555D" w:rsidRPr="00E648B0">
        <w:rPr>
          <w:color w:val="000000"/>
        </w:rPr>
        <w:t>1</w:t>
      </w:r>
      <w:r w:rsidR="00BD4207">
        <w:rPr>
          <w:color w:val="000000"/>
        </w:rPr>
        <w:t>89,7</w:t>
      </w:r>
      <w:r w:rsidR="00AE22B4" w:rsidRPr="00E648B0">
        <w:rPr>
          <w:color w:val="000000"/>
        </w:rPr>
        <w:t xml:space="preserve"> тыс.руб., МБ –</w:t>
      </w:r>
      <w:r w:rsidR="00681C3A" w:rsidRPr="00E648B0">
        <w:rPr>
          <w:color w:val="000000"/>
        </w:rPr>
        <w:t xml:space="preserve"> </w:t>
      </w:r>
      <w:r w:rsidR="0051555D" w:rsidRPr="00E648B0">
        <w:rPr>
          <w:color w:val="000000"/>
        </w:rPr>
        <w:t>4</w:t>
      </w:r>
      <w:r w:rsidR="00BD4207">
        <w:rPr>
          <w:color w:val="000000"/>
        </w:rPr>
        <w:t>7,4</w:t>
      </w:r>
      <w:r w:rsidR="00AE22B4" w:rsidRPr="00E648B0">
        <w:rPr>
          <w:color w:val="000000"/>
        </w:rPr>
        <w:t xml:space="preserve"> тыс.руб.</w:t>
      </w:r>
      <w:r w:rsidR="00AE22B4" w:rsidRPr="00E648B0">
        <w:t xml:space="preserve"> </w:t>
      </w:r>
      <w:r w:rsidR="004860C6" w:rsidRPr="00E648B0">
        <w:t>В рамках национального проекта «Цифровая экономика» регионального проекта «Цифровые технологии» с</w:t>
      </w:r>
      <w:r w:rsidR="00AE22B4" w:rsidRPr="00E648B0">
        <w:t>редства направлены на обеспечение доступа к системе электронного документооборота.</w:t>
      </w:r>
    </w:p>
    <w:p w:rsidR="00B73BE2" w:rsidRPr="00BD4207" w:rsidRDefault="00B73BE2" w:rsidP="00712D2F">
      <w:pPr>
        <w:ind w:firstLine="720"/>
        <w:jc w:val="both"/>
      </w:pPr>
      <w:r w:rsidRPr="00BD4207">
        <w:t xml:space="preserve">Число пользователей единого интернет-портала государственных и муниципальных услуг </w:t>
      </w:r>
      <w:r w:rsidR="00681C3A" w:rsidRPr="00BD4207">
        <w:t>-</w:t>
      </w:r>
      <w:r w:rsidRPr="00BD4207">
        <w:t xml:space="preserve"> </w:t>
      </w:r>
      <w:r w:rsidR="00BD4207" w:rsidRPr="00BD4207">
        <w:t>7207</w:t>
      </w:r>
      <w:r w:rsidRPr="00BD4207">
        <w:t xml:space="preserve"> чел</w:t>
      </w:r>
      <w:r w:rsidR="00681C3A" w:rsidRPr="00BD4207">
        <w:t>.</w:t>
      </w:r>
    </w:p>
    <w:p w:rsidR="00356AF9" w:rsidRPr="00BD4207" w:rsidRDefault="00356AF9" w:rsidP="00712D2F">
      <w:pPr>
        <w:ind w:firstLine="720"/>
        <w:jc w:val="both"/>
      </w:pPr>
      <w:r w:rsidRPr="00BD4207">
        <w:t xml:space="preserve">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 </w:t>
      </w:r>
      <w:r w:rsidR="00BD4207" w:rsidRPr="00BD4207">
        <w:t>8,1</w:t>
      </w:r>
      <w:r w:rsidRPr="00BD4207">
        <w:t>%.</w:t>
      </w:r>
    </w:p>
    <w:p w:rsidR="00356AF9" w:rsidRPr="00BD4207" w:rsidRDefault="00356AF9" w:rsidP="00712D2F">
      <w:pPr>
        <w:ind w:firstLine="720"/>
        <w:jc w:val="both"/>
      </w:pPr>
      <w:r w:rsidRPr="00BD4207">
        <w:t xml:space="preserve">Доля принятых заявлений по получению государственных и муниципальных услуг по принципу "одного окна" по месту пребывания к общему числу жителей </w:t>
      </w:r>
      <w:r w:rsidR="0051555D" w:rsidRPr="00BD4207">
        <w:t>округа</w:t>
      </w:r>
      <w:r w:rsidRPr="00BD4207">
        <w:t xml:space="preserve"> – </w:t>
      </w:r>
      <w:r w:rsidR="00BD4207" w:rsidRPr="00BD4207">
        <w:t>94,9</w:t>
      </w:r>
      <w:r w:rsidRPr="00BD4207">
        <w:t>%.</w:t>
      </w:r>
    </w:p>
    <w:p w:rsidR="00356AF9" w:rsidRPr="00E648B0" w:rsidRDefault="00356AF9" w:rsidP="00712D2F">
      <w:pPr>
        <w:ind w:firstLine="720"/>
        <w:jc w:val="both"/>
        <w:rPr>
          <w:color w:val="000000"/>
        </w:rPr>
      </w:pPr>
      <w:r w:rsidRPr="00BD4207">
        <w:t>Уровень удовлетворенности граждан качеством предоставления государственных и муниципальных услуг –</w:t>
      </w:r>
      <w:r w:rsidR="0092185D" w:rsidRPr="00BD4207">
        <w:t>70</w:t>
      </w:r>
      <w:r w:rsidRPr="00BD4207">
        <w:t>%.</w:t>
      </w:r>
    </w:p>
    <w:p w:rsidR="00776771" w:rsidRPr="00E648B0" w:rsidRDefault="00776771" w:rsidP="00712D2F">
      <w:pPr>
        <w:widowControl w:val="0"/>
        <w:autoSpaceDE w:val="0"/>
        <w:autoSpaceDN w:val="0"/>
        <w:adjustRightInd w:val="0"/>
        <w:ind w:firstLine="720"/>
        <w:jc w:val="both"/>
        <w:rPr>
          <w:color w:val="000000"/>
        </w:rPr>
      </w:pPr>
      <w:r w:rsidRPr="00E648B0">
        <w:rPr>
          <w:b/>
          <w:bCs/>
          <w:i/>
          <w:iCs/>
          <w:color w:val="000000"/>
        </w:rPr>
        <w:t>Подпрограмма 3. «Внедрение спутниковых навигационных технологий с использованием системы ГЛОНАСС».</w:t>
      </w:r>
      <w:r w:rsidRPr="00E648B0">
        <w:rPr>
          <w:b/>
          <w:bCs/>
          <w:color w:val="000000"/>
        </w:rPr>
        <w:t xml:space="preserve"> </w:t>
      </w:r>
      <w:r w:rsidRPr="00E648B0">
        <w:rPr>
          <w:color w:val="000000"/>
        </w:rPr>
        <w:t xml:space="preserve">Финансирование подпрограммы составило </w:t>
      </w:r>
      <w:r w:rsidR="00BD4207">
        <w:rPr>
          <w:color w:val="000000"/>
        </w:rPr>
        <w:t>113,6</w:t>
      </w:r>
      <w:r w:rsidRPr="00E648B0">
        <w:rPr>
          <w:color w:val="000000"/>
        </w:rPr>
        <w:t xml:space="preserve"> тыс.руб.</w:t>
      </w:r>
      <w:r w:rsidR="0051555D" w:rsidRPr="00E648B0">
        <w:rPr>
          <w:color w:val="000000"/>
        </w:rPr>
        <w:t xml:space="preserve"> из средств бюджета округа</w:t>
      </w:r>
      <w:r w:rsidRPr="00E648B0">
        <w:rPr>
          <w:color w:val="000000"/>
        </w:rPr>
        <w:t xml:space="preserve">.  </w:t>
      </w:r>
    </w:p>
    <w:p w:rsidR="00776771" w:rsidRPr="00E648B0" w:rsidRDefault="00776771" w:rsidP="00712D2F">
      <w:pPr>
        <w:widowControl w:val="0"/>
        <w:autoSpaceDE w:val="0"/>
        <w:autoSpaceDN w:val="0"/>
        <w:adjustRightInd w:val="0"/>
        <w:ind w:firstLine="720"/>
        <w:jc w:val="both"/>
      </w:pPr>
      <w:r w:rsidRPr="00E648B0">
        <w:rPr>
          <w:color w:val="000000"/>
        </w:rPr>
        <w:t>Денежные средства направлены на абонентскую плату за пользование информационной услугой.</w:t>
      </w:r>
      <w:r w:rsidRPr="00E648B0">
        <w:t xml:space="preserve"> </w:t>
      </w:r>
    </w:p>
    <w:p w:rsidR="00776771" w:rsidRPr="00E648B0" w:rsidRDefault="00776771" w:rsidP="00712D2F">
      <w:pPr>
        <w:widowControl w:val="0"/>
        <w:autoSpaceDE w:val="0"/>
        <w:autoSpaceDN w:val="0"/>
        <w:adjustRightInd w:val="0"/>
        <w:ind w:firstLine="720"/>
        <w:jc w:val="both"/>
        <w:rPr>
          <w:color w:val="000000"/>
        </w:rPr>
      </w:pPr>
      <w:r w:rsidRPr="00E648B0">
        <w:t xml:space="preserve">Обслуживание основных подсистем мониторинга на базе технологии ГЛОНАСС транспортного комплекса Ковернинского муниципального </w:t>
      </w:r>
      <w:r w:rsidR="0051555D" w:rsidRPr="00E648B0">
        <w:t>округа</w:t>
      </w:r>
      <w:r w:rsidRPr="00E648B0">
        <w:t xml:space="preserve"> – 100%.</w:t>
      </w:r>
    </w:p>
    <w:p w:rsidR="00776771" w:rsidRDefault="00776771" w:rsidP="00712D2F">
      <w:pPr>
        <w:ind w:firstLine="720"/>
        <w:jc w:val="both"/>
        <w:rPr>
          <w:color w:val="000000"/>
        </w:rPr>
      </w:pPr>
      <w:r w:rsidRPr="00E648B0">
        <w:t>Количество автотранспорта</w:t>
      </w:r>
      <w:r w:rsidR="0025331F" w:rsidRPr="00E648B0">
        <w:t xml:space="preserve"> бюджетных организаций</w:t>
      </w:r>
      <w:r w:rsidRPr="00E648B0">
        <w:t>, на котором установлено оборудование спутниковой навигации с использованием системы ГЛОНАСС</w:t>
      </w:r>
      <w:r w:rsidRPr="00E648B0">
        <w:rPr>
          <w:color w:val="000000"/>
        </w:rPr>
        <w:t xml:space="preserve"> – </w:t>
      </w:r>
      <w:r w:rsidR="0025331F" w:rsidRPr="00E648B0">
        <w:rPr>
          <w:color w:val="000000"/>
        </w:rPr>
        <w:t>16</w:t>
      </w:r>
      <w:r w:rsidRPr="00E648B0">
        <w:rPr>
          <w:color w:val="000000"/>
        </w:rPr>
        <w:t xml:space="preserve"> единиц (РОО – 1</w:t>
      </w:r>
      <w:r w:rsidR="0025331F" w:rsidRPr="00E648B0">
        <w:rPr>
          <w:color w:val="000000"/>
        </w:rPr>
        <w:t>4</w:t>
      </w:r>
      <w:r w:rsidRPr="00E648B0">
        <w:rPr>
          <w:color w:val="000000"/>
        </w:rPr>
        <w:t>, отдел культуры – 1, отдел физической культуры и спорта – 1).</w:t>
      </w:r>
    </w:p>
    <w:p w:rsidR="00667D71" w:rsidRPr="00B23CCE" w:rsidRDefault="00667D71" w:rsidP="00667D71">
      <w:pPr>
        <w:ind w:firstLine="720"/>
        <w:jc w:val="both"/>
        <w:rPr>
          <w:b/>
          <w:i/>
          <w:color w:val="000000"/>
        </w:rPr>
      </w:pPr>
      <w:r w:rsidRPr="00B23CCE">
        <w:rPr>
          <w:b/>
          <w:i/>
          <w:color w:val="000000"/>
        </w:rPr>
        <w:t>Оценка эффективности реализации муниципальной программы за 202</w:t>
      </w:r>
      <w:r w:rsidR="00B23CCE" w:rsidRPr="00B23CCE">
        <w:rPr>
          <w:b/>
          <w:i/>
          <w:color w:val="000000"/>
        </w:rPr>
        <w:t>1</w:t>
      </w:r>
      <w:r w:rsidRPr="00B23CCE">
        <w:rPr>
          <w:b/>
          <w:i/>
          <w:color w:val="000000"/>
        </w:rPr>
        <w:t xml:space="preserve"> год - R=0,</w:t>
      </w:r>
      <w:r w:rsidR="00B23CCE" w:rsidRPr="00B23CCE">
        <w:rPr>
          <w:b/>
          <w:i/>
          <w:color w:val="000000"/>
        </w:rPr>
        <w:t>96</w:t>
      </w:r>
      <w:r w:rsidRPr="00B23CCE">
        <w:rPr>
          <w:b/>
          <w:i/>
          <w:color w:val="000000"/>
        </w:rPr>
        <w:t xml:space="preserve"> –</w:t>
      </w:r>
      <w:r w:rsidR="00B23CCE" w:rsidRPr="00B23CCE">
        <w:rPr>
          <w:b/>
          <w:i/>
          <w:color w:val="000000"/>
        </w:rPr>
        <w:t>высокая</w:t>
      </w:r>
      <w:r w:rsidRPr="00B23CCE">
        <w:rPr>
          <w:b/>
          <w:i/>
          <w:color w:val="000000"/>
        </w:rPr>
        <w:t>.</w:t>
      </w:r>
    </w:p>
    <w:p w:rsidR="00776771" w:rsidRPr="00E648B0"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667D71" w:rsidRPr="00E648B0" w:rsidTr="00BA0699">
        <w:tc>
          <w:tcPr>
            <w:tcW w:w="510" w:type="pct"/>
          </w:tcPr>
          <w:p w:rsidR="00667D71" w:rsidRPr="00E648B0" w:rsidRDefault="00667D71" w:rsidP="005B6008">
            <w:pPr>
              <w:jc w:val="both"/>
            </w:pPr>
            <w:r w:rsidRPr="00E648B0">
              <w:t>Бюджет</w:t>
            </w:r>
          </w:p>
        </w:tc>
        <w:tc>
          <w:tcPr>
            <w:tcW w:w="874" w:type="pct"/>
          </w:tcPr>
          <w:p w:rsidR="00667D71" w:rsidRPr="00E648B0" w:rsidRDefault="00667D71" w:rsidP="00667D71">
            <w:pPr>
              <w:jc w:val="both"/>
            </w:pPr>
            <w:r w:rsidRPr="00E648B0">
              <w:t xml:space="preserve">Утвержденный план по </w:t>
            </w:r>
            <w:r w:rsidRPr="00E648B0">
              <w:lastRenderedPageBreak/>
              <w:t>программе на 2021 год (на 01.01.2021 года), тыс.руб.</w:t>
            </w:r>
          </w:p>
        </w:tc>
        <w:tc>
          <w:tcPr>
            <w:tcW w:w="1041" w:type="pct"/>
          </w:tcPr>
          <w:p w:rsidR="00667D71" w:rsidRPr="00E648B0" w:rsidRDefault="00667D71" w:rsidP="00667D71">
            <w:pPr>
              <w:jc w:val="both"/>
            </w:pPr>
            <w:r w:rsidRPr="00E648B0">
              <w:lastRenderedPageBreak/>
              <w:t xml:space="preserve">Уточненный план по программе на </w:t>
            </w:r>
            <w:r w:rsidRPr="00E648B0">
              <w:lastRenderedPageBreak/>
              <w:t>2021 год (на 3</w:t>
            </w:r>
            <w:r>
              <w:t>1</w:t>
            </w:r>
            <w:r w:rsidRPr="00E648B0">
              <w:t>.</w:t>
            </w:r>
            <w:r>
              <w:t>12</w:t>
            </w:r>
            <w:r w:rsidRPr="00E648B0">
              <w:t>.2021г.), тыс.руб.</w:t>
            </w:r>
          </w:p>
        </w:tc>
        <w:tc>
          <w:tcPr>
            <w:tcW w:w="791" w:type="pct"/>
          </w:tcPr>
          <w:p w:rsidR="00667D71" w:rsidRPr="00E648B0" w:rsidRDefault="00667D71" w:rsidP="00667D71">
            <w:pPr>
              <w:jc w:val="both"/>
            </w:pPr>
            <w:r w:rsidRPr="00E648B0">
              <w:lastRenderedPageBreak/>
              <w:t xml:space="preserve">Факт выполнения </w:t>
            </w:r>
            <w:r w:rsidRPr="00E648B0">
              <w:lastRenderedPageBreak/>
              <w:t>за 2021 год (расход на 3</w:t>
            </w:r>
            <w:r>
              <w:t>1</w:t>
            </w:r>
            <w:r w:rsidRPr="00E648B0">
              <w:t>.</w:t>
            </w:r>
            <w:r>
              <w:t>12</w:t>
            </w:r>
            <w:r w:rsidRPr="00E648B0">
              <w:t>.2021г.), тыс.руб.</w:t>
            </w:r>
          </w:p>
        </w:tc>
        <w:tc>
          <w:tcPr>
            <w:tcW w:w="900" w:type="pct"/>
          </w:tcPr>
          <w:p w:rsidR="00667D71" w:rsidRPr="00E648B0" w:rsidRDefault="00667D71" w:rsidP="00667D71">
            <w:pPr>
              <w:jc w:val="both"/>
            </w:pPr>
            <w:r w:rsidRPr="00E648B0">
              <w:lastRenderedPageBreak/>
              <w:t xml:space="preserve">% исполнения к </w:t>
            </w:r>
            <w:r w:rsidRPr="00E648B0">
              <w:lastRenderedPageBreak/>
              <w:t>утвержденному плану по программе на 2021 год</w:t>
            </w:r>
          </w:p>
        </w:tc>
        <w:tc>
          <w:tcPr>
            <w:tcW w:w="884" w:type="pct"/>
          </w:tcPr>
          <w:p w:rsidR="00667D71" w:rsidRPr="00E648B0" w:rsidRDefault="00667D71" w:rsidP="00667D71">
            <w:pPr>
              <w:jc w:val="both"/>
            </w:pPr>
            <w:r w:rsidRPr="00E648B0">
              <w:lastRenderedPageBreak/>
              <w:t xml:space="preserve">% исполнения к уточненному </w:t>
            </w:r>
            <w:r w:rsidRPr="00E648B0">
              <w:lastRenderedPageBreak/>
              <w:t>плану по программе на 2021 год</w:t>
            </w:r>
          </w:p>
        </w:tc>
      </w:tr>
      <w:tr w:rsidR="00776771" w:rsidRPr="00E648B0" w:rsidTr="00BA0699">
        <w:trPr>
          <w:trHeight w:val="416"/>
        </w:trPr>
        <w:tc>
          <w:tcPr>
            <w:tcW w:w="510" w:type="pct"/>
          </w:tcPr>
          <w:p w:rsidR="00776771" w:rsidRPr="00E648B0" w:rsidRDefault="00776771" w:rsidP="00712D2F">
            <w:pPr>
              <w:jc w:val="both"/>
            </w:pPr>
            <w:r w:rsidRPr="00E648B0">
              <w:lastRenderedPageBreak/>
              <w:t>ОБ</w:t>
            </w:r>
          </w:p>
        </w:tc>
        <w:tc>
          <w:tcPr>
            <w:tcW w:w="874" w:type="pct"/>
          </w:tcPr>
          <w:p w:rsidR="00776771" w:rsidRPr="00E648B0" w:rsidRDefault="0025331F" w:rsidP="00712D2F">
            <w:pPr>
              <w:jc w:val="both"/>
            </w:pPr>
            <w:r w:rsidRPr="00E648B0">
              <w:t>1773,5</w:t>
            </w:r>
          </w:p>
        </w:tc>
        <w:tc>
          <w:tcPr>
            <w:tcW w:w="1041" w:type="pct"/>
          </w:tcPr>
          <w:p w:rsidR="00776771" w:rsidRPr="00E648B0" w:rsidRDefault="00C2781B" w:rsidP="00712D2F">
            <w:pPr>
              <w:jc w:val="both"/>
            </w:pPr>
            <w:r>
              <w:t>1732,8</w:t>
            </w:r>
          </w:p>
        </w:tc>
        <w:tc>
          <w:tcPr>
            <w:tcW w:w="791" w:type="pct"/>
          </w:tcPr>
          <w:p w:rsidR="00776771" w:rsidRPr="00E648B0" w:rsidRDefault="00C2781B" w:rsidP="00712D2F">
            <w:pPr>
              <w:jc w:val="both"/>
            </w:pPr>
            <w:r>
              <w:t>1732,8</w:t>
            </w:r>
          </w:p>
        </w:tc>
        <w:tc>
          <w:tcPr>
            <w:tcW w:w="900" w:type="pct"/>
          </w:tcPr>
          <w:p w:rsidR="00776771" w:rsidRPr="00E648B0" w:rsidRDefault="00C2781B" w:rsidP="00712D2F">
            <w:pPr>
              <w:jc w:val="both"/>
            </w:pPr>
            <w:r>
              <w:t>97,7</w:t>
            </w:r>
          </w:p>
        </w:tc>
        <w:tc>
          <w:tcPr>
            <w:tcW w:w="884" w:type="pct"/>
          </w:tcPr>
          <w:p w:rsidR="00776771" w:rsidRPr="00E648B0" w:rsidRDefault="00C2781B" w:rsidP="00712D2F">
            <w:pPr>
              <w:jc w:val="both"/>
            </w:pPr>
            <w:r>
              <w:t>100</w:t>
            </w:r>
          </w:p>
        </w:tc>
      </w:tr>
      <w:tr w:rsidR="00776771" w:rsidRPr="00E648B0" w:rsidTr="00BA0699">
        <w:trPr>
          <w:trHeight w:val="416"/>
        </w:trPr>
        <w:tc>
          <w:tcPr>
            <w:tcW w:w="510" w:type="pct"/>
          </w:tcPr>
          <w:p w:rsidR="00776771" w:rsidRPr="00E648B0" w:rsidRDefault="00776771" w:rsidP="00712D2F">
            <w:pPr>
              <w:jc w:val="both"/>
            </w:pPr>
            <w:r w:rsidRPr="00E648B0">
              <w:t>МБ</w:t>
            </w:r>
          </w:p>
        </w:tc>
        <w:tc>
          <w:tcPr>
            <w:tcW w:w="874" w:type="pct"/>
          </w:tcPr>
          <w:p w:rsidR="00776771" w:rsidRPr="00E648B0" w:rsidRDefault="0025331F" w:rsidP="00712D2F">
            <w:pPr>
              <w:jc w:val="both"/>
            </w:pPr>
            <w:r w:rsidRPr="00E648B0">
              <w:t>609,3</w:t>
            </w:r>
          </w:p>
        </w:tc>
        <w:tc>
          <w:tcPr>
            <w:tcW w:w="1041" w:type="pct"/>
          </w:tcPr>
          <w:p w:rsidR="00776771" w:rsidRPr="00E648B0" w:rsidRDefault="00C2781B" w:rsidP="00712D2F">
            <w:pPr>
              <w:jc w:val="both"/>
            </w:pPr>
            <w:r>
              <w:t>626,4</w:t>
            </w:r>
          </w:p>
        </w:tc>
        <w:tc>
          <w:tcPr>
            <w:tcW w:w="791" w:type="pct"/>
          </w:tcPr>
          <w:p w:rsidR="00776771" w:rsidRPr="00E648B0" w:rsidRDefault="00C2781B" w:rsidP="00712D2F">
            <w:pPr>
              <w:jc w:val="both"/>
            </w:pPr>
            <w:r>
              <w:t>560,7</w:t>
            </w:r>
          </w:p>
        </w:tc>
        <w:tc>
          <w:tcPr>
            <w:tcW w:w="900" w:type="pct"/>
          </w:tcPr>
          <w:p w:rsidR="00776771" w:rsidRPr="00E648B0" w:rsidRDefault="00C2781B" w:rsidP="00712D2F">
            <w:pPr>
              <w:jc w:val="both"/>
            </w:pPr>
            <w:r>
              <w:t>92</w:t>
            </w:r>
          </w:p>
        </w:tc>
        <w:tc>
          <w:tcPr>
            <w:tcW w:w="884" w:type="pct"/>
          </w:tcPr>
          <w:p w:rsidR="00776771" w:rsidRPr="00E648B0" w:rsidRDefault="00C2781B" w:rsidP="00712D2F">
            <w:pPr>
              <w:jc w:val="both"/>
            </w:pPr>
            <w:r>
              <w:t>89,5</w:t>
            </w:r>
          </w:p>
        </w:tc>
      </w:tr>
      <w:tr w:rsidR="00776771" w:rsidRPr="00E648B0" w:rsidTr="00BA0699">
        <w:tc>
          <w:tcPr>
            <w:tcW w:w="510" w:type="pct"/>
          </w:tcPr>
          <w:p w:rsidR="00776771" w:rsidRPr="00E648B0" w:rsidRDefault="00776771" w:rsidP="00712D2F">
            <w:pPr>
              <w:jc w:val="both"/>
            </w:pPr>
            <w:r w:rsidRPr="00E648B0">
              <w:t>Итого:</w:t>
            </w:r>
          </w:p>
        </w:tc>
        <w:tc>
          <w:tcPr>
            <w:tcW w:w="874" w:type="pct"/>
          </w:tcPr>
          <w:p w:rsidR="00776771" w:rsidRPr="00E648B0" w:rsidRDefault="0025331F" w:rsidP="00712D2F">
            <w:pPr>
              <w:jc w:val="both"/>
            </w:pPr>
            <w:r w:rsidRPr="00E648B0">
              <w:t>2382,8</w:t>
            </w:r>
          </w:p>
        </w:tc>
        <w:tc>
          <w:tcPr>
            <w:tcW w:w="1041" w:type="pct"/>
          </w:tcPr>
          <w:p w:rsidR="00776771" w:rsidRPr="00E648B0" w:rsidRDefault="00C2781B" w:rsidP="00712D2F">
            <w:pPr>
              <w:jc w:val="both"/>
            </w:pPr>
            <w:r>
              <w:t>2359,2</w:t>
            </w:r>
          </w:p>
        </w:tc>
        <w:tc>
          <w:tcPr>
            <w:tcW w:w="791" w:type="pct"/>
          </w:tcPr>
          <w:p w:rsidR="00776771" w:rsidRPr="00E648B0" w:rsidRDefault="00C2781B" w:rsidP="00712D2F">
            <w:pPr>
              <w:jc w:val="both"/>
            </w:pPr>
            <w:r>
              <w:t>2293,5</w:t>
            </w:r>
          </w:p>
        </w:tc>
        <w:tc>
          <w:tcPr>
            <w:tcW w:w="900" w:type="pct"/>
          </w:tcPr>
          <w:p w:rsidR="00776771" w:rsidRPr="00E648B0" w:rsidRDefault="00C2781B" w:rsidP="00712D2F">
            <w:pPr>
              <w:jc w:val="both"/>
            </w:pPr>
            <w:r>
              <w:t>96,3</w:t>
            </w:r>
          </w:p>
        </w:tc>
        <w:tc>
          <w:tcPr>
            <w:tcW w:w="884" w:type="pct"/>
          </w:tcPr>
          <w:p w:rsidR="00776771" w:rsidRPr="00E648B0" w:rsidRDefault="00C2781B" w:rsidP="00712D2F">
            <w:pPr>
              <w:jc w:val="both"/>
            </w:pPr>
            <w:r>
              <w:t>97,2</w:t>
            </w:r>
          </w:p>
        </w:tc>
      </w:tr>
    </w:tbl>
    <w:p w:rsidR="000B5195" w:rsidRDefault="00776771" w:rsidP="00712D2F">
      <w:pPr>
        <w:pStyle w:val="af2"/>
        <w:ind w:firstLine="709"/>
        <w:contextualSpacing/>
        <w:jc w:val="both"/>
        <w:rPr>
          <w:rFonts w:ascii="Times New Roman" w:hAnsi="Times New Roman" w:cs="Times New Roman"/>
          <w:color w:val="000000"/>
        </w:rPr>
      </w:pPr>
      <w:r w:rsidRPr="00E648B0">
        <w:rPr>
          <w:rFonts w:ascii="Times New Roman" w:hAnsi="Times New Roman" w:cs="Times New Roman"/>
          <w:b/>
          <w:bCs/>
          <w:color w:val="000000"/>
        </w:rPr>
        <w:t>11.</w:t>
      </w:r>
      <w:r w:rsidRPr="00E648B0">
        <w:rPr>
          <w:rFonts w:ascii="Times New Roman" w:hAnsi="Times New Roman" w:cs="Times New Roman"/>
          <w:color w:val="000000"/>
        </w:rPr>
        <w:t xml:space="preserve">  </w:t>
      </w:r>
      <w:r w:rsidRPr="000B5195">
        <w:rPr>
          <w:rFonts w:ascii="Times New Roman" w:hAnsi="Times New Roman" w:cs="Times New Roman"/>
          <w:b/>
          <w:bCs/>
          <w:color w:val="000000"/>
        </w:rPr>
        <w:t xml:space="preserve">«Усиление безопасности и обеспечение сохранности архивных фондов Ковернинского муниципального </w:t>
      </w:r>
      <w:r w:rsidR="00FF0FCE" w:rsidRPr="000B5195">
        <w:rPr>
          <w:rFonts w:ascii="Times New Roman" w:hAnsi="Times New Roman" w:cs="Times New Roman"/>
          <w:b/>
          <w:bCs/>
          <w:color w:val="000000"/>
        </w:rPr>
        <w:t>округа</w:t>
      </w:r>
      <w:r w:rsidRPr="000B5195">
        <w:rPr>
          <w:rFonts w:ascii="Times New Roman" w:hAnsi="Times New Roman" w:cs="Times New Roman"/>
          <w:b/>
          <w:bCs/>
          <w:color w:val="000000"/>
        </w:rPr>
        <w:t xml:space="preserve"> Нижегородской области».</w:t>
      </w:r>
      <w:r w:rsidRPr="00E648B0">
        <w:rPr>
          <w:rFonts w:ascii="Times New Roman" w:hAnsi="Times New Roman" w:cs="Times New Roman"/>
          <w:color w:val="000000"/>
        </w:rPr>
        <w:t xml:space="preserve"> На 20</w:t>
      </w:r>
      <w:r w:rsidR="00456AE2" w:rsidRPr="00E648B0">
        <w:rPr>
          <w:rFonts w:ascii="Times New Roman" w:hAnsi="Times New Roman" w:cs="Times New Roman"/>
          <w:color w:val="000000"/>
        </w:rPr>
        <w:t>2</w:t>
      </w:r>
      <w:r w:rsidR="008F161D" w:rsidRPr="00E648B0">
        <w:rPr>
          <w:rFonts w:ascii="Times New Roman" w:hAnsi="Times New Roman" w:cs="Times New Roman"/>
          <w:color w:val="000000"/>
        </w:rPr>
        <w:t>1</w:t>
      </w:r>
      <w:r w:rsidRPr="00E648B0">
        <w:rPr>
          <w:rFonts w:ascii="Times New Roman" w:hAnsi="Times New Roman" w:cs="Times New Roman"/>
          <w:color w:val="000000"/>
        </w:rPr>
        <w:t xml:space="preserve"> год по программе запланировано финансирование в сумме </w:t>
      </w:r>
      <w:r w:rsidR="008F161D" w:rsidRPr="00E648B0">
        <w:rPr>
          <w:rFonts w:ascii="Times New Roman" w:hAnsi="Times New Roman" w:cs="Times New Roman"/>
          <w:color w:val="000000"/>
        </w:rPr>
        <w:t>2</w:t>
      </w:r>
      <w:r w:rsidR="000B5195">
        <w:rPr>
          <w:rFonts w:ascii="Times New Roman" w:hAnsi="Times New Roman" w:cs="Times New Roman"/>
          <w:color w:val="000000"/>
        </w:rPr>
        <w:t>40,3</w:t>
      </w:r>
      <w:r w:rsidRPr="00E648B0">
        <w:rPr>
          <w:rFonts w:ascii="Times New Roman" w:hAnsi="Times New Roman" w:cs="Times New Roman"/>
          <w:color w:val="000000"/>
        </w:rPr>
        <w:t xml:space="preserve"> тыс.руб.</w:t>
      </w:r>
      <w:r w:rsidRPr="00E648B0">
        <w:rPr>
          <w:rFonts w:ascii="Times New Roman" w:hAnsi="Times New Roman" w:cs="Times New Roman"/>
        </w:rPr>
        <w:t xml:space="preserve"> </w:t>
      </w:r>
      <w:r w:rsidRPr="00E648B0">
        <w:rPr>
          <w:rFonts w:ascii="Times New Roman" w:hAnsi="Times New Roman" w:cs="Times New Roman"/>
          <w:color w:val="000000"/>
        </w:rPr>
        <w:t xml:space="preserve">из средств </w:t>
      </w:r>
      <w:r w:rsidRPr="00E648B0">
        <w:rPr>
          <w:rFonts w:ascii="Times New Roman" w:hAnsi="Times New Roman" w:cs="Times New Roman"/>
        </w:rPr>
        <w:t>бюджета</w:t>
      </w:r>
      <w:r w:rsidR="00356596" w:rsidRPr="00E648B0">
        <w:rPr>
          <w:rFonts w:ascii="Times New Roman" w:hAnsi="Times New Roman" w:cs="Times New Roman"/>
        </w:rPr>
        <w:t xml:space="preserve"> </w:t>
      </w:r>
      <w:r w:rsidR="008F161D" w:rsidRPr="00E648B0">
        <w:rPr>
          <w:rFonts w:ascii="Times New Roman" w:hAnsi="Times New Roman" w:cs="Times New Roman"/>
        </w:rPr>
        <w:t>округа</w:t>
      </w:r>
      <w:r w:rsidRPr="00E648B0">
        <w:rPr>
          <w:rFonts w:ascii="Times New Roman" w:hAnsi="Times New Roman" w:cs="Times New Roman"/>
        </w:rPr>
        <w:t xml:space="preserve">. </w:t>
      </w:r>
      <w:r w:rsidR="000B5195">
        <w:rPr>
          <w:rFonts w:ascii="Times New Roman" w:hAnsi="Times New Roman" w:cs="Times New Roman"/>
        </w:rPr>
        <w:t>Ф</w:t>
      </w:r>
      <w:r w:rsidRPr="00E648B0">
        <w:rPr>
          <w:rFonts w:ascii="Times New Roman" w:hAnsi="Times New Roman" w:cs="Times New Roman"/>
          <w:color w:val="000000"/>
        </w:rPr>
        <w:t>инансирование мероприятий программы</w:t>
      </w:r>
      <w:r w:rsidR="000B5195">
        <w:rPr>
          <w:rFonts w:ascii="Times New Roman" w:hAnsi="Times New Roman" w:cs="Times New Roman"/>
          <w:color w:val="000000"/>
        </w:rPr>
        <w:t xml:space="preserve"> выполнено в полном объеме</w:t>
      </w:r>
      <w:r w:rsidR="00356596" w:rsidRPr="00E648B0">
        <w:rPr>
          <w:rFonts w:ascii="Times New Roman" w:hAnsi="Times New Roman" w:cs="Times New Roman"/>
          <w:color w:val="000000"/>
        </w:rPr>
        <w:t>.</w:t>
      </w:r>
    </w:p>
    <w:p w:rsidR="00356596" w:rsidRPr="00E648B0" w:rsidRDefault="000B5195" w:rsidP="00712D2F">
      <w:pPr>
        <w:pStyle w:val="af2"/>
        <w:ind w:firstLine="709"/>
        <w:contextualSpacing/>
        <w:jc w:val="both"/>
        <w:rPr>
          <w:rFonts w:ascii="Times New Roman" w:hAnsi="Times New Roman" w:cs="Times New Roman"/>
          <w:color w:val="000000"/>
        </w:rPr>
      </w:pPr>
      <w:r>
        <w:rPr>
          <w:rFonts w:ascii="Times New Roman" w:hAnsi="Times New Roman" w:cs="Times New Roman"/>
          <w:color w:val="000000"/>
        </w:rPr>
        <w:t>Произведен монтаж приточной вентиляции архивохранилища №2 администрации Ковернинского округа – 213,3 тыс.руб.</w:t>
      </w:r>
      <w:r w:rsidR="00776771" w:rsidRPr="00E648B0">
        <w:rPr>
          <w:rFonts w:ascii="Times New Roman" w:hAnsi="Times New Roman" w:cs="Times New Roman"/>
          <w:color w:val="000000"/>
        </w:rPr>
        <w:t xml:space="preserve"> </w:t>
      </w:r>
    </w:p>
    <w:p w:rsidR="00C077CC" w:rsidRDefault="000B5195" w:rsidP="00DF09D4">
      <w:pPr>
        <w:pStyle w:val="af2"/>
        <w:spacing w:before="0" w:beforeAutospacing="0" w:after="0" w:afterAutospacing="0"/>
        <w:ind w:firstLine="709"/>
        <w:contextualSpacing/>
        <w:jc w:val="both"/>
        <w:rPr>
          <w:rFonts w:ascii="Times New Roman" w:hAnsi="Times New Roman" w:cs="Times New Roman"/>
        </w:rPr>
      </w:pPr>
      <w:r>
        <w:rPr>
          <w:rFonts w:ascii="Times New Roman" w:hAnsi="Times New Roman" w:cs="Times New Roman"/>
        </w:rPr>
        <w:t>П</w:t>
      </w:r>
      <w:r w:rsidR="00E83835" w:rsidRPr="00E648B0">
        <w:rPr>
          <w:rFonts w:ascii="Times New Roman" w:hAnsi="Times New Roman" w:cs="Times New Roman"/>
        </w:rPr>
        <w:t>риобретение оборудования для хранения архивных документов</w:t>
      </w:r>
      <w:r w:rsidR="000B0D52" w:rsidRPr="00E648B0">
        <w:rPr>
          <w:rFonts w:ascii="Times New Roman" w:hAnsi="Times New Roman" w:cs="Times New Roman"/>
        </w:rPr>
        <w:t xml:space="preserve"> </w:t>
      </w:r>
      <w:r w:rsidR="00C077CC" w:rsidRPr="00E648B0">
        <w:rPr>
          <w:rFonts w:ascii="Times New Roman" w:hAnsi="Times New Roman" w:cs="Times New Roman"/>
        </w:rPr>
        <w:t>(</w:t>
      </w:r>
      <w:r w:rsidR="00A9601C" w:rsidRPr="00E648B0">
        <w:rPr>
          <w:rFonts w:ascii="Times New Roman" w:hAnsi="Times New Roman" w:cs="Times New Roman"/>
        </w:rPr>
        <w:t>спецкороба 100шт.</w:t>
      </w:r>
      <w:r w:rsidR="00C077CC" w:rsidRPr="00E648B0">
        <w:rPr>
          <w:rFonts w:ascii="Times New Roman" w:hAnsi="Times New Roman" w:cs="Times New Roman"/>
        </w:rPr>
        <w:t>)</w:t>
      </w:r>
      <w:r>
        <w:rPr>
          <w:rFonts w:ascii="Times New Roman" w:hAnsi="Times New Roman" w:cs="Times New Roman"/>
        </w:rPr>
        <w:t xml:space="preserve"> – 27 тыс.руб</w:t>
      </w:r>
      <w:r w:rsidR="00FF00EE" w:rsidRPr="00E648B0">
        <w:rPr>
          <w:rFonts w:ascii="Times New Roman" w:hAnsi="Times New Roman" w:cs="Times New Roman"/>
        </w:rPr>
        <w:t>.</w:t>
      </w:r>
    </w:p>
    <w:p w:rsidR="00896555" w:rsidRPr="00416269" w:rsidRDefault="00896555" w:rsidP="00896555">
      <w:pPr>
        <w:ind w:firstLine="720"/>
        <w:jc w:val="both"/>
        <w:rPr>
          <w:b/>
          <w:i/>
          <w:color w:val="000000"/>
        </w:rPr>
      </w:pPr>
      <w:r w:rsidRPr="00416269">
        <w:rPr>
          <w:b/>
          <w:i/>
          <w:color w:val="000000"/>
        </w:rPr>
        <w:t>Оценка эффективности реализации муниципальной программы за 202</w:t>
      </w:r>
      <w:r w:rsidR="00416269" w:rsidRPr="00416269">
        <w:rPr>
          <w:b/>
          <w:i/>
          <w:color w:val="000000"/>
        </w:rPr>
        <w:t>1</w:t>
      </w:r>
      <w:r w:rsidRPr="00416269">
        <w:rPr>
          <w:b/>
          <w:i/>
          <w:color w:val="000000"/>
        </w:rPr>
        <w:t xml:space="preserve"> год - R=</w:t>
      </w:r>
      <w:r w:rsidR="00416269" w:rsidRPr="00416269">
        <w:rPr>
          <w:b/>
          <w:i/>
          <w:color w:val="000000"/>
        </w:rPr>
        <w:t>1,0</w:t>
      </w:r>
      <w:r w:rsidRPr="00416269">
        <w:rPr>
          <w:b/>
          <w:i/>
          <w:color w:val="000000"/>
        </w:rPr>
        <w:t xml:space="preserve"> –</w:t>
      </w:r>
      <w:r w:rsidR="00416269" w:rsidRPr="00416269">
        <w:rPr>
          <w:b/>
          <w:i/>
          <w:color w:val="000000"/>
        </w:rPr>
        <w:t>высокая</w:t>
      </w:r>
      <w:r w:rsidRPr="00416269">
        <w:rPr>
          <w:b/>
          <w:i/>
          <w:color w:val="000000"/>
        </w:rPr>
        <w:t>.</w:t>
      </w:r>
    </w:p>
    <w:p w:rsidR="00416269" w:rsidRPr="00416269" w:rsidRDefault="00416269" w:rsidP="00416269">
      <w:pPr>
        <w:ind w:firstLine="709"/>
        <w:jc w:val="both"/>
        <w:rPr>
          <w:b/>
          <w:i/>
        </w:rPr>
      </w:pPr>
      <w:r w:rsidRPr="00416269">
        <w:rPr>
          <w:b/>
          <w:i/>
        </w:rPr>
        <w:t>Рекомендуется при внесении изменений в муниципальную программу, одновременно вносить изменения в План реализации муниципальной программы, так как реализация муниципальной программы осуществляется в соответствии с планом реализации муниципальной программы.</w:t>
      </w:r>
    </w:p>
    <w:p w:rsidR="00A3309E" w:rsidRPr="00E648B0" w:rsidRDefault="00A3309E" w:rsidP="00A3309E">
      <w:pPr>
        <w:ind w:firstLine="709"/>
        <w:jc w:val="both"/>
        <w:rPr>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896555" w:rsidRPr="00E648B0" w:rsidTr="00F4115D">
        <w:tc>
          <w:tcPr>
            <w:tcW w:w="510" w:type="pct"/>
          </w:tcPr>
          <w:p w:rsidR="00896555" w:rsidRPr="00E648B0" w:rsidRDefault="00896555" w:rsidP="005B6008">
            <w:pPr>
              <w:jc w:val="both"/>
            </w:pPr>
            <w:r w:rsidRPr="00E648B0">
              <w:t>Бюджет</w:t>
            </w:r>
          </w:p>
        </w:tc>
        <w:tc>
          <w:tcPr>
            <w:tcW w:w="874" w:type="pct"/>
          </w:tcPr>
          <w:p w:rsidR="00896555" w:rsidRPr="00E648B0" w:rsidRDefault="00896555" w:rsidP="009931B2">
            <w:pPr>
              <w:jc w:val="both"/>
            </w:pPr>
            <w:r w:rsidRPr="00E648B0">
              <w:t>Утвержденный план по программе на 2021 год (на 01.01.2021 года), тыс.руб.</w:t>
            </w:r>
          </w:p>
        </w:tc>
        <w:tc>
          <w:tcPr>
            <w:tcW w:w="1041" w:type="pct"/>
          </w:tcPr>
          <w:p w:rsidR="00896555" w:rsidRPr="00E648B0" w:rsidRDefault="00896555" w:rsidP="009931B2">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896555" w:rsidRPr="00E648B0" w:rsidRDefault="00896555" w:rsidP="009931B2">
            <w:pPr>
              <w:jc w:val="both"/>
            </w:pPr>
            <w:r w:rsidRPr="00E648B0">
              <w:t>Факт выполнения за 2021 год (расход на 3</w:t>
            </w:r>
            <w:r>
              <w:t>1</w:t>
            </w:r>
            <w:r w:rsidRPr="00E648B0">
              <w:t>.</w:t>
            </w:r>
            <w:r>
              <w:t>12</w:t>
            </w:r>
            <w:r w:rsidRPr="00E648B0">
              <w:t>.2021г.), тыс.руб.</w:t>
            </w:r>
          </w:p>
        </w:tc>
        <w:tc>
          <w:tcPr>
            <w:tcW w:w="900" w:type="pct"/>
          </w:tcPr>
          <w:p w:rsidR="00896555" w:rsidRPr="00E648B0" w:rsidRDefault="00896555" w:rsidP="009931B2">
            <w:pPr>
              <w:jc w:val="both"/>
            </w:pPr>
            <w:r w:rsidRPr="00E648B0">
              <w:t>% исполнения к утвержденному плану по программе на 2021 год</w:t>
            </w:r>
          </w:p>
        </w:tc>
        <w:tc>
          <w:tcPr>
            <w:tcW w:w="884" w:type="pct"/>
          </w:tcPr>
          <w:p w:rsidR="00896555" w:rsidRPr="00E648B0" w:rsidRDefault="00896555" w:rsidP="009931B2">
            <w:pPr>
              <w:jc w:val="both"/>
            </w:pPr>
            <w:r w:rsidRPr="00E648B0">
              <w:t>% исполнения к уточненному плану по программе на 2021 год</w:t>
            </w:r>
          </w:p>
        </w:tc>
      </w:tr>
      <w:tr w:rsidR="00776771" w:rsidRPr="00E648B0" w:rsidTr="00F4115D">
        <w:trPr>
          <w:trHeight w:val="416"/>
        </w:trPr>
        <w:tc>
          <w:tcPr>
            <w:tcW w:w="510" w:type="pct"/>
          </w:tcPr>
          <w:p w:rsidR="00776771" w:rsidRPr="00E648B0" w:rsidRDefault="00776771" w:rsidP="00712D2F">
            <w:pPr>
              <w:jc w:val="both"/>
            </w:pPr>
            <w:r w:rsidRPr="00E648B0">
              <w:t>МБ</w:t>
            </w:r>
          </w:p>
        </w:tc>
        <w:tc>
          <w:tcPr>
            <w:tcW w:w="874" w:type="pct"/>
          </w:tcPr>
          <w:p w:rsidR="00776771" w:rsidRPr="00E648B0" w:rsidRDefault="00B4100B" w:rsidP="00712D2F">
            <w:pPr>
              <w:jc w:val="both"/>
            </w:pPr>
            <w:r w:rsidRPr="00E648B0">
              <w:t>238</w:t>
            </w:r>
          </w:p>
        </w:tc>
        <w:tc>
          <w:tcPr>
            <w:tcW w:w="1041" w:type="pct"/>
          </w:tcPr>
          <w:p w:rsidR="00776771" w:rsidRPr="00E648B0" w:rsidRDefault="000B5195" w:rsidP="00B4100B">
            <w:pPr>
              <w:jc w:val="both"/>
            </w:pPr>
            <w:r>
              <w:t>240,3</w:t>
            </w:r>
          </w:p>
        </w:tc>
        <w:tc>
          <w:tcPr>
            <w:tcW w:w="791" w:type="pct"/>
          </w:tcPr>
          <w:p w:rsidR="00776771" w:rsidRPr="00E648B0" w:rsidRDefault="000B5195" w:rsidP="00712D2F">
            <w:pPr>
              <w:jc w:val="both"/>
            </w:pPr>
            <w:r>
              <w:t>240,3</w:t>
            </w:r>
          </w:p>
        </w:tc>
        <w:tc>
          <w:tcPr>
            <w:tcW w:w="900" w:type="pct"/>
          </w:tcPr>
          <w:p w:rsidR="00776771" w:rsidRPr="00E648B0" w:rsidRDefault="000B5195" w:rsidP="00712D2F">
            <w:pPr>
              <w:jc w:val="both"/>
            </w:pPr>
            <w:r>
              <w:t>101</w:t>
            </w:r>
          </w:p>
        </w:tc>
        <w:tc>
          <w:tcPr>
            <w:tcW w:w="884" w:type="pct"/>
          </w:tcPr>
          <w:p w:rsidR="00776771" w:rsidRPr="00E648B0" w:rsidRDefault="000B5195" w:rsidP="00712D2F">
            <w:pPr>
              <w:jc w:val="both"/>
            </w:pPr>
            <w:r>
              <w:t>100</w:t>
            </w:r>
          </w:p>
        </w:tc>
      </w:tr>
      <w:tr w:rsidR="000B5195" w:rsidRPr="00E648B0" w:rsidTr="00F4115D">
        <w:tc>
          <w:tcPr>
            <w:tcW w:w="510" w:type="pct"/>
          </w:tcPr>
          <w:p w:rsidR="000B5195" w:rsidRPr="00E648B0" w:rsidRDefault="000B5195" w:rsidP="00712D2F">
            <w:pPr>
              <w:jc w:val="both"/>
            </w:pPr>
            <w:r w:rsidRPr="00E648B0">
              <w:t>Итого:</w:t>
            </w:r>
          </w:p>
        </w:tc>
        <w:tc>
          <w:tcPr>
            <w:tcW w:w="874" w:type="pct"/>
          </w:tcPr>
          <w:p w:rsidR="000B5195" w:rsidRPr="00E648B0" w:rsidRDefault="000B5195" w:rsidP="00976928">
            <w:pPr>
              <w:jc w:val="both"/>
            </w:pPr>
            <w:r w:rsidRPr="00E648B0">
              <w:t>238</w:t>
            </w:r>
          </w:p>
        </w:tc>
        <w:tc>
          <w:tcPr>
            <w:tcW w:w="1041" w:type="pct"/>
          </w:tcPr>
          <w:p w:rsidR="000B5195" w:rsidRPr="00E648B0" w:rsidRDefault="000B5195" w:rsidP="000F2950">
            <w:pPr>
              <w:jc w:val="both"/>
            </w:pPr>
            <w:r>
              <w:t>240,3</w:t>
            </w:r>
          </w:p>
        </w:tc>
        <w:tc>
          <w:tcPr>
            <w:tcW w:w="791" w:type="pct"/>
          </w:tcPr>
          <w:p w:rsidR="000B5195" w:rsidRPr="00E648B0" w:rsidRDefault="000B5195" w:rsidP="000F2950">
            <w:pPr>
              <w:jc w:val="both"/>
            </w:pPr>
            <w:r>
              <w:t>240,3</w:t>
            </w:r>
          </w:p>
        </w:tc>
        <w:tc>
          <w:tcPr>
            <w:tcW w:w="900" w:type="pct"/>
          </w:tcPr>
          <w:p w:rsidR="000B5195" w:rsidRPr="00E648B0" w:rsidRDefault="000B5195" w:rsidP="000F2950">
            <w:pPr>
              <w:jc w:val="both"/>
            </w:pPr>
            <w:r>
              <w:t>101</w:t>
            </w:r>
          </w:p>
        </w:tc>
        <w:tc>
          <w:tcPr>
            <w:tcW w:w="884" w:type="pct"/>
          </w:tcPr>
          <w:p w:rsidR="000B5195" w:rsidRPr="00E648B0" w:rsidRDefault="000B5195" w:rsidP="000F2950">
            <w:pPr>
              <w:jc w:val="both"/>
            </w:pPr>
            <w:r>
              <w:t>100</w:t>
            </w:r>
          </w:p>
        </w:tc>
      </w:tr>
    </w:tbl>
    <w:p w:rsidR="00776771" w:rsidRPr="00E648B0" w:rsidRDefault="00776771" w:rsidP="00712D2F">
      <w:pPr>
        <w:ind w:firstLine="720"/>
        <w:jc w:val="both"/>
        <w:rPr>
          <w:b/>
          <w:bCs/>
          <w:color w:val="000000"/>
        </w:rPr>
      </w:pPr>
    </w:p>
    <w:p w:rsidR="00776771" w:rsidRPr="00E648B0" w:rsidRDefault="00776771" w:rsidP="00A56BA8">
      <w:pPr>
        <w:ind w:firstLine="709"/>
        <w:jc w:val="both"/>
        <w:rPr>
          <w:color w:val="000000"/>
        </w:rPr>
      </w:pPr>
      <w:r w:rsidRPr="003D2EE7">
        <w:rPr>
          <w:b/>
          <w:bCs/>
          <w:color w:val="000000"/>
        </w:rPr>
        <w:t>12.</w:t>
      </w:r>
      <w:r w:rsidRPr="003D2EE7">
        <w:rPr>
          <w:color w:val="000000"/>
        </w:rPr>
        <w:t xml:space="preserve">  </w:t>
      </w:r>
      <w:r w:rsidRPr="003D2EE7">
        <w:rPr>
          <w:b/>
          <w:bCs/>
          <w:color w:val="000000"/>
        </w:rPr>
        <w:t xml:space="preserve">«Управление муниципальным имуществом Ковернинского муниципального </w:t>
      </w:r>
      <w:r w:rsidR="00D25CE3" w:rsidRPr="003D2EE7">
        <w:rPr>
          <w:b/>
          <w:bCs/>
          <w:color w:val="000000"/>
        </w:rPr>
        <w:t>округа</w:t>
      </w:r>
      <w:r w:rsidRPr="003D2EE7">
        <w:rPr>
          <w:b/>
          <w:bCs/>
          <w:color w:val="000000"/>
        </w:rPr>
        <w:t xml:space="preserve"> Нижегородской области».</w:t>
      </w:r>
      <w:r w:rsidR="00C22FDF" w:rsidRPr="003D2EE7">
        <w:rPr>
          <w:color w:val="000000"/>
        </w:rPr>
        <w:t xml:space="preserve"> Н</w:t>
      </w:r>
      <w:r w:rsidRPr="003D2EE7">
        <w:rPr>
          <w:color w:val="000000"/>
        </w:rPr>
        <w:t>а</w:t>
      </w:r>
      <w:r w:rsidRPr="00E648B0">
        <w:rPr>
          <w:color w:val="000000"/>
        </w:rPr>
        <w:t xml:space="preserve"> 20</w:t>
      </w:r>
      <w:r w:rsidR="005C764D" w:rsidRPr="00E648B0">
        <w:rPr>
          <w:color w:val="000000"/>
        </w:rPr>
        <w:t>2</w:t>
      </w:r>
      <w:r w:rsidR="00870480" w:rsidRPr="00E648B0">
        <w:rPr>
          <w:color w:val="000000"/>
        </w:rPr>
        <w:t>1</w:t>
      </w:r>
      <w:r w:rsidRPr="00E648B0">
        <w:rPr>
          <w:color w:val="000000"/>
        </w:rPr>
        <w:t xml:space="preserve"> год по программе запланировано финансирование в сумме </w:t>
      </w:r>
      <w:r w:rsidR="003D2EE7">
        <w:rPr>
          <w:color w:val="000000"/>
        </w:rPr>
        <w:t>5413,3</w:t>
      </w:r>
      <w:r w:rsidRPr="00E648B0">
        <w:rPr>
          <w:color w:val="000000"/>
        </w:rPr>
        <w:t xml:space="preserve"> тыс.руб. из средств </w:t>
      </w:r>
      <w:r w:rsidRPr="00E648B0">
        <w:t>бюджета</w:t>
      </w:r>
      <w:r w:rsidR="002A19D3" w:rsidRPr="00E648B0">
        <w:t xml:space="preserve"> </w:t>
      </w:r>
      <w:r w:rsidR="00870480" w:rsidRPr="00E648B0">
        <w:t>округа</w:t>
      </w:r>
      <w:r w:rsidRPr="00E648B0">
        <w:t>.</w:t>
      </w:r>
      <w:r w:rsidRPr="00E648B0">
        <w:rPr>
          <w:color w:val="000000"/>
        </w:rPr>
        <w:t xml:space="preserve"> </w:t>
      </w:r>
      <w:r w:rsidR="003D2EE7">
        <w:rPr>
          <w:color w:val="000000"/>
        </w:rPr>
        <w:t>Ф</w:t>
      </w:r>
      <w:r w:rsidRPr="00E648B0">
        <w:rPr>
          <w:color w:val="000000"/>
        </w:rPr>
        <w:t xml:space="preserve">инансирование мероприятий программы составило </w:t>
      </w:r>
      <w:r w:rsidR="003D2EE7">
        <w:rPr>
          <w:color w:val="000000"/>
        </w:rPr>
        <w:t>5338,8</w:t>
      </w:r>
      <w:r w:rsidRPr="00E648B0">
        <w:rPr>
          <w:color w:val="000000"/>
        </w:rPr>
        <w:t xml:space="preserve"> тыс.руб. из средств </w:t>
      </w:r>
      <w:r w:rsidR="00B95CAD" w:rsidRPr="00E648B0">
        <w:t xml:space="preserve">бюджета </w:t>
      </w:r>
      <w:r w:rsidR="00870480" w:rsidRPr="00E648B0">
        <w:t>округа</w:t>
      </w:r>
      <w:r w:rsidRPr="00E648B0">
        <w:t xml:space="preserve">. </w:t>
      </w:r>
    </w:p>
    <w:p w:rsidR="00CB0CC6" w:rsidRDefault="00776771" w:rsidP="00A56BA8">
      <w:pPr>
        <w:ind w:firstLine="709"/>
        <w:jc w:val="both"/>
        <w:rPr>
          <w:color w:val="000000"/>
        </w:rPr>
      </w:pPr>
      <w:r w:rsidRPr="00E648B0">
        <w:rPr>
          <w:b/>
          <w:bCs/>
          <w:i/>
          <w:iCs/>
          <w:color w:val="000000"/>
        </w:rPr>
        <w:t xml:space="preserve">Подпрограмма 1. «Управление муниципальным имуществом Ковернинского муниципального </w:t>
      </w:r>
      <w:r w:rsidR="00D25CE3" w:rsidRPr="00E648B0">
        <w:rPr>
          <w:b/>
          <w:bCs/>
          <w:i/>
          <w:iCs/>
          <w:color w:val="000000"/>
        </w:rPr>
        <w:t>округа</w:t>
      </w:r>
      <w:r w:rsidRPr="00E648B0">
        <w:rPr>
          <w:b/>
          <w:bCs/>
          <w:i/>
          <w:iCs/>
          <w:color w:val="000000"/>
        </w:rPr>
        <w:t xml:space="preserve"> Нижегородской области».</w:t>
      </w:r>
      <w:r w:rsidRPr="00E648B0">
        <w:rPr>
          <w:color w:val="000000"/>
        </w:rPr>
        <w:t xml:space="preserve"> Финансирование подпрограммы составило</w:t>
      </w:r>
      <w:r w:rsidR="007155AC" w:rsidRPr="00E648B0">
        <w:rPr>
          <w:color w:val="000000"/>
        </w:rPr>
        <w:t xml:space="preserve"> </w:t>
      </w:r>
      <w:r w:rsidR="00CB0CC6">
        <w:rPr>
          <w:color w:val="000000"/>
        </w:rPr>
        <w:t>2122,1</w:t>
      </w:r>
      <w:r w:rsidR="004B0520" w:rsidRPr="00E648B0">
        <w:rPr>
          <w:color w:val="000000"/>
        </w:rPr>
        <w:t xml:space="preserve"> </w:t>
      </w:r>
      <w:r w:rsidRPr="00E648B0">
        <w:rPr>
          <w:color w:val="000000"/>
        </w:rPr>
        <w:t xml:space="preserve">тыс.руб. </w:t>
      </w:r>
    </w:p>
    <w:p w:rsidR="00776771" w:rsidRPr="00E043A9" w:rsidRDefault="00776771" w:rsidP="00E043A9">
      <w:pPr>
        <w:ind w:firstLine="709"/>
        <w:jc w:val="both"/>
        <w:rPr>
          <w:color w:val="000000"/>
        </w:rPr>
      </w:pPr>
      <w:r w:rsidRPr="00E043A9">
        <w:rPr>
          <w:color w:val="000000"/>
        </w:rPr>
        <w:t>Денежные средства были направлены на проведение инвентаризации и паспортизации муниципального имущества, рыночную оценку, межевание земельных участков и постановку на кадастровый учет</w:t>
      </w:r>
      <w:r w:rsidR="005C764D" w:rsidRPr="00E043A9">
        <w:rPr>
          <w:color w:val="000000"/>
        </w:rPr>
        <w:t xml:space="preserve"> – </w:t>
      </w:r>
      <w:r w:rsidR="00CB0CC6" w:rsidRPr="00E043A9">
        <w:rPr>
          <w:color w:val="000000"/>
        </w:rPr>
        <w:t>1608,7</w:t>
      </w:r>
      <w:r w:rsidR="005C764D" w:rsidRPr="00E043A9">
        <w:rPr>
          <w:color w:val="000000"/>
        </w:rPr>
        <w:t xml:space="preserve"> тыс.руб.</w:t>
      </w:r>
    </w:p>
    <w:p w:rsidR="00E043A9" w:rsidRPr="00E043A9" w:rsidRDefault="00E043A9" w:rsidP="00E043A9">
      <w:pPr>
        <w:ind w:firstLine="709"/>
        <w:jc w:val="both"/>
      </w:pPr>
      <w:r w:rsidRPr="00E043A9">
        <w:t>В первоочередном порядке ставятся на кадастровый учет земельные участки под объектами ЖКХ, объектами недвижимости, включенными в прогнозный план приватизации,  а также для строительства жилых домов многодетным семьям и отдельным категориям граждан.</w:t>
      </w:r>
    </w:p>
    <w:p w:rsidR="00E043A9" w:rsidRPr="00E043A9" w:rsidRDefault="00E043A9" w:rsidP="00E043A9">
      <w:pPr>
        <w:ind w:firstLine="709"/>
        <w:jc w:val="both"/>
      </w:pPr>
      <w:r w:rsidRPr="00E043A9">
        <w:t>В 2021 году зарегистрировано право собственности Ковернинского муниципального округа на  111  земельных участков:</w:t>
      </w:r>
    </w:p>
    <w:p w:rsidR="00E043A9" w:rsidRPr="00E043A9" w:rsidRDefault="00E043A9" w:rsidP="00E043A9">
      <w:pPr>
        <w:ind w:firstLine="709"/>
        <w:jc w:val="both"/>
      </w:pPr>
      <w:r w:rsidRPr="00E043A9">
        <w:t xml:space="preserve">- 44 земельных участка для индивидуального жилищного строительства в рамках государственной программы «Комплексное развитие сельских территорий», </w:t>
      </w:r>
    </w:p>
    <w:p w:rsidR="00E043A9" w:rsidRPr="00E043A9" w:rsidRDefault="00E043A9" w:rsidP="00E043A9">
      <w:pPr>
        <w:ind w:firstLine="709"/>
        <w:jc w:val="both"/>
      </w:pPr>
      <w:r w:rsidRPr="00E043A9">
        <w:t>- 9 участков для ведения личного подсобного хозяйства (д.Сухоноска, д.Семино, д.Ломы, Шадрино, Бетино),</w:t>
      </w:r>
    </w:p>
    <w:p w:rsidR="00E043A9" w:rsidRPr="00E043A9" w:rsidRDefault="00E043A9" w:rsidP="00E043A9">
      <w:pPr>
        <w:ind w:firstLine="709"/>
        <w:jc w:val="both"/>
      </w:pPr>
      <w:r w:rsidRPr="00E043A9">
        <w:t>- 1 участок для сельскохозяйственного производства (д.Каменное),</w:t>
      </w:r>
    </w:p>
    <w:p w:rsidR="00E043A9" w:rsidRPr="00E043A9" w:rsidRDefault="00E043A9" w:rsidP="00E043A9">
      <w:pPr>
        <w:ind w:firstLine="709"/>
        <w:jc w:val="both"/>
      </w:pPr>
      <w:r w:rsidRPr="00E043A9">
        <w:lastRenderedPageBreak/>
        <w:t>- 1 участок под муниципальной  котельной в р.п.Ковернино, ул.Чкалова, д.35,</w:t>
      </w:r>
    </w:p>
    <w:p w:rsidR="00E043A9" w:rsidRPr="00E043A9" w:rsidRDefault="00E043A9" w:rsidP="00E043A9">
      <w:pPr>
        <w:ind w:firstLine="709"/>
        <w:jc w:val="both"/>
      </w:pPr>
      <w:r w:rsidRPr="00E043A9">
        <w:t>- 9 участков под  кладбищами,</w:t>
      </w:r>
    </w:p>
    <w:p w:rsidR="00E043A9" w:rsidRPr="00E043A9" w:rsidRDefault="00E043A9" w:rsidP="00E043A9">
      <w:pPr>
        <w:ind w:firstLine="709"/>
        <w:jc w:val="both"/>
      </w:pPr>
      <w:r w:rsidRPr="00E043A9">
        <w:t>- 44 земельных участка из земель сельскохозяйственного назначения в счет невостребованных долей (Хохлома, Семино),</w:t>
      </w:r>
    </w:p>
    <w:p w:rsidR="00E043A9" w:rsidRPr="00E043A9" w:rsidRDefault="00E043A9" w:rsidP="00E043A9">
      <w:pPr>
        <w:ind w:firstLine="709"/>
        <w:jc w:val="both"/>
      </w:pPr>
      <w:r w:rsidRPr="00E043A9">
        <w:t>- 3 земельных участка под объектами водоснабжения (д.Гавриловка, д.Гари, д.Волково).</w:t>
      </w:r>
    </w:p>
    <w:p w:rsidR="00ED1871" w:rsidRPr="00105897" w:rsidRDefault="00E043A9" w:rsidP="00E043A9">
      <w:pPr>
        <w:ind w:firstLine="709"/>
        <w:jc w:val="both"/>
      </w:pPr>
      <w:r>
        <w:rPr>
          <w:color w:val="000000"/>
        </w:rPr>
        <w:t xml:space="preserve">В рамках осуществления земельного контроля, на 2021 год </w:t>
      </w:r>
      <w:r w:rsidRPr="00105897">
        <w:t>постановлением Администрации Ковернинского муниципального района Нижегородской области от 21.10.2020г. №626</w:t>
      </w:r>
      <w:r>
        <w:t xml:space="preserve"> утвержден </w:t>
      </w:r>
      <w:r w:rsidR="00ED1871" w:rsidRPr="00105897">
        <w:t>План проведения плановых проверок юридических лиц и индивидуальных предпринимателей.</w:t>
      </w:r>
    </w:p>
    <w:p w:rsidR="00105897" w:rsidRPr="00105897" w:rsidRDefault="00105897" w:rsidP="00105897">
      <w:pPr>
        <w:ind w:firstLine="709"/>
        <w:jc w:val="both"/>
      </w:pPr>
      <w:r w:rsidRPr="00105897">
        <w:rPr>
          <w:color w:val="000000"/>
        </w:rPr>
        <w:t>Во втором полугодии 2021 года было проведено 2 плановых проверки в отношении граждан - выявлено 1 нарушение и 2 проверки в отношении юридических лиц - нарушений не выявлено.</w:t>
      </w:r>
    </w:p>
    <w:p w:rsidR="00105897" w:rsidRPr="00105897" w:rsidRDefault="00105897" w:rsidP="00105897">
      <w:pPr>
        <w:ind w:firstLine="709"/>
        <w:jc w:val="both"/>
      </w:pPr>
      <w:r w:rsidRPr="00105897">
        <w:rPr>
          <w:color w:val="000000"/>
        </w:rPr>
        <w:t>В соответствии с Указом Губернатора Нижегородской области от 13.03.2020 г. № 27 «О введении режима повышенной готовности», постановлением Правительства Нижегородской области от 02.04.2020 г. № 259 «Об ограничении проведения контрольно-надзорных мероприятий» со второго квартала 2020 г. и в первом полугодии 2021 г. проведение плановых проверок было отменено.</w:t>
      </w:r>
    </w:p>
    <w:p w:rsidR="00105897" w:rsidRPr="00105897" w:rsidRDefault="00105897" w:rsidP="00105897">
      <w:pPr>
        <w:ind w:firstLine="709"/>
        <w:jc w:val="both"/>
        <w:rPr>
          <w:b/>
        </w:rPr>
      </w:pPr>
      <w:r w:rsidRPr="00105897">
        <w:t>В рамках проведения инвентаризации муниципального имущества Ковернинского муниципального округа Нижегородской области, закрепленного на праве хозяйственного ведения или оперативного управления в 2021 году проведено 5 плановых документарно-выездных проверок  муниципальных учреждений (МДОУ детский сад «Солнышко» д.Семино,  МДОУ детский сад «Теремок» д.Каменное, МДОУ детский сад «Сказка» д.Сухоноска, МДОУ детский сад «Ленок» р.п.Ковернино, МОУ «Гавриловская средняя школа»).  Неиспользуемых основных фондов, закрепленных за учреждениями, не выявлено.</w:t>
      </w:r>
    </w:p>
    <w:p w:rsidR="00CE79A8" w:rsidRPr="00105897" w:rsidRDefault="00CE79A8" w:rsidP="00105897">
      <w:pPr>
        <w:pStyle w:val="ac"/>
        <w:spacing w:after="0" w:line="240" w:lineRule="auto"/>
        <w:ind w:left="0" w:firstLine="709"/>
        <w:jc w:val="both"/>
        <w:rPr>
          <w:rFonts w:ascii="Times New Roman" w:hAnsi="Times New Roman" w:cs="Times New Roman"/>
          <w:sz w:val="24"/>
          <w:szCs w:val="24"/>
        </w:rPr>
      </w:pPr>
      <w:r w:rsidRPr="00105897">
        <w:rPr>
          <w:rFonts w:ascii="Times New Roman" w:hAnsi="Times New Roman" w:cs="Times New Roman"/>
          <w:sz w:val="24"/>
          <w:szCs w:val="24"/>
        </w:rPr>
        <w:t>В отчетном периоде плановых проверок граждан проведено не было. Оснований для проведения внеплановых проверок в отношении  граждан в 2021 год</w:t>
      </w:r>
      <w:r w:rsidR="00CB0CC6" w:rsidRPr="00105897">
        <w:rPr>
          <w:rFonts w:ascii="Times New Roman" w:hAnsi="Times New Roman" w:cs="Times New Roman"/>
          <w:sz w:val="24"/>
          <w:szCs w:val="24"/>
        </w:rPr>
        <w:t>у</w:t>
      </w:r>
      <w:r w:rsidRPr="00105897">
        <w:rPr>
          <w:rFonts w:ascii="Times New Roman" w:hAnsi="Times New Roman" w:cs="Times New Roman"/>
          <w:sz w:val="24"/>
          <w:szCs w:val="24"/>
        </w:rPr>
        <w:t xml:space="preserve"> не возникало.</w:t>
      </w:r>
    </w:p>
    <w:p w:rsidR="00CE79A8" w:rsidRPr="00E648B0" w:rsidRDefault="00CE79A8" w:rsidP="00A56BA8">
      <w:pPr>
        <w:pStyle w:val="ac"/>
        <w:spacing w:after="0" w:line="240" w:lineRule="auto"/>
        <w:ind w:left="0" w:firstLine="709"/>
        <w:jc w:val="both"/>
        <w:rPr>
          <w:rFonts w:ascii="Times New Roman" w:hAnsi="Times New Roman" w:cs="Times New Roman"/>
          <w:sz w:val="24"/>
          <w:szCs w:val="24"/>
        </w:rPr>
      </w:pPr>
      <w:r w:rsidRPr="00105897">
        <w:rPr>
          <w:rFonts w:ascii="Times New Roman" w:hAnsi="Times New Roman" w:cs="Times New Roman"/>
          <w:sz w:val="24"/>
          <w:szCs w:val="24"/>
        </w:rPr>
        <w:t>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утверждена 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Ковернинского муниципального округа Нижегородской области на 2021 год и плановый период 2022-2023гг.</w:t>
      </w:r>
    </w:p>
    <w:p w:rsidR="005C764D" w:rsidRPr="00E648B0" w:rsidRDefault="005C764D" w:rsidP="00A56BA8">
      <w:pPr>
        <w:ind w:firstLine="709"/>
        <w:jc w:val="both"/>
        <w:rPr>
          <w:color w:val="000000"/>
        </w:rPr>
      </w:pPr>
      <w:r w:rsidRPr="00E648B0">
        <w:rPr>
          <w:color w:val="000000"/>
        </w:rPr>
        <w:t xml:space="preserve">Аварийно диспетчерское обслуживание газопроводов: ТО и АДО газопроводов и газового оборудования – </w:t>
      </w:r>
      <w:r w:rsidR="00CB0CC6">
        <w:rPr>
          <w:color w:val="000000"/>
        </w:rPr>
        <w:t>513,4</w:t>
      </w:r>
      <w:r w:rsidRPr="00E648B0">
        <w:rPr>
          <w:color w:val="000000"/>
        </w:rPr>
        <w:t xml:space="preserve"> тыс.руб.</w:t>
      </w:r>
    </w:p>
    <w:p w:rsidR="00776771" w:rsidRPr="00E648B0" w:rsidRDefault="00776771" w:rsidP="00A56BA8">
      <w:pPr>
        <w:ind w:firstLine="709"/>
        <w:jc w:val="both"/>
      </w:pPr>
      <w:r w:rsidRPr="00E648B0">
        <w:t xml:space="preserve">Доля земельных участков, являющихся государственной и муниципальной собственностью по которым проведены проверки их использования, к общему количеству земельных участков, подлежащих приватизации – </w:t>
      </w:r>
      <w:r w:rsidR="00CB0CC6">
        <w:t>100</w:t>
      </w:r>
      <w:r w:rsidRPr="00E648B0">
        <w:t>%.</w:t>
      </w:r>
    </w:p>
    <w:p w:rsidR="00776771" w:rsidRPr="00E648B0" w:rsidRDefault="00776771" w:rsidP="00A56BA8">
      <w:pPr>
        <w:ind w:firstLine="709"/>
        <w:jc w:val="both"/>
      </w:pPr>
      <w:r w:rsidRPr="00E648B0">
        <w:t xml:space="preserve">Доля объектов муниципального имущества Ковернинского муниципального </w:t>
      </w:r>
      <w:r w:rsidR="0056512A" w:rsidRPr="00E648B0">
        <w:t>округа</w:t>
      </w:r>
      <w:r w:rsidRPr="00E648B0">
        <w:t xml:space="preserve"> Нижегородской области, выставленного на торгах, к общему количеству объектов муниципального имущества Ковернинского муниципального </w:t>
      </w:r>
      <w:r w:rsidR="0056512A" w:rsidRPr="00E648B0">
        <w:t>округа</w:t>
      </w:r>
      <w:r w:rsidRPr="00E648B0">
        <w:t xml:space="preserve"> Нижегородской области, включенных в прогнозный план приватизации муниципального имущества Ковернинского муниципального </w:t>
      </w:r>
      <w:r w:rsidR="0056512A" w:rsidRPr="00E648B0">
        <w:t>округа</w:t>
      </w:r>
      <w:r w:rsidRPr="00E648B0">
        <w:t xml:space="preserve"> Нижегородской области – </w:t>
      </w:r>
      <w:r w:rsidR="00CB0CC6">
        <w:t>95</w:t>
      </w:r>
      <w:r w:rsidRPr="00E648B0">
        <w:t>%.</w:t>
      </w:r>
    </w:p>
    <w:p w:rsidR="00776771" w:rsidRPr="00E648B0" w:rsidRDefault="00776771" w:rsidP="00A56BA8">
      <w:pPr>
        <w:ind w:firstLine="709"/>
        <w:jc w:val="both"/>
        <w:rPr>
          <w:color w:val="000000"/>
        </w:rPr>
      </w:pPr>
      <w:r w:rsidRPr="00E648B0">
        <w:t xml:space="preserve">Доля объектов недвижимого имущества, на которое зарегистрировано право муниципальной собственности Ковернинского муниципального </w:t>
      </w:r>
      <w:r w:rsidR="0056512A" w:rsidRPr="00E648B0">
        <w:t>округа</w:t>
      </w:r>
      <w:r w:rsidRPr="00E648B0">
        <w:t xml:space="preserve">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w:t>
      </w:r>
      <w:r w:rsidR="0056512A" w:rsidRPr="00E648B0">
        <w:t>округа</w:t>
      </w:r>
      <w:r w:rsidRPr="00E648B0">
        <w:t xml:space="preserve"> Нижегородской области – </w:t>
      </w:r>
      <w:r w:rsidR="00CB0CC6">
        <w:t>95</w:t>
      </w:r>
      <w:r w:rsidRPr="00E648B0">
        <w:t>%.</w:t>
      </w:r>
    </w:p>
    <w:p w:rsidR="00776771" w:rsidRPr="00E648B0" w:rsidRDefault="00776771" w:rsidP="00A56BA8">
      <w:pPr>
        <w:ind w:firstLine="709"/>
        <w:jc w:val="both"/>
        <w:rPr>
          <w:color w:val="000000"/>
        </w:rPr>
      </w:pPr>
      <w:r w:rsidRPr="00E648B0">
        <w:rPr>
          <w:b/>
          <w:bCs/>
          <w:i/>
          <w:iCs/>
          <w:color w:val="000000"/>
        </w:rPr>
        <w:t>Подпрограмма 2. «Обеспечение реализации муниципальной программы».</w:t>
      </w:r>
      <w:r w:rsidRPr="00E648B0">
        <w:rPr>
          <w:color w:val="000000"/>
        </w:rPr>
        <w:t xml:space="preserve"> Финансирование подпрограммы составило </w:t>
      </w:r>
      <w:r w:rsidR="00CB0CC6">
        <w:rPr>
          <w:color w:val="000000"/>
        </w:rPr>
        <w:t>3216,7</w:t>
      </w:r>
      <w:r w:rsidRPr="00E648B0">
        <w:rPr>
          <w:color w:val="000000"/>
        </w:rPr>
        <w:t xml:space="preserve"> тыс.руб.</w:t>
      </w:r>
      <w:r w:rsidR="007155AC" w:rsidRPr="00E648B0">
        <w:rPr>
          <w:color w:val="000000"/>
        </w:rPr>
        <w:t xml:space="preserve"> </w:t>
      </w:r>
      <w:r w:rsidR="007155AC" w:rsidRPr="00E648B0">
        <w:t xml:space="preserve">бюджета </w:t>
      </w:r>
      <w:r w:rsidR="00391276" w:rsidRPr="00E648B0">
        <w:t>округа</w:t>
      </w:r>
      <w:r w:rsidR="007155AC" w:rsidRPr="00E648B0">
        <w:t>.</w:t>
      </w:r>
      <w:r w:rsidRPr="00E648B0">
        <w:rPr>
          <w:color w:val="000000"/>
        </w:rPr>
        <w:t xml:space="preserve"> Денежные средства были направлены на обеспечение функций муниципальных органов.</w:t>
      </w:r>
    </w:p>
    <w:p w:rsidR="00776771" w:rsidRPr="00E648B0" w:rsidRDefault="00776771" w:rsidP="00A56BA8">
      <w:pPr>
        <w:ind w:firstLine="709"/>
        <w:jc w:val="both"/>
      </w:pPr>
      <w:r w:rsidRPr="00E648B0">
        <w:t>Величина прямых финансовых посту</w:t>
      </w:r>
      <w:r w:rsidR="00BB1A69" w:rsidRPr="00E648B0">
        <w:t>плений в бюджет муниципального округа</w:t>
      </w:r>
      <w:r w:rsidRPr="00E648B0">
        <w:t xml:space="preserve">, администрируемых Комитетом </w:t>
      </w:r>
      <w:r w:rsidR="00BB1A69" w:rsidRPr="00E648B0">
        <w:t xml:space="preserve">имущественных отношений администрации Ковернинского муниципального округа </w:t>
      </w:r>
      <w:r w:rsidRPr="00E648B0">
        <w:t xml:space="preserve">– </w:t>
      </w:r>
      <w:r w:rsidR="00CB0CC6">
        <w:t>17297</w:t>
      </w:r>
      <w:r w:rsidR="005C764D" w:rsidRPr="00E648B0">
        <w:t xml:space="preserve"> тыс</w:t>
      </w:r>
      <w:r w:rsidRPr="00E648B0">
        <w:t>.руб.</w:t>
      </w:r>
      <w:r w:rsidR="00D15562" w:rsidRPr="00E648B0">
        <w:t xml:space="preserve"> </w:t>
      </w:r>
    </w:p>
    <w:p w:rsidR="0056512A" w:rsidRPr="00E648B0" w:rsidRDefault="005C2B43" w:rsidP="00A56BA8">
      <w:pPr>
        <w:ind w:right="6" w:firstLine="709"/>
        <w:jc w:val="both"/>
        <w:rPr>
          <w:bCs/>
          <w:iCs/>
          <w:color w:val="000000"/>
        </w:rPr>
      </w:pPr>
      <w:r w:rsidRPr="00E648B0">
        <w:rPr>
          <w:b/>
          <w:bCs/>
          <w:i/>
          <w:iCs/>
          <w:color w:val="000000"/>
        </w:rPr>
        <w:lastRenderedPageBreak/>
        <w:t xml:space="preserve">Подпрограмма 3. «Имущественная поддержка субъектов малого и среднего предпринимательства». </w:t>
      </w:r>
      <w:r w:rsidRPr="00E648B0">
        <w:rPr>
          <w:bCs/>
          <w:iCs/>
          <w:color w:val="000000"/>
        </w:rPr>
        <w:t>Финансирование по данной подпрограмме не предусмотрено.</w:t>
      </w:r>
    </w:p>
    <w:p w:rsidR="00F250BA" w:rsidRPr="00E648B0" w:rsidRDefault="00F250BA" w:rsidP="00A56BA8">
      <w:pPr>
        <w:ind w:right="6" w:firstLine="709"/>
        <w:jc w:val="both"/>
        <w:rPr>
          <w:bCs/>
        </w:rPr>
      </w:pPr>
      <w:r w:rsidRPr="00E648B0">
        <w:rPr>
          <w:bCs/>
          <w:iCs/>
          <w:color w:val="000000"/>
        </w:rPr>
        <w:t xml:space="preserve"> </w:t>
      </w:r>
      <w:r w:rsidRPr="00E648B0">
        <w:rPr>
          <w:bCs/>
        </w:rPr>
        <w:t>Имущественная поддержка</w:t>
      </w:r>
      <w:r w:rsidR="009D5EB9" w:rsidRPr="00E648B0">
        <w:rPr>
          <w:bCs/>
        </w:rPr>
        <w:t xml:space="preserve"> субъектов малого и среднего предпринимательства</w:t>
      </w:r>
      <w:r w:rsidRPr="00E648B0">
        <w:rPr>
          <w:bCs/>
        </w:rPr>
        <w:t xml:space="preserve"> осуществляется в соответствии с Положением о порядке и условиях предоставления в аренду муниципального имущества из перечня муниципального имущества  предоставляемого субъектам малого и среднего предпринимательства.</w:t>
      </w:r>
    </w:p>
    <w:p w:rsidR="0056512A" w:rsidRDefault="0056512A" w:rsidP="00A56BA8">
      <w:pPr>
        <w:ind w:right="6" w:firstLine="709"/>
        <w:jc w:val="both"/>
        <w:rPr>
          <w:bCs/>
        </w:rPr>
      </w:pPr>
      <w:r w:rsidRPr="00E648B0">
        <w:rPr>
          <w:bCs/>
        </w:rPr>
        <w:t xml:space="preserve">Количество объектов муниципального имущества, включенных в перечень имущества, предназначенного для предоставления субъектам МСП – </w:t>
      </w:r>
      <w:r w:rsidR="00CB0CC6">
        <w:rPr>
          <w:bCs/>
        </w:rPr>
        <w:t>12</w:t>
      </w:r>
      <w:r w:rsidRPr="00E648B0">
        <w:rPr>
          <w:bCs/>
        </w:rPr>
        <w:t xml:space="preserve"> ед.</w:t>
      </w:r>
    </w:p>
    <w:p w:rsidR="001E36C8" w:rsidRPr="002D38E4" w:rsidRDefault="001E36C8" w:rsidP="001E36C8">
      <w:pPr>
        <w:ind w:firstLine="720"/>
        <w:jc w:val="both"/>
        <w:rPr>
          <w:b/>
          <w:i/>
          <w:color w:val="000000"/>
        </w:rPr>
      </w:pPr>
      <w:r w:rsidRPr="002D38E4">
        <w:rPr>
          <w:b/>
          <w:i/>
          <w:color w:val="000000"/>
        </w:rPr>
        <w:t>Оценка эффективности реализации муниципальной программы за 202</w:t>
      </w:r>
      <w:r w:rsidR="002D38E4" w:rsidRPr="002D38E4">
        <w:rPr>
          <w:b/>
          <w:i/>
          <w:color w:val="000000"/>
        </w:rPr>
        <w:t>1</w:t>
      </w:r>
      <w:r w:rsidRPr="002D38E4">
        <w:rPr>
          <w:b/>
          <w:i/>
          <w:color w:val="000000"/>
        </w:rPr>
        <w:t xml:space="preserve"> год - R=0,</w:t>
      </w:r>
      <w:r w:rsidR="002D38E4" w:rsidRPr="002D38E4">
        <w:rPr>
          <w:b/>
          <w:i/>
          <w:color w:val="000000"/>
        </w:rPr>
        <w:t>97</w:t>
      </w:r>
      <w:r w:rsidRPr="002D38E4">
        <w:rPr>
          <w:b/>
          <w:i/>
          <w:color w:val="000000"/>
        </w:rPr>
        <w:t xml:space="preserve"> –</w:t>
      </w:r>
      <w:r w:rsidR="002D38E4" w:rsidRPr="002D38E4">
        <w:rPr>
          <w:b/>
          <w:i/>
          <w:color w:val="000000"/>
        </w:rPr>
        <w:t>высокая</w:t>
      </w:r>
      <w:r w:rsidRPr="002D38E4">
        <w:rPr>
          <w:b/>
          <w:i/>
          <w:color w:val="000000"/>
        </w:rPr>
        <w:t>.</w:t>
      </w:r>
    </w:p>
    <w:p w:rsidR="002D38E4" w:rsidRPr="00044786" w:rsidRDefault="002D38E4" w:rsidP="002D38E4">
      <w:pPr>
        <w:ind w:firstLine="709"/>
        <w:jc w:val="both"/>
        <w:rPr>
          <w:b/>
          <w:i/>
        </w:rPr>
      </w:pPr>
      <w:r w:rsidRPr="00044786">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776771" w:rsidRPr="00E648B0"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1E36C8" w:rsidRPr="00E648B0" w:rsidTr="00D15562">
        <w:tc>
          <w:tcPr>
            <w:tcW w:w="510" w:type="pct"/>
          </w:tcPr>
          <w:p w:rsidR="001E36C8" w:rsidRPr="00E648B0" w:rsidRDefault="001E36C8" w:rsidP="005B6008">
            <w:pPr>
              <w:jc w:val="both"/>
            </w:pPr>
            <w:r w:rsidRPr="00E648B0">
              <w:t>Бюджет</w:t>
            </w:r>
          </w:p>
        </w:tc>
        <w:tc>
          <w:tcPr>
            <w:tcW w:w="874" w:type="pct"/>
          </w:tcPr>
          <w:p w:rsidR="001E36C8" w:rsidRPr="00E648B0" w:rsidRDefault="001E36C8" w:rsidP="009931B2">
            <w:pPr>
              <w:jc w:val="both"/>
            </w:pPr>
            <w:r w:rsidRPr="00E648B0">
              <w:t>Утвержденный план по программе на 2021 год (на 01.01.2021 года), тыс.руб.</w:t>
            </w:r>
          </w:p>
        </w:tc>
        <w:tc>
          <w:tcPr>
            <w:tcW w:w="1041" w:type="pct"/>
          </w:tcPr>
          <w:p w:rsidR="001E36C8" w:rsidRPr="00E648B0" w:rsidRDefault="001E36C8" w:rsidP="009931B2">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1E36C8" w:rsidRPr="00E648B0" w:rsidRDefault="001E36C8" w:rsidP="009931B2">
            <w:pPr>
              <w:jc w:val="both"/>
            </w:pPr>
            <w:r w:rsidRPr="00E648B0">
              <w:t>Факт выполнения за 2021 год (расход на 3</w:t>
            </w:r>
            <w:r>
              <w:t>1</w:t>
            </w:r>
            <w:r w:rsidRPr="00E648B0">
              <w:t>.</w:t>
            </w:r>
            <w:r>
              <w:t>12</w:t>
            </w:r>
            <w:r w:rsidRPr="00E648B0">
              <w:t>.2021г.), тыс.руб.</w:t>
            </w:r>
          </w:p>
        </w:tc>
        <w:tc>
          <w:tcPr>
            <w:tcW w:w="900" w:type="pct"/>
          </w:tcPr>
          <w:p w:rsidR="001E36C8" w:rsidRPr="00E648B0" w:rsidRDefault="001E36C8" w:rsidP="009931B2">
            <w:pPr>
              <w:jc w:val="both"/>
            </w:pPr>
            <w:r w:rsidRPr="00E648B0">
              <w:t>% исполнения к утвержденному плану по программе на 2021 год</w:t>
            </w:r>
          </w:p>
        </w:tc>
        <w:tc>
          <w:tcPr>
            <w:tcW w:w="884" w:type="pct"/>
          </w:tcPr>
          <w:p w:rsidR="001E36C8" w:rsidRPr="00E648B0" w:rsidRDefault="001E36C8" w:rsidP="009931B2">
            <w:pPr>
              <w:jc w:val="both"/>
            </w:pPr>
            <w:r w:rsidRPr="00E648B0">
              <w:t>% исполнения к уточненному плану по программе на 2021 год</w:t>
            </w:r>
          </w:p>
        </w:tc>
      </w:tr>
      <w:tr w:rsidR="00776771" w:rsidRPr="00E648B0" w:rsidTr="00D15562">
        <w:trPr>
          <w:trHeight w:val="416"/>
        </w:trPr>
        <w:tc>
          <w:tcPr>
            <w:tcW w:w="510" w:type="pct"/>
          </w:tcPr>
          <w:p w:rsidR="00776771" w:rsidRPr="00E648B0" w:rsidRDefault="00776771" w:rsidP="00712D2F">
            <w:pPr>
              <w:jc w:val="both"/>
            </w:pPr>
            <w:r w:rsidRPr="00E648B0">
              <w:t>МБ</w:t>
            </w:r>
          </w:p>
        </w:tc>
        <w:tc>
          <w:tcPr>
            <w:tcW w:w="874" w:type="pct"/>
          </w:tcPr>
          <w:p w:rsidR="00776771" w:rsidRPr="00E648B0" w:rsidRDefault="00391276" w:rsidP="00712D2F">
            <w:pPr>
              <w:jc w:val="both"/>
            </w:pPr>
            <w:r w:rsidRPr="00E648B0">
              <w:t>4765,7</w:t>
            </w:r>
          </w:p>
        </w:tc>
        <w:tc>
          <w:tcPr>
            <w:tcW w:w="1041" w:type="pct"/>
          </w:tcPr>
          <w:p w:rsidR="00776771" w:rsidRPr="00E648B0" w:rsidRDefault="00F02119" w:rsidP="00712D2F">
            <w:pPr>
              <w:jc w:val="both"/>
            </w:pPr>
            <w:r>
              <w:t>5413,3</w:t>
            </w:r>
          </w:p>
        </w:tc>
        <w:tc>
          <w:tcPr>
            <w:tcW w:w="791" w:type="pct"/>
          </w:tcPr>
          <w:p w:rsidR="00776771" w:rsidRPr="00E648B0" w:rsidRDefault="00F02119" w:rsidP="00712D2F">
            <w:pPr>
              <w:jc w:val="both"/>
            </w:pPr>
            <w:r>
              <w:t>5338,8</w:t>
            </w:r>
          </w:p>
        </w:tc>
        <w:tc>
          <w:tcPr>
            <w:tcW w:w="900" w:type="pct"/>
          </w:tcPr>
          <w:p w:rsidR="00776771" w:rsidRPr="00E648B0" w:rsidRDefault="00F02119" w:rsidP="00712D2F">
            <w:pPr>
              <w:jc w:val="both"/>
            </w:pPr>
            <w:r>
              <w:t>112</w:t>
            </w:r>
          </w:p>
        </w:tc>
        <w:tc>
          <w:tcPr>
            <w:tcW w:w="884" w:type="pct"/>
          </w:tcPr>
          <w:p w:rsidR="00776771" w:rsidRPr="00E648B0" w:rsidRDefault="00F02119" w:rsidP="00712D2F">
            <w:pPr>
              <w:jc w:val="both"/>
            </w:pPr>
            <w:r>
              <w:t>98,6</w:t>
            </w:r>
          </w:p>
        </w:tc>
      </w:tr>
      <w:tr w:rsidR="00F02119" w:rsidRPr="00E648B0" w:rsidTr="00D15562">
        <w:tc>
          <w:tcPr>
            <w:tcW w:w="510" w:type="pct"/>
          </w:tcPr>
          <w:p w:rsidR="00F02119" w:rsidRPr="00E648B0" w:rsidRDefault="00F02119" w:rsidP="00712D2F">
            <w:pPr>
              <w:jc w:val="both"/>
            </w:pPr>
            <w:r w:rsidRPr="00E648B0">
              <w:t>Итого:</w:t>
            </w:r>
          </w:p>
        </w:tc>
        <w:tc>
          <w:tcPr>
            <w:tcW w:w="874" w:type="pct"/>
          </w:tcPr>
          <w:p w:rsidR="00F02119" w:rsidRPr="00E648B0" w:rsidRDefault="00F02119" w:rsidP="00816BDE">
            <w:pPr>
              <w:jc w:val="both"/>
            </w:pPr>
            <w:r w:rsidRPr="00E648B0">
              <w:t>4765,7</w:t>
            </w:r>
          </w:p>
        </w:tc>
        <w:tc>
          <w:tcPr>
            <w:tcW w:w="1041" w:type="pct"/>
          </w:tcPr>
          <w:p w:rsidR="00F02119" w:rsidRPr="00E648B0" w:rsidRDefault="00F02119" w:rsidP="000F2950">
            <w:pPr>
              <w:jc w:val="both"/>
            </w:pPr>
            <w:r>
              <w:t>5413,3</w:t>
            </w:r>
          </w:p>
        </w:tc>
        <w:tc>
          <w:tcPr>
            <w:tcW w:w="791" w:type="pct"/>
          </w:tcPr>
          <w:p w:rsidR="00F02119" w:rsidRPr="00E648B0" w:rsidRDefault="00F02119" w:rsidP="000F2950">
            <w:pPr>
              <w:jc w:val="both"/>
            </w:pPr>
            <w:r>
              <w:t>5338,8</w:t>
            </w:r>
          </w:p>
        </w:tc>
        <w:tc>
          <w:tcPr>
            <w:tcW w:w="900" w:type="pct"/>
          </w:tcPr>
          <w:p w:rsidR="00F02119" w:rsidRPr="00E648B0" w:rsidRDefault="00F02119" w:rsidP="000F2950">
            <w:pPr>
              <w:jc w:val="both"/>
            </w:pPr>
            <w:r>
              <w:t>112</w:t>
            </w:r>
          </w:p>
        </w:tc>
        <w:tc>
          <w:tcPr>
            <w:tcW w:w="884" w:type="pct"/>
          </w:tcPr>
          <w:p w:rsidR="00F02119" w:rsidRPr="00E648B0" w:rsidRDefault="00F02119" w:rsidP="000F2950">
            <w:pPr>
              <w:jc w:val="both"/>
            </w:pPr>
            <w:r>
              <w:t>98,6</w:t>
            </w:r>
          </w:p>
        </w:tc>
      </w:tr>
    </w:tbl>
    <w:p w:rsidR="00776771" w:rsidRPr="00E648B0" w:rsidRDefault="00776771" w:rsidP="00712D2F">
      <w:pPr>
        <w:ind w:firstLine="720"/>
        <w:jc w:val="both"/>
        <w:rPr>
          <w:color w:val="000000"/>
        </w:rPr>
      </w:pPr>
    </w:p>
    <w:p w:rsidR="00776771" w:rsidRPr="00E648B0" w:rsidRDefault="00776771" w:rsidP="005B4EDD">
      <w:pPr>
        <w:ind w:firstLine="720"/>
        <w:jc w:val="both"/>
      </w:pPr>
      <w:r w:rsidRPr="00E648B0">
        <w:rPr>
          <w:b/>
          <w:bCs/>
        </w:rPr>
        <w:t>13.</w:t>
      </w:r>
      <w:r w:rsidRPr="00E648B0">
        <w:t xml:space="preserve"> </w:t>
      </w:r>
      <w:r w:rsidRPr="000B16DE">
        <w:rPr>
          <w:b/>
          <w:bCs/>
        </w:rPr>
        <w:t xml:space="preserve">«Развитие агропромышленного комплекса Ковернинского муниципального </w:t>
      </w:r>
      <w:r w:rsidR="002024ED" w:rsidRPr="000B16DE">
        <w:rPr>
          <w:b/>
          <w:bCs/>
        </w:rPr>
        <w:t>округа</w:t>
      </w:r>
      <w:r w:rsidRPr="000B16DE">
        <w:rPr>
          <w:b/>
          <w:bCs/>
        </w:rPr>
        <w:t xml:space="preserve"> Нижегородской области».</w:t>
      </w:r>
      <w:r w:rsidRPr="00E648B0">
        <w:rPr>
          <w:b/>
          <w:bCs/>
        </w:rPr>
        <w:t xml:space="preserve"> </w:t>
      </w:r>
      <w:r w:rsidR="00C22FDF" w:rsidRPr="00E648B0">
        <w:t>Н</w:t>
      </w:r>
      <w:r w:rsidRPr="00E648B0">
        <w:t>а 20</w:t>
      </w:r>
      <w:r w:rsidR="00530814" w:rsidRPr="00E648B0">
        <w:t>2</w:t>
      </w:r>
      <w:r w:rsidR="00876D12" w:rsidRPr="00E648B0">
        <w:t>1</w:t>
      </w:r>
      <w:r w:rsidRPr="00E648B0">
        <w:t xml:space="preserve"> год запланировано финансирование на сумму </w:t>
      </w:r>
      <w:r w:rsidR="0073114E">
        <w:t>150535,9</w:t>
      </w:r>
      <w:r w:rsidRPr="00E648B0">
        <w:t xml:space="preserve"> тыс.руб., в т.ч. ФБ –</w:t>
      </w:r>
      <w:r w:rsidR="00876D12" w:rsidRPr="00E648B0">
        <w:t xml:space="preserve"> </w:t>
      </w:r>
      <w:r w:rsidR="0073114E">
        <w:t>55050,1</w:t>
      </w:r>
      <w:r w:rsidR="00197E54" w:rsidRPr="00E648B0">
        <w:t xml:space="preserve"> </w:t>
      </w:r>
      <w:r w:rsidRPr="00E648B0">
        <w:t>тыс.руб., ОБ –</w:t>
      </w:r>
      <w:r w:rsidR="003462D5" w:rsidRPr="00E648B0">
        <w:t xml:space="preserve"> </w:t>
      </w:r>
      <w:r w:rsidR="00876D12" w:rsidRPr="00E648B0">
        <w:t>65</w:t>
      </w:r>
      <w:r w:rsidR="0073114E">
        <w:t>584,3</w:t>
      </w:r>
      <w:r w:rsidRPr="00E648B0">
        <w:t xml:space="preserve"> тыс.руб., МБ – </w:t>
      </w:r>
      <w:r w:rsidR="0073114E">
        <w:t>2375,2</w:t>
      </w:r>
      <w:r w:rsidRPr="00E648B0">
        <w:t xml:space="preserve"> тыс.руб.</w:t>
      </w:r>
      <w:r w:rsidR="001538CB" w:rsidRPr="00E648B0">
        <w:t xml:space="preserve"> (из них </w:t>
      </w:r>
      <w:r w:rsidR="0073114E">
        <w:t>40,4</w:t>
      </w:r>
      <w:r w:rsidR="001538CB" w:rsidRPr="00E648B0">
        <w:t xml:space="preserve"> тыс.руб. средства граждан, индивидуальных предпринимателей и юридических лиц, </w:t>
      </w:r>
      <w:r w:rsidR="0073114E">
        <w:t>5,</w:t>
      </w:r>
      <w:r w:rsidR="001538CB" w:rsidRPr="00E648B0">
        <w:t xml:space="preserve">4 тыс.руб. средства спонсоров - проект </w:t>
      </w:r>
      <w:r w:rsidR="00E8489B">
        <w:t xml:space="preserve">регионального </w:t>
      </w:r>
      <w:r w:rsidR="001538CB" w:rsidRPr="00E648B0">
        <w:t>инициативного бюджетирования «Вам решать»)</w:t>
      </w:r>
      <w:r w:rsidRPr="00E648B0">
        <w:t xml:space="preserve">, ВИ – </w:t>
      </w:r>
      <w:r w:rsidR="00876D12" w:rsidRPr="00E648B0">
        <w:t>27526,3</w:t>
      </w:r>
      <w:r w:rsidRPr="00E648B0">
        <w:t xml:space="preserve"> тыс.руб. (средства сельскохозяйственных предприятий).  За </w:t>
      </w:r>
      <w:r w:rsidR="00530814" w:rsidRPr="00E648B0">
        <w:t>202</w:t>
      </w:r>
      <w:r w:rsidR="00F5558C" w:rsidRPr="00E648B0">
        <w:t>1</w:t>
      </w:r>
      <w:r w:rsidRPr="00E648B0">
        <w:t xml:space="preserve"> год  финансирование программы составило</w:t>
      </w:r>
      <w:r w:rsidR="003462D5" w:rsidRPr="00E648B0">
        <w:t xml:space="preserve"> </w:t>
      </w:r>
      <w:r w:rsidR="0073114E">
        <w:t>3229740,8</w:t>
      </w:r>
      <w:r w:rsidRPr="00E648B0">
        <w:t xml:space="preserve"> тыс.руб., в т.ч. ФБ – </w:t>
      </w:r>
      <w:r w:rsidR="0073114E">
        <w:t>55050,1</w:t>
      </w:r>
      <w:r w:rsidRPr="00E648B0">
        <w:t xml:space="preserve"> тыс.руб., ОБ – </w:t>
      </w:r>
      <w:r w:rsidR="0073114E">
        <w:t>64892,7</w:t>
      </w:r>
      <w:r w:rsidR="000A54F9" w:rsidRPr="00E648B0">
        <w:t xml:space="preserve"> </w:t>
      </w:r>
      <w:r w:rsidRPr="00E648B0">
        <w:t>тыс.руб.</w:t>
      </w:r>
      <w:r w:rsidR="00DB451E" w:rsidRPr="00E648B0">
        <w:t xml:space="preserve">, МБ – </w:t>
      </w:r>
      <w:r w:rsidR="0073114E">
        <w:t>1636</w:t>
      </w:r>
      <w:r w:rsidR="00DB451E" w:rsidRPr="00E648B0">
        <w:t xml:space="preserve"> тыс.руб.</w:t>
      </w:r>
      <w:r w:rsidR="001538CB" w:rsidRPr="00E648B0">
        <w:t xml:space="preserve"> (из них </w:t>
      </w:r>
      <w:r w:rsidR="0073114E">
        <w:t>31,3</w:t>
      </w:r>
      <w:r w:rsidR="001538CB" w:rsidRPr="00E648B0">
        <w:t xml:space="preserve"> тыс.руб. средства граждан, индивидуальных предпринимателей и юридических лиц, 5,4 тыс.руб. средства спонсоров - проект </w:t>
      </w:r>
      <w:r w:rsidR="00E8489B">
        <w:t xml:space="preserve">регионального </w:t>
      </w:r>
      <w:r w:rsidR="001538CB" w:rsidRPr="00E648B0">
        <w:t>инициативного бюджетирования «Вам решать»)</w:t>
      </w:r>
      <w:r w:rsidR="001438B6">
        <w:t>, ВИ – 3108162 тыс.руб</w:t>
      </w:r>
      <w:r w:rsidR="001538CB" w:rsidRPr="00E648B0">
        <w:t>.</w:t>
      </w:r>
    </w:p>
    <w:p w:rsidR="00776771" w:rsidRPr="00E648B0" w:rsidRDefault="00776771" w:rsidP="005B4EDD">
      <w:pPr>
        <w:ind w:firstLine="720"/>
        <w:jc w:val="both"/>
        <w:rPr>
          <w:color w:val="000000"/>
        </w:rPr>
      </w:pPr>
      <w:r w:rsidRPr="00E648B0">
        <w:rPr>
          <w:b/>
          <w:bCs/>
          <w:i/>
          <w:iCs/>
          <w:color w:val="000000"/>
        </w:rPr>
        <w:t xml:space="preserve">Подпрограмма 1. «Развитие сельского хозяйства, пищевой и перерабатывающей промышленности Ковернинского муниципального </w:t>
      </w:r>
      <w:r w:rsidR="002024ED" w:rsidRPr="00E648B0">
        <w:rPr>
          <w:b/>
          <w:bCs/>
          <w:i/>
          <w:iCs/>
          <w:color w:val="000000"/>
        </w:rPr>
        <w:t>округа</w:t>
      </w:r>
      <w:r w:rsidRPr="00E648B0">
        <w:rPr>
          <w:b/>
          <w:bCs/>
          <w:i/>
          <w:iCs/>
          <w:color w:val="000000"/>
        </w:rPr>
        <w:t xml:space="preserve"> Нижегородской области».</w:t>
      </w:r>
      <w:r w:rsidRPr="00E648B0">
        <w:rPr>
          <w:color w:val="000000"/>
        </w:rPr>
        <w:t xml:space="preserve"> Финансирование подпрограммы составило </w:t>
      </w:r>
      <w:r w:rsidR="00577646">
        <w:rPr>
          <w:color w:val="000000"/>
        </w:rPr>
        <w:t>3222302,4</w:t>
      </w:r>
      <w:r w:rsidRPr="00E648B0">
        <w:rPr>
          <w:color w:val="000000"/>
        </w:rPr>
        <w:t xml:space="preserve"> тыс.руб., в т.ч. из средств ФБ – </w:t>
      </w:r>
      <w:r w:rsidR="00577646">
        <w:rPr>
          <w:color w:val="000000"/>
        </w:rPr>
        <w:t>55050</w:t>
      </w:r>
      <w:r w:rsidR="005D1D48">
        <w:rPr>
          <w:color w:val="000000"/>
        </w:rPr>
        <w:t>,1</w:t>
      </w:r>
      <w:r w:rsidRPr="00E648B0">
        <w:rPr>
          <w:color w:val="000000"/>
        </w:rPr>
        <w:t xml:space="preserve"> тыс.руб., ОБ – </w:t>
      </w:r>
      <w:r w:rsidR="00577646">
        <w:rPr>
          <w:color w:val="000000"/>
        </w:rPr>
        <w:t>5873</w:t>
      </w:r>
      <w:r w:rsidR="005D1D48">
        <w:rPr>
          <w:color w:val="000000"/>
        </w:rPr>
        <w:t>3,9</w:t>
      </w:r>
      <w:r w:rsidRPr="00E648B0">
        <w:rPr>
          <w:color w:val="000000"/>
        </w:rPr>
        <w:t xml:space="preserve"> тыс.руб.</w:t>
      </w:r>
      <w:r w:rsidR="00C042C0" w:rsidRPr="00E648B0">
        <w:rPr>
          <w:color w:val="000000"/>
        </w:rPr>
        <w:t>, МБ – 35</w:t>
      </w:r>
      <w:r w:rsidR="00577646">
        <w:rPr>
          <w:color w:val="000000"/>
        </w:rPr>
        <w:t>6,4</w:t>
      </w:r>
      <w:r w:rsidR="00C042C0" w:rsidRPr="00E648B0">
        <w:rPr>
          <w:color w:val="000000"/>
        </w:rPr>
        <w:t xml:space="preserve"> тыс.руб.</w:t>
      </w:r>
      <w:r w:rsidR="00577646">
        <w:rPr>
          <w:color w:val="000000"/>
        </w:rPr>
        <w:t>, ВИ – 3108162 тыс.руб.</w:t>
      </w:r>
      <w:r w:rsidRPr="00E648B0">
        <w:rPr>
          <w:color w:val="000000"/>
        </w:rPr>
        <w:t xml:space="preserve"> </w:t>
      </w:r>
    </w:p>
    <w:p w:rsidR="00502E0E" w:rsidRPr="00E648B0" w:rsidRDefault="00776771" w:rsidP="005B4EDD">
      <w:pPr>
        <w:ind w:firstLine="720"/>
        <w:jc w:val="both"/>
        <w:rPr>
          <w:color w:val="000000"/>
        </w:rPr>
      </w:pPr>
      <w:r w:rsidRPr="00E648B0">
        <w:rPr>
          <w:color w:val="000000"/>
        </w:rPr>
        <w:t>Денежные средства были направлены на развитие отраслей агропромышленного комплекса</w:t>
      </w:r>
      <w:r w:rsidR="00502E0E" w:rsidRPr="00E648B0">
        <w:rPr>
          <w:color w:val="000000"/>
        </w:rPr>
        <w:t>, а именно:</w:t>
      </w:r>
    </w:p>
    <w:p w:rsidR="00906FE1" w:rsidRPr="00E648B0" w:rsidRDefault="00906FE1" w:rsidP="005B4EDD">
      <w:pPr>
        <w:ind w:firstLine="720"/>
        <w:jc w:val="both"/>
        <w:rPr>
          <w:color w:val="000000"/>
        </w:rPr>
      </w:pPr>
      <w:r w:rsidRPr="00E648B0">
        <w:rPr>
          <w:color w:val="000000"/>
        </w:rPr>
        <w:t xml:space="preserve">- возмещение части затрат на поддержку собственного производства молока – </w:t>
      </w:r>
      <w:r w:rsidR="00163B67">
        <w:rPr>
          <w:color w:val="000000"/>
        </w:rPr>
        <w:t>908296,7</w:t>
      </w:r>
      <w:r w:rsidRPr="00E648B0">
        <w:rPr>
          <w:color w:val="000000"/>
        </w:rPr>
        <w:t xml:space="preserve"> тыс.руб. (ФБ – </w:t>
      </w:r>
      <w:r w:rsidR="00163B67">
        <w:rPr>
          <w:color w:val="000000"/>
        </w:rPr>
        <w:t>13027</w:t>
      </w:r>
      <w:r w:rsidRPr="00E648B0">
        <w:rPr>
          <w:color w:val="000000"/>
        </w:rPr>
        <w:t xml:space="preserve"> тыс.руб., ОБ – </w:t>
      </w:r>
      <w:r w:rsidR="00163B67">
        <w:rPr>
          <w:color w:val="000000"/>
        </w:rPr>
        <w:t>29364,7</w:t>
      </w:r>
      <w:r w:rsidRPr="00E648B0">
        <w:rPr>
          <w:color w:val="000000"/>
        </w:rPr>
        <w:t xml:space="preserve"> тыс.руб.</w:t>
      </w:r>
      <w:r w:rsidR="00163B67">
        <w:rPr>
          <w:color w:val="000000"/>
        </w:rPr>
        <w:t>, ВИ – 865905 тыс.руб.</w:t>
      </w:r>
      <w:r w:rsidRPr="00E648B0">
        <w:rPr>
          <w:color w:val="000000"/>
        </w:rPr>
        <w:t>);</w:t>
      </w:r>
    </w:p>
    <w:p w:rsidR="00906FE1" w:rsidRPr="00E648B0" w:rsidRDefault="00906FE1" w:rsidP="005B4EDD">
      <w:pPr>
        <w:ind w:firstLine="720"/>
        <w:jc w:val="both"/>
        <w:rPr>
          <w:color w:val="000000"/>
        </w:rPr>
      </w:pPr>
      <w:r w:rsidRPr="00E648B0">
        <w:rPr>
          <w:color w:val="000000"/>
        </w:rPr>
        <w:t xml:space="preserve">- возмещение части затрат, связанных с производством, реализацией и (или) отгрузкой на собственную переработку молока по ставке на 1 голову – </w:t>
      </w:r>
      <w:r w:rsidR="00676028">
        <w:rPr>
          <w:color w:val="000000"/>
        </w:rPr>
        <w:t>650182,1</w:t>
      </w:r>
      <w:r w:rsidRPr="00E648B0">
        <w:rPr>
          <w:color w:val="000000"/>
        </w:rPr>
        <w:t xml:space="preserve"> тыс.руб. (ФБ – </w:t>
      </w:r>
      <w:r w:rsidR="00676028">
        <w:rPr>
          <w:color w:val="000000"/>
        </w:rPr>
        <w:t>1308,4</w:t>
      </w:r>
      <w:r w:rsidRPr="00E648B0">
        <w:rPr>
          <w:color w:val="000000"/>
        </w:rPr>
        <w:t xml:space="preserve"> тыс.руб., ОБ – </w:t>
      </w:r>
      <w:r w:rsidR="00676028">
        <w:rPr>
          <w:color w:val="000000"/>
        </w:rPr>
        <w:t>459,7</w:t>
      </w:r>
      <w:r w:rsidRPr="00E648B0">
        <w:rPr>
          <w:color w:val="000000"/>
        </w:rPr>
        <w:t xml:space="preserve"> тыс.руб.</w:t>
      </w:r>
      <w:r w:rsidR="00676028">
        <w:rPr>
          <w:color w:val="000000"/>
        </w:rPr>
        <w:t>, ВИ – 648414 тыс.руб.</w:t>
      </w:r>
      <w:r w:rsidRPr="00E648B0">
        <w:rPr>
          <w:color w:val="000000"/>
        </w:rPr>
        <w:t>);</w:t>
      </w:r>
    </w:p>
    <w:p w:rsidR="00C042C0" w:rsidRPr="00E648B0" w:rsidRDefault="00C042C0" w:rsidP="005B4EDD">
      <w:pPr>
        <w:ind w:firstLine="720"/>
        <w:jc w:val="both"/>
        <w:rPr>
          <w:color w:val="000000"/>
        </w:rPr>
      </w:pPr>
      <w:r w:rsidRPr="00E648B0">
        <w:rPr>
          <w:color w:val="000000"/>
        </w:rPr>
        <w:t xml:space="preserve">-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 – </w:t>
      </w:r>
      <w:r w:rsidR="00676028">
        <w:rPr>
          <w:color w:val="000000"/>
        </w:rPr>
        <w:t>525554,5</w:t>
      </w:r>
      <w:r w:rsidRPr="00E648B0">
        <w:rPr>
          <w:color w:val="000000"/>
        </w:rPr>
        <w:t xml:space="preserve"> тыс.руб. (ФБ – </w:t>
      </w:r>
      <w:r w:rsidR="00906FE1" w:rsidRPr="00E648B0">
        <w:rPr>
          <w:color w:val="000000"/>
        </w:rPr>
        <w:t>4426</w:t>
      </w:r>
      <w:r w:rsidRPr="00E648B0">
        <w:rPr>
          <w:color w:val="000000"/>
        </w:rPr>
        <w:t xml:space="preserve"> тыс.руб., ОБ – </w:t>
      </w:r>
      <w:r w:rsidR="00906FE1" w:rsidRPr="00E648B0">
        <w:rPr>
          <w:color w:val="000000"/>
        </w:rPr>
        <w:t>4680,5</w:t>
      </w:r>
      <w:r w:rsidRPr="00E648B0">
        <w:rPr>
          <w:color w:val="000000"/>
        </w:rPr>
        <w:t xml:space="preserve"> тыс.руб.</w:t>
      </w:r>
      <w:r w:rsidR="00676028">
        <w:rPr>
          <w:color w:val="000000"/>
        </w:rPr>
        <w:t>, ВИ - 516448</w:t>
      </w:r>
      <w:r w:rsidRPr="00E648B0">
        <w:rPr>
          <w:color w:val="000000"/>
        </w:rPr>
        <w:t>);</w:t>
      </w:r>
    </w:p>
    <w:p w:rsidR="00906FE1" w:rsidRPr="00E648B0" w:rsidRDefault="00906FE1" w:rsidP="005B4EDD">
      <w:pPr>
        <w:ind w:firstLine="720"/>
        <w:jc w:val="both"/>
        <w:rPr>
          <w:color w:val="000000"/>
        </w:rPr>
      </w:pPr>
      <w:r w:rsidRPr="00E648B0">
        <w:rPr>
          <w:color w:val="000000"/>
        </w:rPr>
        <w:t>- возмещение части затрат на поддерж</w:t>
      </w:r>
      <w:r w:rsidR="00032911">
        <w:rPr>
          <w:color w:val="000000"/>
        </w:rPr>
        <w:t>ку племенного животноводства – 25463,3</w:t>
      </w:r>
      <w:r w:rsidRPr="00E648B0">
        <w:rPr>
          <w:color w:val="000000"/>
        </w:rPr>
        <w:t xml:space="preserve"> тыс.руб.(ФБ – 8606,6 тыс.руб., ОБ – </w:t>
      </w:r>
      <w:r w:rsidR="00032911">
        <w:rPr>
          <w:color w:val="000000"/>
        </w:rPr>
        <w:t>10694,7</w:t>
      </w:r>
      <w:r w:rsidRPr="00E648B0">
        <w:rPr>
          <w:color w:val="000000"/>
        </w:rPr>
        <w:t xml:space="preserve"> тыс.руб.</w:t>
      </w:r>
      <w:r w:rsidR="00032911">
        <w:rPr>
          <w:color w:val="000000"/>
        </w:rPr>
        <w:t>, ВИ – 6162 тыс.руб.</w:t>
      </w:r>
      <w:r w:rsidRPr="00E648B0">
        <w:rPr>
          <w:color w:val="000000"/>
        </w:rPr>
        <w:t>);</w:t>
      </w:r>
    </w:p>
    <w:p w:rsidR="00512548" w:rsidRDefault="00512548" w:rsidP="005B4EDD">
      <w:pPr>
        <w:ind w:firstLine="720"/>
        <w:jc w:val="both"/>
        <w:rPr>
          <w:color w:val="000000"/>
        </w:rPr>
      </w:pPr>
      <w:r w:rsidRPr="00E648B0">
        <w:rPr>
          <w:color w:val="000000"/>
        </w:rPr>
        <w:t xml:space="preserve">- возмещение части затрат </w:t>
      </w:r>
      <w:r w:rsidR="0019254A" w:rsidRPr="00E648B0">
        <w:rPr>
          <w:color w:val="000000"/>
        </w:rPr>
        <w:t>на поддержку</w:t>
      </w:r>
      <w:r w:rsidRPr="00E648B0">
        <w:rPr>
          <w:color w:val="000000"/>
        </w:rPr>
        <w:t xml:space="preserve"> элитн</w:t>
      </w:r>
      <w:r w:rsidR="0019254A" w:rsidRPr="00E648B0">
        <w:rPr>
          <w:color w:val="000000"/>
        </w:rPr>
        <w:t>ого</w:t>
      </w:r>
      <w:r w:rsidRPr="00E648B0">
        <w:rPr>
          <w:color w:val="000000"/>
        </w:rPr>
        <w:t xml:space="preserve"> сем</w:t>
      </w:r>
      <w:r w:rsidR="0019254A" w:rsidRPr="00E648B0">
        <w:rPr>
          <w:color w:val="000000"/>
        </w:rPr>
        <w:t>еноводства</w:t>
      </w:r>
      <w:r w:rsidRPr="00E648B0">
        <w:rPr>
          <w:color w:val="000000"/>
        </w:rPr>
        <w:t xml:space="preserve"> – </w:t>
      </w:r>
      <w:r w:rsidR="00032911">
        <w:rPr>
          <w:color w:val="000000"/>
        </w:rPr>
        <w:t>12139,8</w:t>
      </w:r>
      <w:r w:rsidRPr="00E648B0">
        <w:rPr>
          <w:color w:val="000000"/>
        </w:rPr>
        <w:t xml:space="preserve"> тыс.руб.</w:t>
      </w:r>
      <w:r w:rsidR="00E835B0" w:rsidRPr="00E648B0">
        <w:rPr>
          <w:color w:val="000000"/>
        </w:rPr>
        <w:t xml:space="preserve"> (</w:t>
      </w:r>
      <w:r w:rsidRPr="00E648B0">
        <w:rPr>
          <w:color w:val="000000"/>
        </w:rPr>
        <w:t xml:space="preserve">ФБ – </w:t>
      </w:r>
      <w:r w:rsidR="00032911">
        <w:rPr>
          <w:color w:val="000000"/>
        </w:rPr>
        <w:t>810,1</w:t>
      </w:r>
      <w:r w:rsidRPr="00E648B0">
        <w:rPr>
          <w:color w:val="000000"/>
        </w:rPr>
        <w:t xml:space="preserve"> тыс.руб., ОБ – </w:t>
      </w:r>
      <w:r w:rsidR="00032911">
        <w:rPr>
          <w:color w:val="000000"/>
        </w:rPr>
        <w:t>1729,7</w:t>
      </w:r>
      <w:r w:rsidRPr="00E648B0">
        <w:rPr>
          <w:color w:val="000000"/>
        </w:rPr>
        <w:t xml:space="preserve"> тыс.руб.</w:t>
      </w:r>
      <w:r w:rsidR="00032911">
        <w:rPr>
          <w:color w:val="000000"/>
        </w:rPr>
        <w:t>, ВИ – 9600 тыс.руб.</w:t>
      </w:r>
      <w:r w:rsidR="00E835B0" w:rsidRPr="00E648B0">
        <w:rPr>
          <w:color w:val="000000"/>
        </w:rPr>
        <w:t>)</w:t>
      </w:r>
      <w:r w:rsidRPr="00E648B0">
        <w:rPr>
          <w:color w:val="000000"/>
        </w:rPr>
        <w:t>;</w:t>
      </w:r>
    </w:p>
    <w:p w:rsidR="00800BBD" w:rsidRDefault="00800BBD" w:rsidP="005B4EDD">
      <w:pPr>
        <w:ind w:firstLine="720"/>
        <w:jc w:val="both"/>
        <w:rPr>
          <w:color w:val="000000"/>
        </w:rPr>
      </w:pPr>
      <w:r>
        <w:rPr>
          <w:color w:val="000000"/>
        </w:rPr>
        <w:lastRenderedPageBreak/>
        <w:t>- возмещение производителям зерновых культур части затрат на производство и реализацию зерновых культур – 77982,3 тыс.руб. (ФБ – 356,7 тыс.руб., ОБ – 3,6 тыс.руб., ВИ – 77622 тыс.руб.);</w:t>
      </w:r>
    </w:p>
    <w:p w:rsidR="00AE4FC8" w:rsidRPr="00E648B0" w:rsidRDefault="00AE4FC8" w:rsidP="005B4EDD">
      <w:pPr>
        <w:ind w:firstLine="720"/>
        <w:jc w:val="both"/>
        <w:rPr>
          <w:color w:val="000000"/>
        </w:rPr>
      </w:pPr>
      <w:r>
        <w:rPr>
          <w:color w:val="000000"/>
        </w:rPr>
        <w:t>- возмещение производителям, осуществляющим разведение и (или) содержание молочного крупного скота, части затрат на приобретение кормов для молочного крупного скота – 151417,7 тыс.руб. (ФБ – 26397,2 тыс.руб., ОБ – 264,5 тыс.руб., ВИ – 124756 тыс.руб.);</w:t>
      </w:r>
    </w:p>
    <w:p w:rsidR="0019254A" w:rsidRPr="00E648B0" w:rsidRDefault="0019254A" w:rsidP="005B4EDD">
      <w:pPr>
        <w:ind w:firstLine="720"/>
        <w:jc w:val="both"/>
        <w:rPr>
          <w:color w:val="000000"/>
        </w:rPr>
      </w:pPr>
      <w:r w:rsidRPr="002A73E9">
        <w:rPr>
          <w:color w:val="000000"/>
        </w:rPr>
        <w:t xml:space="preserve">- возмещение части затрат на приобретение оборудования и техники – </w:t>
      </w:r>
      <w:r w:rsidR="002A73E9">
        <w:rPr>
          <w:color w:val="000000"/>
        </w:rPr>
        <w:t>317207,4</w:t>
      </w:r>
      <w:r w:rsidRPr="002A73E9">
        <w:rPr>
          <w:color w:val="000000"/>
        </w:rPr>
        <w:t xml:space="preserve"> тыс.руб.(ОБ</w:t>
      </w:r>
      <w:r w:rsidR="002A73E9">
        <w:rPr>
          <w:color w:val="000000"/>
        </w:rPr>
        <w:t xml:space="preserve"> – 11488,4 тыс.руб., ВИ – 305719 тыс.руб.</w:t>
      </w:r>
      <w:r w:rsidRPr="002A73E9">
        <w:rPr>
          <w:color w:val="000000"/>
        </w:rPr>
        <w:t>);</w:t>
      </w:r>
    </w:p>
    <w:p w:rsidR="0019254A" w:rsidRPr="00E648B0" w:rsidRDefault="0019254A" w:rsidP="005B4EDD">
      <w:pPr>
        <w:ind w:firstLine="720"/>
        <w:jc w:val="both"/>
        <w:rPr>
          <w:color w:val="000000"/>
        </w:rPr>
      </w:pPr>
      <w:r w:rsidRPr="00E648B0">
        <w:rPr>
          <w:color w:val="000000"/>
        </w:rPr>
        <w:t xml:space="preserve">- </w:t>
      </w:r>
      <w:r w:rsidR="005C5FEB">
        <w:rPr>
          <w:color w:val="000000"/>
        </w:rPr>
        <w:t xml:space="preserve">стимулирование инвестиционной деятельности в агропромышленном комплексе, </w:t>
      </w:r>
      <w:r w:rsidRPr="00E648B0">
        <w:rPr>
          <w:color w:val="000000"/>
        </w:rPr>
        <w:t>возмещение части затрат на уплату процентов по инвестиционным кредитам (займам) в агропромышленном комплексе –</w:t>
      </w:r>
      <w:r w:rsidR="002A73E9">
        <w:rPr>
          <w:color w:val="000000"/>
        </w:rPr>
        <w:t xml:space="preserve"> 553702,2</w:t>
      </w:r>
      <w:r w:rsidR="004415CA">
        <w:rPr>
          <w:color w:val="000000"/>
        </w:rPr>
        <w:t xml:space="preserve"> тыс.руб. (ФБ </w:t>
      </w:r>
      <w:r w:rsidR="002A73E9">
        <w:rPr>
          <w:color w:val="000000"/>
        </w:rPr>
        <w:t>–</w:t>
      </w:r>
      <w:r w:rsidRPr="00E648B0">
        <w:rPr>
          <w:color w:val="000000"/>
        </w:rPr>
        <w:t xml:space="preserve"> </w:t>
      </w:r>
      <w:r w:rsidR="002A73E9">
        <w:rPr>
          <w:color w:val="000000"/>
        </w:rPr>
        <w:t>118</w:t>
      </w:r>
      <w:r w:rsidRPr="00E648B0">
        <w:rPr>
          <w:color w:val="000000"/>
        </w:rPr>
        <w:t xml:space="preserve"> тыс.руб.</w:t>
      </w:r>
      <w:r w:rsidR="004415CA">
        <w:rPr>
          <w:color w:val="000000"/>
        </w:rPr>
        <w:t xml:space="preserve">, ОБ – </w:t>
      </w:r>
      <w:r w:rsidR="002A73E9">
        <w:rPr>
          <w:color w:val="000000"/>
        </w:rPr>
        <w:t>48,</w:t>
      </w:r>
      <w:r w:rsidR="00F70210">
        <w:rPr>
          <w:color w:val="000000"/>
        </w:rPr>
        <w:t>2</w:t>
      </w:r>
      <w:r w:rsidR="004415CA">
        <w:rPr>
          <w:color w:val="000000"/>
        </w:rPr>
        <w:t xml:space="preserve"> тыс.руб.</w:t>
      </w:r>
      <w:r w:rsidR="002A73E9">
        <w:rPr>
          <w:color w:val="000000"/>
        </w:rPr>
        <w:t>, ВИ – 553536 тыс.руб.</w:t>
      </w:r>
      <w:r w:rsidRPr="00E648B0">
        <w:rPr>
          <w:color w:val="000000"/>
        </w:rPr>
        <w:t>);</w:t>
      </w:r>
    </w:p>
    <w:p w:rsidR="0019254A" w:rsidRPr="00E648B0" w:rsidRDefault="0019254A" w:rsidP="005B4EDD">
      <w:pPr>
        <w:ind w:firstLine="720"/>
        <w:jc w:val="both"/>
        <w:rPr>
          <w:color w:val="000000"/>
        </w:rPr>
      </w:pPr>
      <w:r w:rsidRPr="00E648B0">
        <w:rPr>
          <w:color w:val="000000"/>
        </w:rPr>
        <w:t xml:space="preserve">- поощрение организаций АПК, их руководителей, работников, в т.ч. специалистов, и субъектов малого сельскохозяйственного бизнеса – </w:t>
      </w:r>
      <w:r w:rsidR="002A73E9">
        <w:rPr>
          <w:color w:val="000000"/>
        </w:rPr>
        <w:t>250,1</w:t>
      </w:r>
      <w:r w:rsidRPr="00E648B0">
        <w:rPr>
          <w:color w:val="000000"/>
        </w:rPr>
        <w:t xml:space="preserve"> тыс.руб. (МБ);</w:t>
      </w:r>
    </w:p>
    <w:p w:rsidR="0019254A" w:rsidRPr="00E648B0" w:rsidRDefault="0019254A" w:rsidP="005B4EDD">
      <w:pPr>
        <w:ind w:firstLine="720"/>
        <w:jc w:val="both"/>
        <w:rPr>
          <w:color w:val="000000"/>
        </w:rPr>
      </w:pPr>
      <w:r w:rsidRPr="00E648B0">
        <w:rPr>
          <w:color w:val="000000"/>
        </w:rPr>
        <w:t>- проведение конкурсов, выставок и мероприятий по распространению передового опыта – 1</w:t>
      </w:r>
      <w:r w:rsidR="002A73E9">
        <w:rPr>
          <w:color w:val="000000"/>
        </w:rPr>
        <w:t>06,3</w:t>
      </w:r>
      <w:r w:rsidRPr="00E648B0">
        <w:rPr>
          <w:color w:val="000000"/>
        </w:rPr>
        <w:t xml:space="preserve"> тыс.руб. (МБ)</w:t>
      </w:r>
      <w:r w:rsidR="002E2D10" w:rsidRPr="00E648B0">
        <w:rPr>
          <w:color w:val="000000"/>
        </w:rPr>
        <w:t>.</w:t>
      </w:r>
    </w:p>
    <w:p w:rsidR="00B138D6" w:rsidRPr="00B138D6" w:rsidRDefault="00B138D6" w:rsidP="00B138D6">
      <w:pPr>
        <w:pStyle w:val="ad"/>
        <w:spacing w:before="120" w:after="120"/>
        <w:ind w:firstLine="709"/>
        <w:jc w:val="both"/>
        <w:rPr>
          <w:b w:val="0"/>
          <w:bCs w:val="0"/>
          <w:sz w:val="24"/>
          <w:szCs w:val="24"/>
        </w:rPr>
      </w:pPr>
      <w:r w:rsidRPr="00B138D6">
        <w:rPr>
          <w:b w:val="0"/>
          <w:sz w:val="24"/>
          <w:szCs w:val="24"/>
        </w:rPr>
        <w:t>В сельском хозяйстве округа осуществляют деятельность 8 сельхозпредприятий (5 крупных и средних, 3 малых). Кроме того, отчитались 8 крестьянских (фермерских) хозяйств. Также ведут деятельность личные подсобные хозяйства.</w:t>
      </w:r>
    </w:p>
    <w:p w:rsidR="006C17AE" w:rsidRPr="00E648B0" w:rsidRDefault="006C17AE" w:rsidP="005B4EDD">
      <w:pPr>
        <w:pStyle w:val="ad"/>
        <w:ind w:firstLine="720"/>
        <w:jc w:val="both"/>
        <w:rPr>
          <w:b w:val="0"/>
          <w:bCs w:val="0"/>
          <w:sz w:val="24"/>
          <w:szCs w:val="24"/>
        </w:rPr>
      </w:pPr>
      <w:r w:rsidRPr="00B138D6">
        <w:rPr>
          <w:b w:val="0"/>
          <w:bCs w:val="0"/>
          <w:sz w:val="24"/>
          <w:szCs w:val="24"/>
        </w:rPr>
        <w:t xml:space="preserve">Произведено молока </w:t>
      </w:r>
      <w:r w:rsidR="00B138D6">
        <w:rPr>
          <w:b w:val="0"/>
          <w:bCs w:val="0"/>
          <w:sz w:val="24"/>
          <w:szCs w:val="24"/>
        </w:rPr>
        <w:t>31941,6</w:t>
      </w:r>
      <w:r w:rsidRPr="00B138D6">
        <w:rPr>
          <w:b w:val="0"/>
          <w:bCs w:val="0"/>
          <w:sz w:val="24"/>
          <w:szCs w:val="24"/>
        </w:rPr>
        <w:t xml:space="preserve"> тонн</w:t>
      </w:r>
      <w:r w:rsidRPr="00E648B0">
        <w:rPr>
          <w:b w:val="0"/>
          <w:bCs w:val="0"/>
          <w:sz w:val="24"/>
          <w:szCs w:val="24"/>
        </w:rPr>
        <w:t>.</w:t>
      </w:r>
    </w:p>
    <w:p w:rsidR="006C17AE" w:rsidRPr="00E648B0" w:rsidRDefault="006C17AE" w:rsidP="005B4EDD">
      <w:pPr>
        <w:pStyle w:val="ad"/>
        <w:ind w:firstLine="720"/>
        <w:jc w:val="both"/>
        <w:rPr>
          <w:b w:val="0"/>
          <w:bCs w:val="0"/>
          <w:sz w:val="24"/>
          <w:szCs w:val="24"/>
        </w:rPr>
      </w:pPr>
      <w:r w:rsidRPr="00E648B0">
        <w:rPr>
          <w:b w:val="0"/>
          <w:bCs w:val="0"/>
          <w:sz w:val="24"/>
          <w:szCs w:val="24"/>
        </w:rPr>
        <w:t>Племенное маточное поголовье сельскохозяйственных животных 3</w:t>
      </w:r>
      <w:r w:rsidR="00B138D6">
        <w:rPr>
          <w:b w:val="0"/>
          <w:bCs w:val="0"/>
          <w:sz w:val="24"/>
          <w:szCs w:val="24"/>
        </w:rPr>
        <w:t xml:space="preserve">213 </w:t>
      </w:r>
      <w:r w:rsidRPr="00E648B0">
        <w:rPr>
          <w:b w:val="0"/>
          <w:bCs w:val="0"/>
          <w:sz w:val="24"/>
          <w:szCs w:val="24"/>
        </w:rPr>
        <w:t>усл.г.</w:t>
      </w:r>
    </w:p>
    <w:p w:rsidR="006C17AE" w:rsidRPr="00E648B0" w:rsidRDefault="006C17AE" w:rsidP="005B4EDD">
      <w:pPr>
        <w:pStyle w:val="ad"/>
        <w:ind w:firstLine="720"/>
        <w:jc w:val="both"/>
        <w:rPr>
          <w:b w:val="0"/>
          <w:bCs w:val="0"/>
          <w:sz w:val="24"/>
          <w:szCs w:val="24"/>
        </w:rPr>
      </w:pPr>
      <w:r w:rsidRPr="00E648B0">
        <w:rPr>
          <w:b w:val="0"/>
          <w:bCs w:val="0"/>
          <w:sz w:val="24"/>
          <w:szCs w:val="24"/>
        </w:rPr>
        <w:t>Закуплено 390</w:t>
      </w:r>
      <w:r w:rsidR="00B138D6">
        <w:rPr>
          <w:b w:val="0"/>
          <w:bCs w:val="0"/>
          <w:sz w:val="24"/>
          <w:szCs w:val="24"/>
        </w:rPr>
        <w:t>,4</w:t>
      </w:r>
      <w:r w:rsidRPr="00E648B0">
        <w:rPr>
          <w:b w:val="0"/>
          <w:bCs w:val="0"/>
          <w:sz w:val="24"/>
          <w:szCs w:val="24"/>
        </w:rPr>
        <w:t xml:space="preserve"> тонн элитных семян.</w:t>
      </w:r>
    </w:p>
    <w:p w:rsidR="006C17AE" w:rsidRPr="00E648B0" w:rsidRDefault="006C17AE" w:rsidP="005B4EDD">
      <w:pPr>
        <w:pStyle w:val="ad"/>
        <w:ind w:firstLine="720"/>
        <w:jc w:val="both"/>
        <w:rPr>
          <w:b w:val="0"/>
          <w:bCs w:val="0"/>
          <w:sz w:val="24"/>
          <w:szCs w:val="24"/>
        </w:rPr>
      </w:pPr>
      <w:r w:rsidRPr="00E648B0">
        <w:rPr>
          <w:b w:val="0"/>
          <w:bCs w:val="0"/>
          <w:sz w:val="24"/>
          <w:szCs w:val="24"/>
        </w:rPr>
        <w:t xml:space="preserve">Трудоустроено </w:t>
      </w:r>
      <w:r w:rsidR="00B138D6">
        <w:rPr>
          <w:b w:val="0"/>
          <w:bCs w:val="0"/>
          <w:sz w:val="24"/>
          <w:szCs w:val="24"/>
        </w:rPr>
        <w:t>3</w:t>
      </w:r>
      <w:r w:rsidRPr="00E648B0">
        <w:rPr>
          <w:b w:val="0"/>
          <w:bCs w:val="0"/>
          <w:sz w:val="24"/>
          <w:szCs w:val="24"/>
        </w:rPr>
        <w:t xml:space="preserve"> молодых специалиста.</w:t>
      </w:r>
    </w:p>
    <w:p w:rsidR="002024ED" w:rsidRPr="00E648B0" w:rsidRDefault="002024ED" w:rsidP="005B4EDD">
      <w:pPr>
        <w:ind w:firstLine="720"/>
        <w:jc w:val="both"/>
      </w:pPr>
      <w:r w:rsidRPr="00E648B0">
        <w:rPr>
          <w:b/>
          <w:bCs/>
          <w:i/>
          <w:iCs/>
          <w:color w:val="000000"/>
        </w:rPr>
        <w:t>Подпрограмма 2. «Эпизоотическое благополучие Ковернинского муниципального округа и предотвращение заноса, распространения и ликвидация африканской чумы свиней»</w:t>
      </w:r>
      <w:r w:rsidR="007B105E" w:rsidRPr="00E648B0">
        <w:rPr>
          <w:b/>
          <w:bCs/>
          <w:i/>
          <w:iCs/>
          <w:color w:val="000000"/>
        </w:rPr>
        <w:t xml:space="preserve">. </w:t>
      </w:r>
      <w:r w:rsidR="007B105E" w:rsidRPr="00E648B0">
        <w:rPr>
          <w:bCs/>
          <w:iCs/>
          <w:color w:val="000000"/>
        </w:rPr>
        <w:t xml:space="preserve">Подпрограмма реализуется без финансовых затрат. В рамках подпрограммы осуществляется контроль </w:t>
      </w:r>
      <w:r w:rsidR="007B105E" w:rsidRPr="00E648B0">
        <w:t xml:space="preserve">по предупреждению особо опасных животных и управлению природно-очаговыми заболеваниями, снижению инфекционных болезней и инвазионной заболеваемости животных; противо-эпизоотические </w:t>
      </w:r>
      <w:r w:rsidR="005A1BD0" w:rsidRPr="00E648B0">
        <w:t>мероприятия</w:t>
      </w:r>
      <w:r w:rsidR="007B105E" w:rsidRPr="00E648B0">
        <w:t xml:space="preserve"> в отношении вируса африканской чумы свиней; обеспечение низкой численности популяции диких кабанов.</w:t>
      </w:r>
    </w:p>
    <w:p w:rsidR="00072FAD" w:rsidRPr="00E648B0" w:rsidRDefault="00776771" w:rsidP="005B4EDD">
      <w:pPr>
        <w:ind w:firstLine="720"/>
        <w:jc w:val="both"/>
      </w:pPr>
      <w:r w:rsidRPr="00E648B0">
        <w:rPr>
          <w:b/>
          <w:bCs/>
          <w:i/>
          <w:iCs/>
          <w:color w:val="000000"/>
        </w:rPr>
        <w:t xml:space="preserve">Подпрограмма </w:t>
      </w:r>
      <w:r w:rsidR="002024ED" w:rsidRPr="00E648B0">
        <w:rPr>
          <w:b/>
          <w:bCs/>
          <w:i/>
          <w:iCs/>
          <w:color w:val="000000"/>
        </w:rPr>
        <w:t>3</w:t>
      </w:r>
      <w:r w:rsidRPr="00E648B0">
        <w:rPr>
          <w:b/>
          <w:bCs/>
          <w:i/>
          <w:iCs/>
          <w:color w:val="000000"/>
        </w:rPr>
        <w:t>. «</w:t>
      </w:r>
      <w:r w:rsidR="002024ED" w:rsidRPr="00E648B0">
        <w:rPr>
          <w:b/>
          <w:bCs/>
          <w:i/>
          <w:iCs/>
          <w:color w:val="000000"/>
        </w:rPr>
        <w:t>Комплексное</w:t>
      </w:r>
      <w:r w:rsidRPr="00E648B0">
        <w:rPr>
          <w:b/>
          <w:bCs/>
          <w:i/>
          <w:iCs/>
          <w:color w:val="000000"/>
        </w:rPr>
        <w:t xml:space="preserve"> развитие сельских территорий Ковернинского муниципального </w:t>
      </w:r>
      <w:r w:rsidR="002024ED" w:rsidRPr="00E648B0">
        <w:rPr>
          <w:b/>
          <w:bCs/>
          <w:i/>
          <w:iCs/>
          <w:color w:val="000000"/>
        </w:rPr>
        <w:t>округа</w:t>
      </w:r>
      <w:r w:rsidRPr="00E648B0">
        <w:rPr>
          <w:b/>
          <w:bCs/>
          <w:i/>
          <w:iCs/>
          <w:color w:val="000000"/>
        </w:rPr>
        <w:t xml:space="preserve"> Нижегородской области».</w:t>
      </w:r>
      <w:r w:rsidRPr="00E648B0">
        <w:rPr>
          <w:color w:val="000000"/>
        </w:rPr>
        <w:t xml:space="preserve"> Финансирование подпрограммы </w:t>
      </w:r>
      <w:r w:rsidR="00072FAD" w:rsidRPr="00E648B0">
        <w:rPr>
          <w:color w:val="000000"/>
        </w:rPr>
        <w:t xml:space="preserve">составило </w:t>
      </w:r>
      <w:r w:rsidR="006903B5">
        <w:rPr>
          <w:color w:val="000000"/>
        </w:rPr>
        <w:t>2646,8</w:t>
      </w:r>
      <w:r w:rsidR="00072FAD" w:rsidRPr="00E648B0">
        <w:rPr>
          <w:color w:val="000000"/>
        </w:rPr>
        <w:t xml:space="preserve"> тыс.руб.</w:t>
      </w:r>
      <w:r w:rsidR="006903B5">
        <w:rPr>
          <w:color w:val="000000"/>
        </w:rPr>
        <w:t>, в т.ч.</w:t>
      </w:r>
      <w:r w:rsidR="00072FAD" w:rsidRPr="00E648B0">
        <w:rPr>
          <w:color w:val="000000"/>
        </w:rPr>
        <w:t xml:space="preserve"> из средств</w:t>
      </w:r>
      <w:r w:rsidR="006903B5">
        <w:rPr>
          <w:color w:val="000000"/>
        </w:rPr>
        <w:t xml:space="preserve"> областного бюджета – 1367,2 тыс.руб., средств</w:t>
      </w:r>
      <w:r w:rsidR="00072FAD" w:rsidRPr="00E648B0">
        <w:rPr>
          <w:color w:val="000000"/>
        </w:rPr>
        <w:t xml:space="preserve"> бюджета округа </w:t>
      </w:r>
      <w:r w:rsidR="006903B5">
        <w:rPr>
          <w:color w:val="000000"/>
        </w:rPr>
        <w:t xml:space="preserve">– 1279,6 тыс.руб. </w:t>
      </w:r>
      <w:r w:rsidR="00072FAD" w:rsidRPr="00E648B0">
        <w:t>(</w:t>
      </w:r>
      <w:r w:rsidR="006903B5" w:rsidRPr="00E648B0">
        <w:t xml:space="preserve">из них </w:t>
      </w:r>
      <w:r w:rsidR="006903B5">
        <w:t>31,3</w:t>
      </w:r>
      <w:r w:rsidR="006903B5" w:rsidRPr="00E648B0">
        <w:t xml:space="preserve"> тыс.руб. средства граждан, индивидуальных предпринимателей и юридических лиц, 5,4 тыс.руб. средства спонсоров - проект </w:t>
      </w:r>
      <w:r w:rsidR="006903B5">
        <w:t xml:space="preserve">регионального </w:t>
      </w:r>
      <w:r w:rsidR="006903B5" w:rsidRPr="00E648B0">
        <w:t>инициативного бюджетирования «Вам решать»).</w:t>
      </w:r>
    </w:p>
    <w:p w:rsidR="00C64F45" w:rsidRDefault="00B450FC" w:rsidP="005B4EDD">
      <w:pPr>
        <w:ind w:firstLine="720"/>
        <w:jc w:val="both"/>
        <w:rPr>
          <w:color w:val="000000"/>
        </w:rPr>
      </w:pPr>
      <w:r w:rsidRPr="009543C4">
        <w:rPr>
          <w:color w:val="000000"/>
        </w:rPr>
        <w:t>Денежные средства направлены на оплату за выполнение работ по проект</w:t>
      </w:r>
      <w:r w:rsidR="00C64F45">
        <w:rPr>
          <w:color w:val="000000"/>
        </w:rPr>
        <w:t>ам</w:t>
      </w:r>
      <w:r w:rsidR="00072FAD" w:rsidRPr="009543C4">
        <w:rPr>
          <w:color w:val="000000"/>
        </w:rPr>
        <w:t xml:space="preserve"> благоустройства</w:t>
      </w:r>
      <w:r w:rsidR="00C64F45" w:rsidRPr="00C64F45">
        <w:rPr>
          <w:color w:val="000000"/>
        </w:rPr>
        <w:t xml:space="preserve"> </w:t>
      </w:r>
      <w:r w:rsidR="00C64F45" w:rsidRPr="009543C4">
        <w:rPr>
          <w:color w:val="000000"/>
        </w:rPr>
        <w:t xml:space="preserve">в рамках регионального проекта </w:t>
      </w:r>
      <w:r w:rsidR="00C64F45" w:rsidRPr="009543C4">
        <w:t>инициативного бюджетирования «Вам решать»</w:t>
      </w:r>
      <w:r w:rsidR="00C64F45">
        <w:rPr>
          <w:color w:val="000000"/>
        </w:rPr>
        <w:t>:</w:t>
      </w:r>
    </w:p>
    <w:p w:rsidR="002024ED" w:rsidRDefault="00C64F45" w:rsidP="005B4EDD">
      <w:pPr>
        <w:ind w:firstLine="720"/>
        <w:jc w:val="both"/>
      </w:pPr>
      <w:r>
        <w:rPr>
          <w:color w:val="000000"/>
        </w:rPr>
        <w:t>-</w:t>
      </w:r>
      <w:r w:rsidR="00072FAD" w:rsidRPr="009543C4">
        <w:rPr>
          <w:color w:val="000000"/>
        </w:rPr>
        <w:t xml:space="preserve"> </w:t>
      </w:r>
      <w:r w:rsidR="00B5305D" w:rsidRPr="009543C4">
        <w:rPr>
          <w:color w:val="000000"/>
        </w:rPr>
        <w:t>"Пусть светится ярче родное село" (монтаж уличного освещения по ул.Медведева с.Горево) Горевский территориальный отдел</w:t>
      </w:r>
      <w:r w:rsidR="003C3F1F" w:rsidRPr="009543C4">
        <w:rPr>
          <w:color w:val="000000"/>
        </w:rPr>
        <w:t xml:space="preserve"> </w:t>
      </w:r>
      <w:r>
        <w:t>- 265 тыс.руб. (ОБ – 169,5 тыс.руб., МБ – 95,5 тыс.руб.);</w:t>
      </w:r>
    </w:p>
    <w:p w:rsidR="00C64F45" w:rsidRDefault="00C64F45" w:rsidP="005B4EDD">
      <w:pPr>
        <w:ind w:firstLine="720"/>
        <w:jc w:val="both"/>
      </w:pPr>
      <w:r>
        <w:t>- «Ремонт автомобильной дороги местного значения» (д.Грачиха) Гавриловский территориальный отдел – 1773,3 тыс.руб. (ОБ – 1197,7 тыс.руб., МБ – 575,6 тыс.руб.).</w:t>
      </w:r>
    </w:p>
    <w:p w:rsidR="00C64F45" w:rsidRDefault="00BE62B4" w:rsidP="005B4EDD">
      <w:pPr>
        <w:ind w:firstLine="720"/>
        <w:jc w:val="both"/>
        <w:rPr>
          <w:color w:val="000000"/>
        </w:rPr>
      </w:pPr>
      <w:r>
        <w:t>На разработку документации на с</w:t>
      </w:r>
      <w:r w:rsidR="00C64F45">
        <w:t xml:space="preserve">троительство жилья, предоставляемого по договору найма жилого помещения </w:t>
      </w:r>
      <w:r>
        <w:t>направлено</w:t>
      </w:r>
      <w:r w:rsidR="00C64F45">
        <w:t xml:space="preserve"> 608,5 тыс.руб. </w:t>
      </w:r>
      <w:r>
        <w:t>(МБ) – планируется строительство 12 домов в р.п.Ковернино.</w:t>
      </w:r>
    </w:p>
    <w:p w:rsidR="002024ED" w:rsidRPr="00E648B0" w:rsidRDefault="002024ED" w:rsidP="005B4EDD">
      <w:pPr>
        <w:ind w:firstLine="720"/>
        <w:jc w:val="both"/>
        <w:rPr>
          <w:color w:val="000000"/>
        </w:rPr>
      </w:pPr>
      <w:r w:rsidRPr="00E648B0">
        <w:rPr>
          <w:b/>
          <w:bCs/>
          <w:i/>
          <w:iCs/>
          <w:color w:val="000000"/>
        </w:rPr>
        <w:t>Подпрограмма 4. «Развитие малых форм хозяйствования Ковернинского муниципального округа Нижегородской области».</w:t>
      </w:r>
      <w:r w:rsidR="00D1528C" w:rsidRPr="00E648B0">
        <w:rPr>
          <w:b/>
          <w:bCs/>
          <w:i/>
          <w:iCs/>
          <w:color w:val="000000"/>
        </w:rPr>
        <w:t xml:space="preserve"> </w:t>
      </w:r>
      <w:r w:rsidR="00D1528C" w:rsidRPr="00E648B0">
        <w:rPr>
          <w:bCs/>
          <w:iCs/>
          <w:color w:val="000000"/>
        </w:rPr>
        <w:t>На реализацию данной подпрограммы финансирование на 2021 год не запланировано.</w:t>
      </w:r>
    </w:p>
    <w:p w:rsidR="00776771" w:rsidRDefault="00776771" w:rsidP="005B4EDD">
      <w:pPr>
        <w:ind w:firstLine="720"/>
        <w:jc w:val="both"/>
        <w:rPr>
          <w:color w:val="000000"/>
        </w:rPr>
      </w:pPr>
      <w:r w:rsidRPr="00E648B0">
        <w:rPr>
          <w:b/>
          <w:bCs/>
          <w:i/>
          <w:iCs/>
          <w:color w:val="000000"/>
        </w:rPr>
        <w:t xml:space="preserve">Подпрограмма </w:t>
      </w:r>
      <w:r w:rsidR="002024ED" w:rsidRPr="00E648B0">
        <w:rPr>
          <w:b/>
          <w:bCs/>
          <w:i/>
          <w:iCs/>
          <w:color w:val="000000"/>
        </w:rPr>
        <w:t>5</w:t>
      </w:r>
      <w:r w:rsidRPr="00E648B0">
        <w:rPr>
          <w:b/>
          <w:bCs/>
          <w:i/>
          <w:iCs/>
          <w:color w:val="000000"/>
        </w:rPr>
        <w:t>. «Обеспечение реализации муниципальной программы».</w:t>
      </w:r>
      <w:r w:rsidRPr="00E648B0">
        <w:rPr>
          <w:color w:val="000000"/>
        </w:rPr>
        <w:t xml:space="preserve"> Финансирование подпрограммы составило </w:t>
      </w:r>
      <w:r w:rsidR="00960CA2">
        <w:rPr>
          <w:color w:val="000000"/>
        </w:rPr>
        <w:t>4791,6</w:t>
      </w:r>
      <w:r w:rsidRPr="00E648B0">
        <w:rPr>
          <w:color w:val="000000"/>
        </w:rPr>
        <w:t xml:space="preserve"> тыс.руб. из средств областного бюджета – субвенции на осуществление полномочий по поддержке сельскохозяйственного производства. </w:t>
      </w:r>
    </w:p>
    <w:p w:rsidR="00E47F2E" w:rsidRPr="00712D2F" w:rsidRDefault="00E47F2E" w:rsidP="00E47F2E">
      <w:pPr>
        <w:ind w:firstLine="709"/>
        <w:jc w:val="both"/>
        <w:rPr>
          <w:b/>
          <w:i/>
          <w:color w:val="000000"/>
        </w:rPr>
      </w:pPr>
      <w:r w:rsidRPr="00D02B11">
        <w:rPr>
          <w:b/>
          <w:i/>
          <w:color w:val="000000"/>
        </w:rPr>
        <w:lastRenderedPageBreak/>
        <w:t>Оценка эффективности реализации</w:t>
      </w:r>
      <w:r w:rsidR="00D02B11" w:rsidRPr="00D02B11">
        <w:rPr>
          <w:b/>
          <w:i/>
          <w:color w:val="000000"/>
        </w:rPr>
        <w:t xml:space="preserve"> муниципальной программы за 2021</w:t>
      </w:r>
      <w:r w:rsidRPr="00D02B11">
        <w:rPr>
          <w:b/>
          <w:i/>
          <w:color w:val="000000"/>
        </w:rPr>
        <w:t xml:space="preserve"> год - R=0,</w:t>
      </w:r>
      <w:r w:rsidR="00D02B11" w:rsidRPr="00D02B11">
        <w:rPr>
          <w:b/>
          <w:i/>
          <w:color w:val="000000"/>
        </w:rPr>
        <w:t>83</w:t>
      </w:r>
      <w:r w:rsidRPr="00D02B11">
        <w:rPr>
          <w:b/>
          <w:i/>
          <w:color w:val="000000"/>
        </w:rPr>
        <w:t xml:space="preserve"> - </w:t>
      </w:r>
      <w:r w:rsidR="00D02B11" w:rsidRPr="00D02B11">
        <w:rPr>
          <w:b/>
          <w:i/>
          <w:color w:val="000000"/>
        </w:rPr>
        <w:t>средняя</w:t>
      </w:r>
      <w:r w:rsidRPr="00D02B11">
        <w:rPr>
          <w:b/>
          <w:i/>
          <w:color w:val="000000"/>
        </w:rPr>
        <w:t>.</w:t>
      </w:r>
    </w:p>
    <w:p w:rsidR="00D02B11" w:rsidRPr="00044786" w:rsidRDefault="00D02B11" w:rsidP="00D02B11">
      <w:pPr>
        <w:ind w:firstLine="709"/>
        <w:jc w:val="both"/>
        <w:rPr>
          <w:b/>
          <w:i/>
        </w:rPr>
      </w:pPr>
      <w:r w:rsidRPr="00044786">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0B14C3" w:rsidRPr="00E648B0" w:rsidRDefault="000B14C3"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1711"/>
        <w:gridCol w:w="2076"/>
        <w:gridCol w:w="2076"/>
        <w:gridCol w:w="1761"/>
        <w:gridCol w:w="1513"/>
      </w:tblGrid>
      <w:tr w:rsidR="00E47F2E" w:rsidRPr="00E648B0" w:rsidTr="00E47F2E">
        <w:tc>
          <w:tcPr>
            <w:tcW w:w="493" w:type="pct"/>
          </w:tcPr>
          <w:p w:rsidR="00E47F2E" w:rsidRPr="00E648B0" w:rsidRDefault="00E47F2E" w:rsidP="005B6008">
            <w:pPr>
              <w:jc w:val="both"/>
            </w:pPr>
            <w:r w:rsidRPr="00E648B0">
              <w:t>Бюджет</w:t>
            </w:r>
          </w:p>
        </w:tc>
        <w:tc>
          <w:tcPr>
            <w:tcW w:w="844" w:type="pct"/>
          </w:tcPr>
          <w:p w:rsidR="00E47F2E" w:rsidRPr="00E648B0" w:rsidRDefault="00E47F2E" w:rsidP="009931B2">
            <w:pPr>
              <w:jc w:val="both"/>
            </w:pPr>
            <w:r w:rsidRPr="00E648B0">
              <w:t>Утвержденный план по программе на 2021 год (на 01.01.2021 года), тыс.руб.</w:t>
            </w:r>
          </w:p>
        </w:tc>
        <w:tc>
          <w:tcPr>
            <w:tcW w:w="1024" w:type="pct"/>
          </w:tcPr>
          <w:p w:rsidR="00E47F2E" w:rsidRPr="00E648B0" w:rsidRDefault="00E47F2E" w:rsidP="009931B2">
            <w:pPr>
              <w:jc w:val="both"/>
            </w:pPr>
            <w:r w:rsidRPr="00E648B0">
              <w:t>Уточненный план по программе на 2021 год (на 3</w:t>
            </w:r>
            <w:r>
              <w:t>1</w:t>
            </w:r>
            <w:r w:rsidRPr="00E648B0">
              <w:t>.</w:t>
            </w:r>
            <w:r>
              <w:t>12</w:t>
            </w:r>
            <w:r w:rsidRPr="00E648B0">
              <w:t>.2021г.), тыс.руб.</w:t>
            </w:r>
          </w:p>
        </w:tc>
        <w:tc>
          <w:tcPr>
            <w:tcW w:w="1024" w:type="pct"/>
          </w:tcPr>
          <w:p w:rsidR="00E47F2E" w:rsidRPr="00E648B0" w:rsidRDefault="00E47F2E" w:rsidP="009931B2">
            <w:pPr>
              <w:jc w:val="both"/>
            </w:pPr>
            <w:r w:rsidRPr="00E648B0">
              <w:t>Факт выполнения за 2021 год (расход на 3</w:t>
            </w:r>
            <w:r>
              <w:t>1</w:t>
            </w:r>
            <w:r w:rsidRPr="00E648B0">
              <w:t>.</w:t>
            </w:r>
            <w:r>
              <w:t>12</w:t>
            </w:r>
            <w:r w:rsidRPr="00E648B0">
              <w:t>.2021г.), тыс.руб.</w:t>
            </w:r>
          </w:p>
        </w:tc>
        <w:tc>
          <w:tcPr>
            <w:tcW w:w="869" w:type="pct"/>
          </w:tcPr>
          <w:p w:rsidR="00E47F2E" w:rsidRPr="00E648B0" w:rsidRDefault="00E47F2E" w:rsidP="009931B2">
            <w:pPr>
              <w:jc w:val="both"/>
            </w:pPr>
            <w:r w:rsidRPr="00E648B0">
              <w:t>% исполнения к утвержденному плану по программе на 2021 год</w:t>
            </w:r>
          </w:p>
        </w:tc>
        <w:tc>
          <w:tcPr>
            <w:tcW w:w="746" w:type="pct"/>
          </w:tcPr>
          <w:p w:rsidR="00E47F2E" w:rsidRPr="00E648B0" w:rsidRDefault="00E47F2E" w:rsidP="009931B2">
            <w:pPr>
              <w:jc w:val="both"/>
            </w:pPr>
            <w:r w:rsidRPr="00E648B0">
              <w:t>% исполнения к уточненному плану по программе на 2021 год</w:t>
            </w:r>
          </w:p>
        </w:tc>
      </w:tr>
      <w:tr w:rsidR="00E8489B" w:rsidRPr="00E648B0" w:rsidTr="00E47F2E">
        <w:trPr>
          <w:trHeight w:val="416"/>
        </w:trPr>
        <w:tc>
          <w:tcPr>
            <w:tcW w:w="493" w:type="pct"/>
          </w:tcPr>
          <w:p w:rsidR="00776771" w:rsidRPr="00E648B0" w:rsidRDefault="00776771" w:rsidP="00712D2F">
            <w:pPr>
              <w:jc w:val="both"/>
            </w:pPr>
            <w:r w:rsidRPr="00E648B0">
              <w:t>ФБ</w:t>
            </w:r>
          </w:p>
        </w:tc>
        <w:tc>
          <w:tcPr>
            <w:tcW w:w="844" w:type="pct"/>
          </w:tcPr>
          <w:p w:rsidR="00776771" w:rsidRPr="00E648B0" w:rsidRDefault="00D1528C" w:rsidP="00712D2F">
            <w:pPr>
              <w:jc w:val="both"/>
            </w:pPr>
            <w:r w:rsidRPr="00E648B0">
              <w:t>28990,3</w:t>
            </w:r>
          </w:p>
        </w:tc>
        <w:tc>
          <w:tcPr>
            <w:tcW w:w="1024" w:type="pct"/>
          </w:tcPr>
          <w:p w:rsidR="00776771" w:rsidRPr="00E648B0" w:rsidRDefault="001C736D" w:rsidP="00712D2F">
            <w:pPr>
              <w:jc w:val="both"/>
            </w:pPr>
            <w:r>
              <w:t>55050,1</w:t>
            </w:r>
          </w:p>
        </w:tc>
        <w:tc>
          <w:tcPr>
            <w:tcW w:w="1024" w:type="pct"/>
          </w:tcPr>
          <w:p w:rsidR="00776771" w:rsidRPr="00E648B0" w:rsidRDefault="001C736D" w:rsidP="00712D2F">
            <w:pPr>
              <w:jc w:val="both"/>
            </w:pPr>
            <w:r>
              <w:t>55050,1</w:t>
            </w:r>
          </w:p>
        </w:tc>
        <w:tc>
          <w:tcPr>
            <w:tcW w:w="869" w:type="pct"/>
          </w:tcPr>
          <w:p w:rsidR="00776771" w:rsidRPr="00E648B0" w:rsidRDefault="00532C12" w:rsidP="00712D2F">
            <w:pPr>
              <w:jc w:val="both"/>
            </w:pPr>
            <w:r>
              <w:t>189,9</w:t>
            </w:r>
          </w:p>
        </w:tc>
        <w:tc>
          <w:tcPr>
            <w:tcW w:w="746" w:type="pct"/>
          </w:tcPr>
          <w:p w:rsidR="00776771" w:rsidRPr="00E648B0" w:rsidRDefault="00532C12" w:rsidP="00712D2F">
            <w:pPr>
              <w:jc w:val="both"/>
            </w:pPr>
            <w:r>
              <w:t>100</w:t>
            </w:r>
          </w:p>
        </w:tc>
      </w:tr>
      <w:tr w:rsidR="00E8489B" w:rsidRPr="00E648B0" w:rsidTr="00E47F2E">
        <w:tc>
          <w:tcPr>
            <w:tcW w:w="493" w:type="pct"/>
          </w:tcPr>
          <w:p w:rsidR="00776771" w:rsidRPr="00E648B0" w:rsidRDefault="00776771" w:rsidP="00712D2F">
            <w:pPr>
              <w:jc w:val="both"/>
            </w:pPr>
            <w:r w:rsidRPr="00E648B0">
              <w:t>ОБ</w:t>
            </w:r>
          </w:p>
        </w:tc>
        <w:tc>
          <w:tcPr>
            <w:tcW w:w="844" w:type="pct"/>
          </w:tcPr>
          <w:p w:rsidR="00776771" w:rsidRPr="00E648B0" w:rsidRDefault="00D1528C" w:rsidP="00712D2F">
            <w:pPr>
              <w:jc w:val="both"/>
            </w:pPr>
            <w:r w:rsidRPr="00E648B0">
              <w:t>70394,7</w:t>
            </w:r>
          </w:p>
        </w:tc>
        <w:tc>
          <w:tcPr>
            <w:tcW w:w="1024" w:type="pct"/>
          </w:tcPr>
          <w:p w:rsidR="00776771" w:rsidRPr="00E648B0" w:rsidRDefault="001C736D" w:rsidP="00712D2F">
            <w:pPr>
              <w:jc w:val="both"/>
            </w:pPr>
            <w:r>
              <w:t>65584,3</w:t>
            </w:r>
          </w:p>
        </w:tc>
        <w:tc>
          <w:tcPr>
            <w:tcW w:w="1024" w:type="pct"/>
          </w:tcPr>
          <w:p w:rsidR="00776771" w:rsidRPr="00E648B0" w:rsidRDefault="001C736D" w:rsidP="00712D2F">
            <w:pPr>
              <w:jc w:val="both"/>
            </w:pPr>
            <w:r>
              <w:t>64892,7</w:t>
            </w:r>
          </w:p>
        </w:tc>
        <w:tc>
          <w:tcPr>
            <w:tcW w:w="869" w:type="pct"/>
          </w:tcPr>
          <w:p w:rsidR="00776771" w:rsidRPr="00E648B0" w:rsidRDefault="00532C12" w:rsidP="00712D2F">
            <w:pPr>
              <w:jc w:val="both"/>
            </w:pPr>
            <w:r>
              <w:t>92,2</w:t>
            </w:r>
          </w:p>
        </w:tc>
        <w:tc>
          <w:tcPr>
            <w:tcW w:w="746" w:type="pct"/>
          </w:tcPr>
          <w:p w:rsidR="00776771" w:rsidRPr="00E648B0" w:rsidRDefault="00532C12" w:rsidP="00712D2F">
            <w:pPr>
              <w:jc w:val="both"/>
            </w:pPr>
            <w:r>
              <w:t>98,9</w:t>
            </w:r>
          </w:p>
        </w:tc>
      </w:tr>
      <w:tr w:rsidR="00E8489B" w:rsidRPr="00E648B0" w:rsidTr="00E47F2E">
        <w:tc>
          <w:tcPr>
            <w:tcW w:w="493" w:type="pct"/>
          </w:tcPr>
          <w:p w:rsidR="00776771" w:rsidRPr="00E648B0" w:rsidRDefault="00776771" w:rsidP="00712D2F">
            <w:pPr>
              <w:jc w:val="both"/>
            </w:pPr>
            <w:r w:rsidRPr="00E648B0">
              <w:t>МБ</w:t>
            </w:r>
          </w:p>
        </w:tc>
        <w:tc>
          <w:tcPr>
            <w:tcW w:w="844" w:type="pct"/>
          </w:tcPr>
          <w:p w:rsidR="00776771" w:rsidRPr="00E648B0" w:rsidRDefault="00D1528C" w:rsidP="00712D2F">
            <w:pPr>
              <w:jc w:val="both"/>
            </w:pPr>
            <w:r w:rsidRPr="00E648B0">
              <w:t>350</w:t>
            </w:r>
          </w:p>
        </w:tc>
        <w:tc>
          <w:tcPr>
            <w:tcW w:w="1024" w:type="pct"/>
          </w:tcPr>
          <w:p w:rsidR="00D1528C" w:rsidRPr="00E648B0" w:rsidRDefault="001C736D" w:rsidP="00D1528C">
            <w:pPr>
              <w:jc w:val="both"/>
            </w:pPr>
            <w:r>
              <w:t>2375,2</w:t>
            </w:r>
            <w:r w:rsidR="00D1528C" w:rsidRPr="00E648B0">
              <w:t xml:space="preserve"> в т.ч.: </w:t>
            </w:r>
          </w:p>
          <w:p w:rsidR="00D1528C" w:rsidRPr="00E648B0" w:rsidRDefault="001C736D" w:rsidP="00D1528C">
            <w:pPr>
              <w:jc w:val="both"/>
            </w:pPr>
            <w:r>
              <w:t xml:space="preserve">40,4 </w:t>
            </w:r>
            <w:r w:rsidR="00D1528C" w:rsidRPr="00E648B0">
              <w:t xml:space="preserve">тыс.руб. средства граждан, индивидуальных предпринимателей и юридических лиц, </w:t>
            </w:r>
          </w:p>
          <w:p w:rsidR="00776771" w:rsidRPr="00E648B0" w:rsidRDefault="001C736D" w:rsidP="00D1528C">
            <w:pPr>
              <w:jc w:val="both"/>
            </w:pPr>
            <w:r>
              <w:t>5,</w:t>
            </w:r>
            <w:r w:rsidR="00D1528C" w:rsidRPr="00E648B0">
              <w:t xml:space="preserve">4 тыс.руб. средства спонсоров - проект </w:t>
            </w:r>
            <w:r w:rsidR="00E8489B">
              <w:t xml:space="preserve">регионального </w:t>
            </w:r>
            <w:r w:rsidR="00D1528C" w:rsidRPr="00E648B0">
              <w:t>инициативного бюджетирования «Вам решать»</w:t>
            </w:r>
          </w:p>
        </w:tc>
        <w:tc>
          <w:tcPr>
            <w:tcW w:w="1024" w:type="pct"/>
          </w:tcPr>
          <w:p w:rsidR="00776771" w:rsidRPr="00E648B0" w:rsidRDefault="001C736D" w:rsidP="00712D2F">
            <w:pPr>
              <w:jc w:val="both"/>
            </w:pPr>
            <w:r>
              <w:t>1636</w:t>
            </w:r>
            <w:r w:rsidR="00D1528C" w:rsidRPr="00E648B0">
              <w:t>, в т.ч.:</w:t>
            </w:r>
          </w:p>
          <w:p w:rsidR="00D1528C" w:rsidRPr="00E648B0" w:rsidRDefault="001C736D" w:rsidP="00712D2F">
            <w:pPr>
              <w:jc w:val="both"/>
            </w:pPr>
            <w:r>
              <w:t>31,3</w:t>
            </w:r>
            <w:r w:rsidR="00D1528C" w:rsidRPr="00E648B0">
              <w:t xml:space="preserve"> тыс.руб. средства граждан, индивидуальных предпринимателей и юридических лиц, </w:t>
            </w:r>
          </w:p>
          <w:p w:rsidR="00D1528C" w:rsidRPr="00E648B0" w:rsidRDefault="00D1528C" w:rsidP="00712D2F">
            <w:pPr>
              <w:jc w:val="both"/>
            </w:pPr>
            <w:r w:rsidRPr="00E648B0">
              <w:t xml:space="preserve">5,4 тыс.руб. средства спонсоров - проект </w:t>
            </w:r>
            <w:r w:rsidR="00E8489B">
              <w:t xml:space="preserve">регионального </w:t>
            </w:r>
            <w:r w:rsidRPr="00E648B0">
              <w:t>инициативного бюджетирования «Вам решать»</w:t>
            </w:r>
          </w:p>
        </w:tc>
        <w:tc>
          <w:tcPr>
            <w:tcW w:w="869" w:type="pct"/>
          </w:tcPr>
          <w:p w:rsidR="00776771" w:rsidRPr="00E648B0" w:rsidRDefault="00532C12" w:rsidP="00712D2F">
            <w:pPr>
              <w:jc w:val="both"/>
            </w:pPr>
            <w:r>
              <w:t>В 4,7 раза</w:t>
            </w:r>
          </w:p>
        </w:tc>
        <w:tc>
          <w:tcPr>
            <w:tcW w:w="746" w:type="pct"/>
          </w:tcPr>
          <w:p w:rsidR="00776771" w:rsidRPr="00E648B0" w:rsidRDefault="00532C12" w:rsidP="00712D2F">
            <w:pPr>
              <w:jc w:val="both"/>
            </w:pPr>
            <w:r>
              <w:t>68,9</w:t>
            </w:r>
          </w:p>
        </w:tc>
      </w:tr>
      <w:tr w:rsidR="00532C12" w:rsidRPr="00E648B0" w:rsidTr="00E47F2E">
        <w:tc>
          <w:tcPr>
            <w:tcW w:w="493" w:type="pct"/>
          </w:tcPr>
          <w:p w:rsidR="00532C12" w:rsidRPr="00E648B0" w:rsidRDefault="00532C12" w:rsidP="00712D2F">
            <w:pPr>
              <w:jc w:val="both"/>
            </w:pPr>
            <w:r w:rsidRPr="00E648B0">
              <w:t xml:space="preserve">ВИ </w:t>
            </w:r>
          </w:p>
        </w:tc>
        <w:tc>
          <w:tcPr>
            <w:tcW w:w="844" w:type="pct"/>
          </w:tcPr>
          <w:p w:rsidR="00532C12" w:rsidRPr="00E648B0" w:rsidRDefault="00532C12" w:rsidP="00712D2F">
            <w:pPr>
              <w:jc w:val="both"/>
            </w:pPr>
            <w:r w:rsidRPr="00E648B0">
              <w:t>27526,3</w:t>
            </w:r>
          </w:p>
        </w:tc>
        <w:tc>
          <w:tcPr>
            <w:tcW w:w="1024" w:type="pct"/>
          </w:tcPr>
          <w:p w:rsidR="00532C12" w:rsidRPr="00E648B0" w:rsidRDefault="00532C12" w:rsidP="00712D2F">
            <w:pPr>
              <w:jc w:val="both"/>
            </w:pPr>
            <w:r w:rsidRPr="00E648B0">
              <w:t>27526,3</w:t>
            </w:r>
          </w:p>
        </w:tc>
        <w:tc>
          <w:tcPr>
            <w:tcW w:w="1024" w:type="pct"/>
          </w:tcPr>
          <w:p w:rsidR="00532C12" w:rsidRPr="00E648B0" w:rsidRDefault="00532C12" w:rsidP="001C736D">
            <w:pPr>
              <w:jc w:val="both"/>
            </w:pPr>
            <w:r>
              <w:t>3108162</w:t>
            </w:r>
          </w:p>
        </w:tc>
        <w:tc>
          <w:tcPr>
            <w:tcW w:w="869" w:type="pct"/>
          </w:tcPr>
          <w:p w:rsidR="00532C12" w:rsidRPr="00E648B0" w:rsidRDefault="00532C12" w:rsidP="00532C12">
            <w:pPr>
              <w:jc w:val="both"/>
            </w:pPr>
            <w:r>
              <w:t>В 112,9 раз</w:t>
            </w:r>
          </w:p>
        </w:tc>
        <w:tc>
          <w:tcPr>
            <w:tcW w:w="746" w:type="pct"/>
          </w:tcPr>
          <w:p w:rsidR="00532C12" w:rsidRPr="00E648B0" w:rsidRDefault="00532C12" w:rsidP="00532C12">
            <w:pPr>
              <w:jc w:val="both"/>
            </w:pPr>
            <w:r>
              <w:t>В 112,9 раз</w:t>
            </w:r>
          </w:p>
        </w:tc>
      </w:tr>
      <w:tr w:rsidR="00E8489B" w:rsidRPr="00E648B0" w:rsidTr="00E47F2E">
        <w:tc>
          <w:tcPr>
            <w:tcW w:w="493" w:type="pct"/>
          </w:tcPr>
          <w:p w:rsidR="00D30D49" w:rsidRPr="00E648B0" w:rsidRDefault="00D30D49" w:rsidP="00712D2F">
            <w:pPr>
              <w:jc w:val="both"/>
            </w:pPr>
            <w:r w:rsidRPr="00E648B0">
              <w:t>Итого:</w:t>
            </w:r>
          </w:p>
        </w:tc>
        <w:tc>
          <w:tcPr>
            <w:tcW w:w="844" w:type="pct"/>
          </w:tcPr>
          <w:p w:rsidR="00D30D49" w:rsidRPr="00E648B0" w:rsidRDefault="00D1528C" w:rsidP="00712D2F">
            <w:pPr>
              <w:jc w:val="both"/>
            </w:pPr>
            <w:r w:rsidRPr="00E648B0">
              <w:t>127261,3</w:t>
            </w:r>
          </w:p>
        </w:tc>
        <w:tc>
          <w:tcPr>
            <w:tcW w:w="1024" w:type="pct"/>
          </w:tcPr>
          <w:p w:rsidR="00D30D49" w:rsidRPr="00E648B0" w:rsidRDefault="000B16DE" w:rsidP="00712D2F">
            <w:pPr>
              <w:jc w:val="both"/>
            </w:pPr>
            <w:r>
              <w:t>150535,9</w:t>
            </w:r>
          </w:p>
        </w:tc>
        <w:tc>
          <w:tcPr>
            <w:tcW w:w="1024" w:type="pct"/>
          </w:tcPr>
          <w:p w:rsidR="00D30D49" w:rsidRPr="00E648B0" w:rsidRDefault="00532C12" w:rsidP="00001EEA">
            <w:pPr>
              <w:jc w:val="both"/>
            </w:pPr>
            <w:r>
              <w:t>3229740,8</w:t>
            </w:r>
          </w:p>
        </w:tc>
        <w:tc>
          <w:tcPr>
            <w:tcW w:w="869" w:type="pct"/>
          </w:tcPr>
          <w:p w:rsidR="00D30D49" w:rsidRPr="00E648B0" w:rsidRDefault="00532C12" w:rsidP="00712D2F">
            <w:pPr>
              <w:jc w:val="both"/>
            </w:pPr>
            <w:r>
              <w:t>В 25 раз</w:t>
            </w:r>
          </w:p>
        </w:tc>
        <w:tc>
          <w:tcPr>
            <w:tcW w:w="746" w:type="pct"/>
          </w:tcPr>
          <w:p w:rsidR="00D30D49" w:rsidRPr="00E648B0" w:rsidRDefault="00532C12" w:rsidP="000B16DE">
            <w:pPr>
              <w:jc w:val="both"/>
            </w:pPr>
            <w:r>
              <w:t>В 2</w:t>
            </w:r>
            <w:r w:rsidR="000B16DE">
              <w:t>1,5</w:t>
            </w:r>
            <w:r>
              <w:t xml:space="preserve"> раз</w:t>
            </w:r>
          </w:p>
        </w:tc>
      </w:tr>
    </w:tbl>
    <w:p w:rsidR="003267F4" w:rsidRPr="00E648B0" w:rsidRDefault="003267F4" w:rsidP="00712D2F">
      <w:pPr>
        <w:ind w:firstLine="709"/>
        <w:jc w:val="both"/>
        <w:rPr>
          <w:b/>
          <w:bCs/>
        </w:rPr>
      </w:pPr>
    </w:p>
    <w:p w:rsidR="00776771" w:rsidRPr="00E648B0" w:rsidRDefault="00776771" w:rsidP="00712D2F">
      <w:pPr>
        <w:ind w:firstLine="709"/>
        <w:jc w:val="both"/>
      </w:pPr>
      <w:r w:rsidRPr="00E648B0">
        <w:rPr>
          <w:b/>
          <w:bCs/>
        </w:rPr>
        <w:t xml:space="preserve">14. </w:t>
      </w:r>
      <w:r w:rsidRPr="009D07CF">
        <w:rPr>
          <w:b/>
          <w:bCs/>
        </w:rPr>
        <w:t>«</w:t>
      </w:r>
      <w:r w:rsidR="002F7511" w:rsidRPr="009D07CF">
        <w:rPr>
          <w:b/>
          <w:bCs/>
        </w:rPr>
        <w:t xml:space="preserve">Повышение </w:t>
      </w:r>
      <w:r w:rsidR="000B7091" w:rsidRPr="009D07CF">
        <w:rPr>
          <w:b/>
          <w:bCs/>
        </w:rPr>
        <w:t>эффективности</w:t>
      </w:r>
      <w:r w:rsidR="002F7511" w:rsidRPr="009D07CF">
        <w:rPr>
          <w:b/>
          <w:bCs/>
        </w:rPr>
        <w:t xml:space="preserve"> бюджетных расходов в</w:t>
      </w:r>
      <w:r w:rsidRPr="009D07CF">
        <w:rPr>
          <w:b/>
          <w:bCs/>
        </w:rPr>
        <w:t xml:space="preserve"> Ковернинско</w:t>
      </w:r>
      <w:r w:rsidR="002F7511" w:rsidRPr="009D07CF">
        <w:rPr>
          <w:b/>
          <w:bCs/>
        </w:rPr>
        <w:t>м</w:t>
      </w:r>
      <w:r w:rsidRPr="009D07CF">
        <w:rPr>
          <w:b/>
          <w:bCs/>
        </w:rPr>
        <w:t xml:space="preserve"> муниципально</w:t>
      </w:r>
      <w:r w:rsidR="002F7511" w:rsidRPr="009D07CF">
        <w:rPr>
          <w:b/>
          <w:bCs/>
        </w:rPr>
        <w:t>м</w:t>
      </w:r>
      <w:r w:rsidRPr="009D07CF">
        <w:rPr>
          <w:b/>
          <w:bCs/>
        </w:rPr>
        <w:t xml:space="preserve"> </w:t>
      </w:r>
      <w:r w:rsidR="002F7511" w:rsidRPr="009D07CF">
        <w:rPr>
          <w:b/>
          <w:bCs/>
        </w:rPr>
        <w:t>округе</w:t>
      </w:r>
      <w:r w:rsidRPr="009D07CF">
        <w:rPr>
          <w:b/>
          <w:bCs/>
        </w:rPr>
        <w:t xml:space="preserve"> Нижегородской области».</w:t>
      </w:r>
      <w:r w:rsidR="00C22FDF" w:rsidRPr="009D07CF">
        <w:rPr>
          <w:b/>
          <w:bCs/>
        </w:rPr>
        <w:t xml:space="preserve"> </w:t>
      </w:r>
      <w:r w:rsidR="00C22FDF" w:rsidRPr="009D07CF">
        <w:t>Н</w:t>
      </w:r>
      <w:r w:rsidRPr="009D07CF">
        <w:rPr>
          <w:color w:val="000000"/>
        </w:rPr>
        <w:t>а</w:t>
      </w:r>
      <w:r w:rsidRPr="00E648B0">
        <w:rPr>
          <w:color w:val="000000"/>
        </w:rPr>
        <w:t xml:space="preserve"> 20</w:t>
      </w:r>
      <w:r w:rsidR="008B4205" w:rsidRPr="00E648B0">
        <w:rPr>
          <w:color w:val="000000"/>
        </w:rPr>
        <w:t>2</w:t>
      </w:r>
      <w:r w:rsidR="00C85B11" w:rsidRPr="00E648B0">
        <w:rPr>
          <w:color w:val="000000"/>
        </w:rPr>
        <w:t>1</w:t>
      </w:r>
      <w:r w:rsidRPr="00E648B0">
        <w:rPr>
          <w:color w:val="000000"/>
        </w:rPr>
        <w:t xml:space="preserve"> год по программе запланировано финансирование в сумме</w:t>
      </w:r>
      <w:r w:rsidRPr="00E648B0">
        <w:t xml:space="preserve"> </w:t>
      </w:r>
      <w:r w:rsidR="009D07CF">
        <w:t>10319,1</w:t>
      </w:r>
      <w:r w:rsidR="00A82ABD" w:rsidRPr="00E648B0">
        <w:t xml:space="preserve"> </w:t>
      </w:r>
      <w:r w:rsidR="00C85B11" w:rsidRPr="00E648B0">
        <w:t>тыс.руб. из средств бюджета округа</w:t>
      </w:r>
      <w:r w:rsidRPr="00E648B0">
        <w:t>.  За 20</w:t>
      </w:r>
      <w:r w:rsidR="008B4205" w:rsidRPr="00E648B0">
        <w:t>2</w:t>
      </w:r>
      <w:r w:rsidR="00C85B11" w:rsidRPr="00E648B0">
        <w:t>1</w:t>
      </w:r>
      <w:r w:rsidRPr="00E648B0">
        <w:t xml:space="preserve"> год  программа выполнена на сумму </w:t>
      </w:r>
      <w:r w:rsidR="009D07CF">
        <w:t>10297,7</w:t>
      </w:r>
      <w:r w:rsidR="00D37728" w:rsidRPr="00E648B0">
        <w:t xml:space="preserve"> </w:t>
      </w:r>
      <w:r w:rsidRPr="00E648B0">
        <w:t>тыс. руб.</w:t>
      </w:r>
      <w:r w:rsidR="00C85B11" w:rsidRPr="00E648B0">
        <w:t xml:space="preserve"> из средств бюджета округа</w:t>
      </w:r>
      <w:r w:rsidRPr="00E648B0">
        <w:t xml:space="preserve">. </w:t>
      </w:r>
    </w:p>
    <w:p w:rsidR="009D07CF" w:rsidRPr="00B26676" w:rsidRDefault="009D07CF" w:rsidP="009D07CF">
      <w:pPr>
        <w:framePr w:wrap="auto" w:hAnchor="text" w:x="-67"/>
        <w:ind w:firstLine="709"/>
        <w:jc w:val="both"/>
      </w:pPr>
      <w:r w:rsidRPr="00B26676">
        <w:t>Муниципальная гарантия в 2021 год</w:t>
      </w:r>
      <w:r>
        <w:t>у</w:t>
      </w:r>
      <w:r w:rsidRPr="00B26676">
        <w:t xml:space="preserve"> не предоставлялась.</w:t>
      </w:r>
    </w:p>
    <w:p w:rsidR="009D07CF" w:rsidRPr="00B26676" w:rsidRDefault="009D07CF" w:rsidP="009D07CF">
      <w:pPr>
        <w:framePr w:wrap="auto" w:hAnchor="text" w:x="-67"/>
        <w:ind w:firstLine="709"/>
        <w:jc w:val="both"/>
      </w:pPr>
      <w:r w:rsidRPr="00B26676">
        <w:t>Ежеквартально проводится мониторинг состояния муниципального долга Ковернинского муниципального округа, соблюдаются ограничения по объему муниципального долга и расходам на его обслуживание.</w:t>
      </w:r>
    </w:p>
    <w:p w:rsidR="009D07CF" w:rsidRPr="00B26676" w:rsidRDefault="009D07CF" w:rsidP="009D07CF">
      <w:pPr>
        <w:framePr w:wrap="auto" w:hAnchor="text" w:x="-67"/>
        <w:ind w:firstLine="709"/>
        <w:jc w:val="both"/>
      </w:pPr>
      <w:r w:rsidRPr="00B26676">
        <w:t>Погашение долговых обязательств Ковернинского муниципального округа осуществляется своевременно, просроченные платежи отсутствуют.</w:t>
      </w:r>
    </w:p>
    <w:p w:rsidR="009D07CF" w:rsidRDefault="009D07CF" w:rsidP="009D07CF">
      <w:pPr>
        <w:framePr w:wrap="auto" w:hAnchor="text" w:x="-67"/>
        <w:widowControl w:val="0"/>
        <w:autoSpaceDE w:val="0"/>
        <w:autoSpaceDN w:val="0"/>
        <w:adjustRightInd w:val="0"/>
        <w:ind w:firstLine="709"/>
        <w:jc w:val="both"/>
      </w:pPr>
      <w:r w:rsidRPr="00C23F06">
        <w:t xml:space="preserve">Расходы на обслуживание муниципального долга за </w:t>
      </w:r>
      <w:r>
        <w:t>2021 год</w:t>
      </w:r>
      <w:r w:rsidRPr="00C23F06">
        <w:t xml:space="preserve"> составили 1,7 тыс.рублей.</w:t>
      </w:r>
    </w:p>
    <w:p w:rsidR="009D07CF" w:rsidRPr="00C23F06" w:rsidRDefault="009D07CF" w:rsidP="009D07CF">
      <w:pPr>
        <w:framePr w:wrap="auto" w:hAnchor="text" w:x="-67"/>
        <w:widowControl w:val="0"/>
        <w:autoSpaceDE w:val="0"/>
        <w:autoSpaceDN w:val="0"/>
        <w:adjustRightInd w:val="0"/>
        <w:ind w:firstLine="709"/>
        <w:jc w:val="both"/>
      </w:pPr>
      <w:r w:rsidRPr="00D40B55">
        <w:t>Муниципальный долг по состоянию на 1 января 2022 года отсутствует.</w:t>
      </w:r>
    </w:p>
    <w:p w:rsidR="009D07CF" w:rsidRPr="00B26676" w:rsidRDefault="009D07CF" w:rsidP="009D07CF">
      <w:pPr>
        <w:framePr w:hSpace="180" w:wrap="around" w:vAnchor="text" w:hAnchor="text" w:x="-67" w:y="1"/>
        <w:widowControl w:val="0"/>
        <w:autoSpaceDE w:val="0"/>
        <w:autoSpaceDN w:val="0"/>
        <w:adjustRightInd w:val="0"/>
        <w:ind w:firstLine="709"/>
        <w:suppressOverlap/>
        <w:jc w:val="both"/>
      </w:pPr>
      <w:r w:rsidRPr="00B26676">
        <w:t>Принято распоряжение  администрации Ковернинского муниципального округа от 27.05.2021 № 251-р «Об утверждении Плана мероприятий по росту доходов, оптимизации расходов и совершенствованию долговой политики Ковернинского муниципального округа»</w:t>
      </w:r>
      <w:r>
        <w:t>,</w:t>
      </w:r>
    </w:p>
    <w:p w:rsidR="00750FE0" w:rsidRDefault="009D07CF" w:rsidP="009D07CF">
      <w:pPr>
        <w:widowControl w:val="0"/>
        <w:autoSpaceDE w:val="0"/>
        <w:autoSpaceDN w:val="0"/>
        <w:adjustRightInd w:val="0"/>
        <w:ind w:firstLine="709"/>
        <w:jc w:val="both"/>
      </w:pPr>
      <w:r w:rsidRPr="00B26676">
        <w:t>Принято постановление администрации Ковернинского муниципально</w:t>
      </w:r>
      <w:r>
        <w:t>го округа от 13.04.2021 № 373 «</w:t>
      </w:r>
      <w:r w:rsidRPr="00B26676">
        <w:t>О мерах по реализации решения Совета депутатов Ковернинского муниципального округа от 24 декабря 2020 года № 71 «О бюджете муниципального округа на 2021 год и на плановый период 2022 и 2023 годов».</w:t>
      </w:r>
    </w:p>
    <w:p w:rsidR="00C85B11" w:rsidRPr="00E648B0" w:rsidRDefault="00C85B11" w:rsidP="009D07CF">
      <w:pPr>
        <w:widowControl w:val="0"/>
        <w:autoSpaceDE w:val="0"/>
        <w:autoSpaceDN w:val="0"/>
        <w:adjustRightInd w:val="0"/>
        <w:ind w:firstLine="709"/>
        <w:jc w:val="both"/>
      </w:pPr>
      <w:r w:rsidRPr="00E648B0">
        <w:t xml:space="preserve">Бюджет муниципального округа на 2021 год и плановый период 2022-2023 годов  </w:t>
      </w:r>
      <w:r w:rsidRPr="00E648B0">
        <w:lastRenderedPageBreak/>
        <w:t>сформирован на основе проектов по 29 муниципальным  программам Ковернинского муниципального округа исходя из планируемых и достигаемых результатов. По всем муниципальным программам разработаны планы реализации на 2021 год.</w:t>
      </w:r>
    </w:p>
    <w:p w:rsidR="00C85B11" w:rsidRPr="00E648B0" w:rsidRDefault="00C85B11" w:rsidP="00C85B11">
      <w:pPr>
        <w:ind w:firstLine="709"/>
        <w:jc w:val="both"/>
        <w:rPr>
          <w:rFonts w:eastAsia="Calibri"/>
          <w:lang w:eastAsia="en-US"/>
        </w:rPr>
      </w:pPr>
      <w:r w:rsidRPr="00E648B0">
        <w:t>Все процедуры исполнения бюджета осуществляются финансовым управлением и главными распорядителями бюджетных средств в единой информационной базе с применением электронной цифровой подписи.</w:t>
      </w:r>
      <w:r w:rsidRPr="00E648B0">
        <w:rPr>
          <w:rFonts w:eastAsia="Calibri"/>
          <w:lang w:eastAsia="en-US"/>
        </w:rPr>
        <w:t xml:space="preserve"> </w:t>
      </w:r>
    </w:p>
    <w:p w:rsidR="00C85B11" w:rsidRPr="00E648B0" w:rsidRDefault="00C85B11" w:rsidP="00C85B11">
      <w:pPr>
        <w:ind w:firstLine="709"/>
        <w:jc w:val="both"/>
      </w:pPr>
      <w:r w:rsidRPr="00E648B0">
        <w:rPr>
          <w:rFonts w:eastAsia="Calibri"/>
          <w:lang w:eastAsia="en-US"/>
        </w:rPr>
        <w:t>Документооборот с участниками бюджетного процесса, а также с муниципальными бюджетными учреждениями осуществляется с использованием телекоммуникационных каналов связи</w:t>
      </w:r>
      <w:r w:rsidRPr="00E648B0">
        <w:t>.</w:t>
      </w:r>
    </w:p>
    <w:p w:rsidR="00C85B11" w:rsidRPr="00E648B0" w:rsidRDefault="00C85B11" w:rsidP="00C85B11">
      <w:pPr>
        <w:ind w:firstLine="709"/>
        <w:jc w:val="both"/>
      </w:pPr>
      <w:r w:rsidRPr="00E648B0">
        <w:t xml:space="preserve">На организацию сопровождения и модернизацию программы "АЦК-Финансы" израсходовано средств в </w:t>
      </w:r>
      <w:r w:rsidR="00750FE0">
        <w:t>2021 году</w:t>
      </w:r>
      <w:r w:rsidRPr="00E648B0">
        <w:t xml:space="preserve"> в сумме </w:t>
      </w:r>
      <w:r w:rsidR="00750FE0">
        <w:t>1709,1</w:t>
      </w:r>
      <w:r w:rsidRPr="00E648B0">
        <w:t xml:space="preserve"> тыс.руб.</w:t>
      </w:r>
    </w:p>
    <w:p w:rsidR="00C85B11" w:rsidRPr="00E648B0" w:rsidRDefault="00C85B11" w:rsidP="00C85B11">
      <w:pPr>
        <w:framePr w:hSpace="180" w:wrap="around" w:vAnchor="text" w:hAnchor="text" w:y="1"/>
        <w:widowControl w:val="0"/>
        <w:autoSpaceDE w:val="0"/>
        <w:autoSpaceDN w:val="0"/>
        <w:adjustRightInd w:val="0"/>
        <w:ind w:firstLine="709"/>
        <w:suppressOverlap/>
        <w:jc w:val="both"/>
      </w:pPr>
      <w:r w:rsidRPr="00E648B0">
        <w:t>Публичные слушания по отчету об исполнении бюджета муниципального района за 2020 год проведены 25.05.2021 г.</w:t>
      </w:r>
    </w:p>
    <w:p w:rsidR="00C85B11" w:rsidRPr="00E648B0" w:rsidRDefault="00C85B11" w:rsidP="00C85B11">
      <w:pPr>
        <w:ind w:firstLine="709"/>
        <w:jc w:val="both"/>
      </w:pPr>
      <w:r w:rsidRPr="00E648B0">
        <w:t xml:space="preserve">На официальном сайте администрации Ковернинского муниципального округа в информационно-телекоммуникационной сети "Интернет" www.kovernino.ru  размещен информационный сборник «Бюджет для граждан» по решению Совета депутатов Ковернинского муниципального округа «Об утверждении отчета об </w:t>
      </w:r>
      <w:r w:rsidR="00750FE0">
        <w:t>исполнении бюджета за 2020 год», по решению Совета депутатов Ковернинского муниципального округа «О бюджете муниципального округа на 2021 год и плановый период 2022-2023 годов».</w:t>
      </w:r>
    </w:p>
    <w:p w:rsidR="00C85B11" w:rsidRPr="00E648B0" w:rsidRDefault="00C85B11" w:rsidP="00C85B11">
      <w:pPr>
        <w:ind w:firstLine="709"/>
        <w:jc w:val="both"/>
      </w:pPr>
      <w:r w:rsidRPr="00E648B0">
        <w:t xml:space="preserve">На обеспечение деятельности финансового управления администрации Ковернинского муниципального округа за 2021 год израсходовано средств в сумме </w:t>
      </w:r>
      <w:r w:rsidR="003F5B0A">
        <w:t>8586,9</w:t>
      </w:r>
      <w:r w:rsidRPr="00E648B0">
        <w:t xml:space="preserve"> тыс. руб.  (</w:t>
      </w:r>
      <w:r w:rsidR="003F5B0A">
        <w:t>99,8</w:t>
      </w:r>
      <w:r w:rsidRPr="00E648B0">
        <w:t xml:space="preserve">% годовых назначений). </w:t>
      </w:r>
    </w:p>
    <w:p w:rsidR="00C85B11" w:rsidRDefault="00C85B11" w:rsidP="00C85B11">
      <w:pPr>
        <w:ind w:firstLine="709"/>
        <w:jc w:val="both"/>
      </w:pPr>
      <w:r w:rsidRPr="00E648B0">
        <w:t>Обеспечены выполнения мероприятий Программы в полном объеме.</w:t>
      </w:r>
    </w:p>
    <w:p w:rsidR="009D07CF" w:rsidRPr="00712D2F" w:rsidRDefault="009D07CF" w:rsidP="009D07CF">
      <w:pPr>
        <w:ind w:firstLine="709"/>
        <w:jc w:val="both"/>
        <w:rPr>
          <w:b/>
          <w:i/>
          <w:color w:val="000000"/>
        </w:rPr>
      </w:pPr>
      <w:r w:rsidRPr="00E0498F">
        <w:rPr>
          <w:b/>
          <w:i/>
          <w:color w:val="000000"/>
        </w:rPr>
        <w:t>Оценка эффективности реализации муниципальной программы за 20</w:t>
      </w:r>
      <w:r w:rsidR="00E0498F" w:rsidRPr="00E0498F">
        <w:rPr>
          <w:b/>
          <w:i/>
          <w:color w:val="000000"/>
        </w:rPr>
        <w:t>21</w:t>
      </w:r>
      <w:r w:rsidRPr="00E0498F">
        <w:rPr>
          <w:b/>
          <w:i/>
          <w:color w:val="000000"/>
        </w:rPr>
        <w:t xml:space="preserve"> год - R=0,9</w:t>
      </w:r>
      <w:r w:rsidR="00E0498F" w:rsidRPr="00E0498F">
        <w:rPr>
          <w:b/>
          <w:i/>
          <w:color w:val="000000"/>
        </w:rPr>
        <w:t>4</w:t>
      </w:r>
      <w:r w:rsidRPr="00E0498F">
        <w:rPr>
          <w:b/>
          <w:i/>
          <w:color w:val="000000"/>
        </w:rPr>
        <w:t xml:space="preserve"> - высокая.</w:t>
      </w:r>
    </w:p>
    <w:p w:rsidR="00C85B11" w:rsidRPr="00E648B0" w:rsidRDefault="00C85B11" w:rsidP="00C85B11">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91AA7" w:rsidRPr="00E648B0" w:rsidTr="00A43E2D">
        <w:tc>
          <w:tcPr>
            <w:tcW w:w="510" w:type="pct"/>
          </w:tcPr>
          <w:p w:rsidR="00491AA7" w:rsidRPr="00E648B0" w:rsidRDefault="00491AA7" w:rsidP="005B6008">
            <w:pPr>
              <w:jc w:val="both"/>
            </w:pPr>
            <w:r w:rsidRPr="00E648B0">
              <w:t>Бюджет</w:t>
            </w:r>
          </w:p>
        </w:tc>
        <w:tc>
          <w:tcPr>
            <w:tcW w:w="874" w:type="pct"/>
          </w:tcPr>
          <w:p w:rsidR="00491AA7" w:rsidRPr="00E648B0" w:rsidRDefault="00491AA7" w:rsidP="007350F6">
            <w:pPr>
              <w:jc w:val="both"/>
            </w:pPr>
            <w:r w:rsidRPr="00E648B0">
              <w:t>Утвержденный план по программе на 2021 год (на 01.01.2021 года), тыс.руб.</w:t>
            </w:r>
          </w:p>
        </w:tc>
        <w:tc>
          <w:tcPr>
            <w:tcW w:w="1041" w:type="pct"/>
          </w:tcPr>
          <w:p w:rsidR="00491AA7" w:rsidRPr="00E648B0" w:rsidRDefault="00491AA7" w:rsidP="007350F6">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491AA7" w:rsidRPr="00E648B0" w:rsidRDefault="00491AA7" w:rsidP="007350F6">
            <w:pPr>
              <w:jc w:val="both"/>
            </w:pPr>
            <w:r w:rsidRPr="00E648B0">
              <w:t>Факт выполнения за 2021 год (расход на 3</w:t>
            </w:r>
            <w:r>
              <w:t>1</w:t>
            </w:r>
            <w:r w:rsidRPr="00E648B0">
              <w:t>.</w:t>
            </w:r>
            <w:r>
              <w:t>12</w:t>
            </w:r>
            <w:r w:rsidRPr="00E648B0">
              <w:t>.2021г.), тыс.руб.</w:t>
            </w:r>
          </w:p>
        </w:tc>
        <w:tc>
          <w:tcPr>
            <w:tcW w:w="900" w:type="pct"/>
          </w:tcPr>
          <w:p w:rsidR="00491AA7" w:rsidRPr="00E648B0" w:rsidRDefault="00491AA7" w:rsidP="007350F6">
            <w:pPr>
              <w:jc w:val="both"/>
            </w:pPr>
            <w:r w:rsidRPr="00E648B0">
              <w:t>% исполнения к утвержденному плану по программе на 2021 год</w:t>
            </w:r>
          </w:p>
        </w:tc>
        <w:tc>
          <w:tcPr>
            <w:tcW w:w="884" w:type="pct"/>
          </w:tcPr>
          <w:p w:rsidR="00491AA7" w:rsidRPr="00E648B0" w:rsidRDefault="00491AA7" w:rsidP="007350F6">
            <w:pPr>
              <w:jc w:val="both"/>
            </w:pPr>
            <w:r w:rsidRPr="00E648B0">
              <w:t>% исполнения к уточненному плану по программе на 2021 год</w:t>
            </w:r>
          </w:p>
        </w:tc>
      </w:tr>
      <w:tr w:rsidR="00C85B11" w:rsidRPr="00E648B0" w:rsidTr="00A43E2D">
        <w:tc>
          <w:tcPr>
            <w:tcW w:w="510" w:type="pct"/>
          </w:tcPr>
          <w:p w:rsidR="00C85B11" w:rsidRPr="00E648B0" w:rsidRDefault="00C85B11" w:rsidP="00712D2F">
            <w:pPr>
              <w:jc w:val="both"/>
            </w:pPr>
            <w:r w:rsidRPr="00E648B0">
              <w:t>МБ</w:t>
            </w:r>
          </w:p>
        </w:tc>
        <w:tc>
          <w:tcPr>
            <w:tcW w:w="874" w:type="pct"/>
          </w:tcPr>
          <w:p w:rsidR="00C85B11" w:rsidRPr="00E648B0" w:rsidRDefault="00C85B11" w:rsidP="00976928">
            <w:pPr>
              <w:jc w:val="both"/>
            </w:pPr>
            <w:r w:rsidRPr="00E648B0">
              <w:t>10026,4</w:t>
            </w:r>
          </w:p>
        </w:tc>
        <w:tc>
          <w:tcPr>
            <w:tcW w:w="1041" w:type="pct"/>
          </w:tcPr>
          <w:p w:rsidR="00C85B11" w:rsidRPr="00E648B0" w:rsidRDefault="00491AA7" w:rsidP="00976928">
            <w:pPr>
              <w:jc w:val="both"/>
            </w:pPr>
            <w:r>
              <w:t>10319,1</w:t>
            </w:r>
          </w:p>
        </w:tc>
        <w:tc>
          <w:tcPr>
            <w:tcW w:w="791" w:type="pct"/>
          </w:tcPr>
          <w:p w:rsidR="00C85B11" w:rsidRPr="00E648B0" w:rsidRDefault="00491AA7" w:rsidP="00976928">
            <w:pPr>
              <w:jc w:val="both"/>
            </w:pPr>
            <w:r>
              <w:t>10297,7</w:t>
            </w:r>
          </w:p>
        </w:tc>
        <w:tc>
          <w:tcPr>
            <w:tcW w:w="900" w:type="pct"/>
          </w:tcPr>
          <w:p w:rsidR="00C85B11" w:rsidRPr="00E648B0" w:rsidRDefault="00491AA7" w:rsidP="00712D2F">
            <w:pPr>
              <w:jc w:val="both"/>
            </w:pPr>
            <w:r>
              <w:t>102,7</w:t>
            </w:r>
          </w:p>
        </w:tc>
        <w:tc>
          <w:tcPr>
            <w:tcW w:w="884" w:type="pct"/>
          </w:tcPr>
          <w:p w:rsidR="00C85B11" w:rsidRPr="00E648B0" w:rsidRDefault="00491AA7" w:rsidP="00712D2F">
            <w:pPr>
              <w:jc w:val="both"/>
            </w:pPr>
            <w:r>
              <w:t>99,8</w:t>
            </w:r>
          </w:p>
        </w:tc>
      </w:tr>
      <w:tr w:rsidR="00491AA7" w:rsidRPr="00E648B0" w:rsidTr="00A43E2D">
        <w:tc>
          <w:tcPr>
            <w:tcW w:w="510" w:type="pct"/>
          </w:tcPr>
          <w:p w:rsidR="00491AA7" w:rsidRPr="00E648B0" w:rsidRDefault="00491AA7" w:rsidP="00712D2F">
            <w:pPr>
              <w:jc w:val="both"/>
            </w:pPr>
            <w:r w:rsidRPr="00E648B0">
              <w:t>Итого:</w:t>
            </w:r>
          </w:p>
        </w:tc>
        <w:tc>
          <w:tcPr>
            <w:tcW w:w="874" w:type="pct"/>
          </w:tcPr>
          <w:p w:rsidR="00491AA7" w:rsidRPr="00E648B0" w:rsidRDefault="00491AA7" w:rsidP="00976928">
            <w:pPr>
              <w:jc w:val="both"/>
            </w:pPr>
            <w:r w:rsidRPr="00E648B0">
              <w:t>10026,4</w:t>
            </w:r>
          </w:p>
        </w:tc>
        <w:tc>
          <w:tcPr>
            <w:tcW w:w="1041" w:type="pct"/>
          </w:tcPr>
          <w:p w:rsidR="00491AA7" w:rsidRPr="00E648B0" w:rsidRDefault="00491AA7" w:rsidP="007350F6">
            <w:pPr>
              <w:jc w:val="both"/>
            </w:pPr>
            <w:r>
              <w:t>10319,1</w:t>
            </w:r>
          </w:p>
        </w:tc>
        <w:tc>
          <w:tcPr>
            <w:tcW w:w="791" w:type="pct"/>
          </w:tcPr>
          <w:p w:rsidR="00491AA7" w:rsidRPr="00E648B0" w:rsidRDefault="00491AA7" w:rsidP="007350F6">
            <w:pPr>
              <w:jc w:val="both"/>
            </w:pPr>
            <w:r>
              <w:t>10297,7</w:t>
            </w:r>
          </w:p>
        </w:tc>
        <w:tc>
          <w:tcPr>
            <w:tcW w:w="900" w:type="pct"/>
          </w:tcPr>
          <w:p w:rsidR="00491AA7" w:rsidRPr="00E648B0" w:rsidRDefault="00491AA7" w:rsidP="007350F6">
            <w:pPr>
              <w:jc w:val="both"/>
            </w:pPr>
            <w:r>
              <w:t>102,7</w:t>
            </w:r>
          </w:p>
        </w:tc>
        <w:tc>
          <w:tcPr>
            <w:tcW w:w="884" w:type="pct"/>
          </w:tcPr>
          <w:p w:rsidR="00491AA7" w:rsidRPr="00E648B0" w:rsidRDefault="00491AA7" w:rsidP="007350F6">
            <w:pPr>
              <w:jc w:val="both"/>
            </w:pPr>
            <w:r>
              <w:t>99,8</w:t>
            </w:r>
          </w:p>
        </w:tc>
      </w:tr>
    </w:tbl>
    <w:p w:rsidR="0006126F" w:rsidRPr="00E648B0" w:rsidRDefault="0006126F" w:rsidP="00712D2F">
      <w:pPr>
        <w:ind w:firstLine="720"/>
        <w:jc w:val="both"/>
        <w:rPr>
          <w:b/>
          <w:bCs/>
        </w:rPr>
      </w:pPr>
    </w:p>
    <w:p w:rsidR="005559A2" w:rsidRPr="00E648B0" w:rsidRDefault="00776771" w:rsidP="005B4EDD">
      <w:pPr>
        <w:ind w:firstLine="709"/>
        <w:jc w:val="both"/>
        <w:rPr>
          <w:b/>
          <w:bCs/>
          <w:i/>
          <w:iCs/>
          <w:color w:val="000000"/>
        </w:rPr>
      </w:pPr>
      <w:r w:rsidRPr="00E648B0">
        <w:rPr>
          <w:b/>
          <w:bCs/>
        </w:rPr>
        <w:t>15.</w:t>
      </w:r>
      <w:r w:rsidRPr="00E648B0">
        <w:t xml:space="preserve"> </w:t>
      </w:r>
      <w:r w:rsidRPr="00F11A8E">
        <w:rPr>
          <w:b/>
          <w:bCs/>
        </w:rPr>
        <w:t>«Развитие предпринимательства Ковернинско</w:t>
      </w:r>
      <w:r w:rsidR="000B1583" w:rsidRPr="00F11A8E">
        <w:rPr>
          <w:b/>
          <w:bCs/>
        </w:rPr>
        <w:t>го муниципального</w:t>
      </w:r>
      <w:r w:rsidRPr="00F11A8E">
        <w:rPr>
          <w:b/>
          <w:bCs/>
        </w:rPr>
        <w:t xml:space="preserve"> </w:t>
      </w:r>
      <w:r w:rsidR="00B90FAF" w:rsidRPr="00F11A8E">
        <w:rPr>
          <w:b/>
          <w:bCs/>
        </w:rPr>
        <w:t>округа</w:t>
      </w:r>
      <w:r w:rsidRPr="00F11A8E">
        <w:rPr>
          <w:b/>
          <w:bCs/>
        </w:rPr>
        <w:t xml:space="preserve">  Нижегородской области».</w:t>
      </w:r>
      <w:r w:rsidRPr="00E648B0">
        <w:rPr>
          <w:b/>
          <w:bCs/>
        </w:rPr>
        <w:t xml:space="preserve"> </w:t>
      </w:r>
      <w:r w:rsidRPr="00E648B0">
        <w:rPr>
          <w:color w:val="000000"/>
        </w:rPr>
        <w:t>По плану на 20</w:t>
      </w:r>
      <w:r w:rsidR="005559A2" w:rsidRPr="00E648B0">
        <w:rPr>
          <w:color w:val="000000"/>
        </w:rPr>
        <w:t>2</w:t>
      </w:r>
      <w:r w:rsidR="00031279" w:rsidRPr="00E648B0">
        <w:rPr>
          <w:color w:val="000000"/>
        </w:rPr>
        <w:t>1</w:t>
      </w:r>
      <w:r w:rsidRPr="00E648B0">
        <w:rPr>
          <w:color w:val="000000"/>
        </w:rPr>
        <w:t xml:space="preserve"> год по программе запланировано финансирование в сумме </w:t>
      </w:r>
      <w:r w:rsidR="00031279" w:rsidRPr="00E648B0">
        <w:rPr>
          <w:color w:val="000000"/>
        </w:rPr>
        <w:t>4</w:t>
      </w:r>
      <w:r w:rsidR="00F11A8E">
        <w:rPr>
          <w:color w:val="000000"/>
        </w:rPr>
        <w:t>317,7</w:t>
      </w:r>
      <w:r w:rsidRPr="00E648B0">
        <w:rPr>
          <w:b/>
          <w:bCs/>
        </w:rPr>
        <w:t xml:space="preserve"> </w:t>
      </w:r>
      <w:r w:rsidRPr="00E648B0">
        <w:t>тыс.руб.</w:t>
      </w:r>
      <w:r w:rsidR="00686809" w:rsidRPr="00E648B0">
        <w:t>, в т.ч.</w:t>
      </w:r>
      <w:r w:rsidRPr="00E648B0">
        <w:t xml:space="preserve"> из </w:t>
      </w:r>
      <w:r w:rsidR="00215399" w:rsidRPr="00E648B0">
        <w:t>средств</w:t>
      </w:r>
      <w:r w:rsidR="00686809" w:rsidRPr="00E648B0">
        <w:t xml:space="preserve"> областного бюджета – </w:t>
      </w:r>
      <w:r w:rsidR="00F11A8E">
        <w:t>1647,2</w:t>
      </w:r>
      <w:r w:rsidR="00686809" w:rsidRPr="00E648B0">
        <w:t xml:space="preserve"> тыс.руб.,</w:t>
      </w:r>
      <w:r w:rsidR="00215399" w:rsidRPr="00E648B0">
        <w:t xml:space="preserve"> </w:t>
      </w:r>
      <w:r w:rsidRPr="00E648B0">
        <w:t>бюджета</w:t>
      </w:r>
      <w:r w:rsidR="005559A2" w:rsidRPr="00E648B0">
        <w:t xml:space="preserve"> </w:t>
      </w:r>
      <w:r w:rsidR="00031279" w:rsidRPr="00E648B0">
        <w:t>округа</w:t>
      </w:r>
      <w:r w:rsidR="00686809" w:rsidRPr="00E648B0">
        <w:t xml:space="preserve"> – </w:t>
      </w:r>
      <w:r w:rsidR="00F11A8E">
        <w:t>2670,5</w:t>
      </w:r>
      <w:r w:rsidR="00686809" w:rsidRPr="00E648B0">
        <w:t xml:space="preserve"> тыс.руб.</w:t>
      </w:r>
      <w:r w:rsidR="00215399" w:rsidRPr="00E648B0">
        <w:t xml:space="preserve"> </w:t>
      </w:r>
      <w:r w:rsidR="00F11A8E">
        <w:t>Ф</w:t>
      </w:r>
      <w:r w:rsidR="00326FD8" w:rsidRPr="00E648B0">
        <w:t xml:space="preserve">инансирование </w:t>
      </w:r>
      <w:r w:rsidRPr="00E648B0">
        <w:t>программ</w:t>
      </w:r>
      <w:r w:rsidR="00326FD8" w:rsidRPr="00E648B0">
        <w:t>ы</w:t>
      </w:r>
      <w:r w:rsidRPr="00E648B0">
        <w:t xml:space="preserve"> </w:t>
      </w:r>
      <w:r w:rsidR="00461163" w:rsidRPr="00E648B0">
        <w:t xml:space="preserve">составило </w:t>
      </w:r>
      <w:r w:rsidR="00F11A8E">
        <w:t>4314,7</w:t>
      </w:r>
      <w:r w:rsidR="00461163" w:rsidRPr="00E648B0">
        <w:t xml:space="preserve"> тыс.руб</w:t>
      </w:r>
      <w:r w:rsidRPr="00E648B0">
        <w:t>.</w:t>
      </w:r>
      <w:r w:rsidR="00031279" w:rsidRPr="00E648B0">
        <w:t xml:space="preserve"> </w:t>
      </w:r>
      <w:r w:rsidR="00686809" w:rsidRPr="00E648B0">
        <w:t xml:space="preserve"> </w:t>
      </w:r>
      <w:r w:rsidR="005559A2" w:rsidRPr="00E648B0">
        <w:t>из средств бюджета</w:t>
      </w:r>
      <w:r w:rsidR="00031279" w:rsidRPr="00E648B0">
        <w:t xml:space="preserve"> округа</w:t>
      </w:r>
      <w:r w:rsidR="00F11A8E">
        <w:t xml:space="preserve">, </w:t>
      </w:r>
      <w:r w:rsidR="00F11A8E" w:rsidRPr="00E648B0">
        <w:t xml:space="preserve">в т.ч. из средств областного бюджета – </w:t>
      </w:r>
      <w:r w:rsidR="00F11A8E">
        <w:t>1647,2</w:t>
      </w:r>
      <w:r w:rsidR="00F11A8E" w:rsidRPr="00E648B0">
        <w:t xml:space="preserve"> тыс.руб., бюджета округа – </w:t>
      </w:r>
      <w:r w:rsidR="00F11A8E">
        <w:t>2667,5</w:t>
      </w:r>
      <w:r w:rsidR="00F11A8E" w:rsidRPr="00E648B0">
        <w:t xml:space="preserve"> тыс.руб</w:t>
      </w:r>
      <w:r w:rsidR="00F11A8E">
        <w:t>.</w:t>
      </w:r>
      <w:r w:rsidR="005559A2" w:rsidRPr="00E648B0">
        <w:rPr>
          <w:b/>
          <w:bCs/>
          <w:i/>
          <w:iCs/>
          <w:color w:val="000000"/>
        </w:rPr>
        <w:t xml:space="preserve"> </w:t>
      </w:r>
    </w:p>
    <w:p w:rsidR="006E7E50" w:rsidRPr="00E648B0" w:rsidRDefault="006E7E50" w:rsidP="005B4EDD">
      <w:pPr>
        <w:ind w:firstLine="709"/>
        <w:jc w:val="both"/>
      </w:pPr>
      <w:r w:rsidRPr="00E648B0">
        <w:rPr>
          <w:color w:val="000000"/>
        </w:rPr>
        <w:t>На проведение конкурса «Лучшее декоративно-художественное и световое оформление витрин предприятий потребительского рынка к празднованию Нового 202</w:t>
      </w:r>
      <w:r w:rsidR="00D9223F" w:rsidRPr="00E648B0">
        <w:rPr>
          <w:color w:val="000000"/>
        </w:rPr>
        <w:t>1</w:t>
      </w:r>
      <w:r w:rsidRPr="00E648B0">
        <w:rPr>
          <w:color w:val="000000"/>
        </w:rPr>
        <w:t xml:space="preserve"> года и Рождества Христова» направлено </w:t>
      </w:r>
      <w:r w:rsidR="00D9223F" w:rsidRPr="00E648B0">
        <w:rPr>
          <w:color w:val="000000"/>
        </w:rPr>
        <w:t xml:space="preserve">– </w:t>
      </w:r>
      <w:r w:rsidR="000555BB">
        <w:rPr>
          <w:color w:val="000000"/>
        </w:rPr>
        <w:t>20</w:t>
      </w:r>
      <w:r w:rsidRPr="00E648B0">
        <w:rPr>
          <w:color w:val="000000"/>
        </w:rPr>
        <w:t xml:space="preserve"> тыс.руб. </w:t>
      </w:r>
      <w:r w:rsidR="00C402E9" w:rsidRPr="00C402E9">
        <w:rPr>
          <w:color w:val="000000"/>
        </w:rPr>
        <w:t>5</w:t>
      </w:r>
      <w:r w:rsidRPr="00C402E9">
        <w:t xml:space="preserve"> победител</w:t>
      </w:r>
      <w:r w:rsidR="00C402E9" w:rsidRPr="00C402E9">
        <w:t>ей</w:t>
      </w:r>
      <w:r w:rsidRPr="00E648B0">
        <w:t xml:space="preserve"> награждены Благодарственными письмами и ценными подарками</w:t>
      </w:r>
      <w:r w:rsidR="00C402E9">
        <w:t>: 3 победителя в сфере розничной торговли и 2 победителя в сфере общественного питания</w:t>
      </w:r>
      <w:r w:rsidRPr="00E648B0">
        <w:t>.</w:t>
      </w:r>
    </w:p>
    <w:p w:rsidR="00D9223F" w:rsidRDefault="00D9223F" w:rsidP="005B4EDD">
      <w:pPr>
        <w:ind w:right="6" w:firstLine="709"/>
        <w:jc w:val="both"/>
      </w:pPr>
      <w:r w:rsidRPr="00E648B0">
        <w:rPr>
          <w:color w:val="000000"/>
        </w:rPr>
        <w:t xml:space="preserve">Денежные средства бюджета округа в размере </w:t>
      </w:r>
      <w:r w:rsidR="00D95B2D">
        <w:rPr>
          <w:color w:val="000000"/>
        </w:rPr>
        <w:t>1219,2</w:t>
      </w:r>
      <w:r w:rsidRPr="00E648B0">
        <w:rPr>
          <w:color w:val="000000"/>
        </w:rPr>
        <w:t xml:space="preserve"> тыс.руб. были направлены на развитие инфраструктуры поддержки субъектов малого и среднего предпринимательства.</w:t>
      </w:r>
      <w:r w:rsidRPr="00E648B0">
        <w:t xml:space="preserve"> </w:t>
      </w:r>
    </w:p>
    <w:p w:rsidR="000555BB" w:rsidRPr="0088547D" w:rsidRDefault="000555BB" w:rsidP="000555BB">
      <w:pPr>
        <w:ind w:right="6" w:firstLine="720"/>
        <w:jc w:val="both"/>
        <w:rPr>
          <w:bCs/>
        </w:rPr>
      </w:pPr>
      <w:r w:rsidRPr="0088547D">
        <w:t xml:space="preserve">Для материально – технического обеспечения муниципальных центров поддержки предпринимательства предоставлены субсидии АНО «ЦПП» в сумме </w:t>
      </w:r>
      <w:r>
        <w:t xml:space="preserve">184 </w:t>
      </w:r>
      <w:r w:rsidRPr="0088547D">
        <w:t>тыс. рублей за счет средств областного</w:t>
      </w:r>
      <w:r>
        <w:t xml:space="preserve"> (147,2 тыс.руб.)</w:t>
      </w:r>
      <w:r w:rsidRPr="0088547D">
        <w:t xml:space="preserve"> и местного</w:t>
      </w:r>
      <w:r>
        <w:t xml:space="preserve"> (36,8 тыс.руб.)</w:t>
      </w:r>
      <w:r w:rsidRPr="0088547D">
        <w:t xml:space="preserve"> бюджетов</w:t>
      </w:r>
      <w:r w:rsidRPr="0088547D">
        <w:rPr>
          <w:bCs/>
        </w:rPr>
        <w:t>.</w:t>
      </w:r>
    </w:p>
    <w:p w:rsidR="00D9223F" w:rsidRDefault="00D9223F" w:rsidP="005B4EDD">
      <w:pPr>
        <w:autoSpaceDE w:val="0"/>
        <w:autoSpaceDN w:val="0"/>
        <w:adjustRightInd w:val="0"/>
        <w:ind w:firstLine="709"/>
        <w:jc w:val="both"/>
        <w:rPr>
          <w:color w:val="000000"/>
        </w:rPr>
      </w:pPr>
      <w:r w:rsidRPr="00E648B0">
        <w:t xml:space="preserve">На проведение мероприятий, способствующих созданию благоприятных условий для ведения малого и среднего бизнеса, в т.ч. организация и проведение праздника « День </w:t>
      </w:r>
      <w:r w:rsidRPr="00E648B0">
        <w:lastRenderedPageBreak/>
        <w:t xml:space="preserve">российского предпринимательства» в Ковернинском муниципальном округе направлено </w:t>
      </w:r>
      <w:r w:rsidR="00D95B2D">
        <w:t>99,2</w:t>
      </w:r>
      <w:r w:rsidRPr="00E648B0">
        <w:rPr>
          <w:b/>
        </w:rPr>
        <w:t xml:space="preserve"> </w:t>
      </w:r>
      <w:r w:rsidRPr="00E648B0">
        <w:rPr>
          <w:color w:val="000000"/>
        </w:rPr>
        <w:t>тыс. руб.</w:t>
      </w:r>
      <w:r w:rsidR="00D95B2D">
        <w:rPr>
          <w:color w:val="000000"/>
        </w:rPr>
        <w:t xml:space="preserve"> (МБ).</w:t>
      </w:r>
    </w:p>
    <w:p w:rsidR="00D95B2D" w:rsidRDefault="00D95B2D" w:rsidP="00D95B2D">
      <w:pPr>
        <w:ind w:firstLine="709"/>
        <w:jc w:val="both"/>
        <w:rPr>
          <w:color w:val="000000"/>
        </w:rPr>
      </w:pPr>
      <w:r w:rsidRPr="0088547D">
        <w:rPr>
          <w:bCs/>
        </w:rPr>
        <w:t xml:space="preserve">Для проведения мероприятий по обеспечению удаленных населенных пунктов Нижегородской области товарами первой необходимости (проект «Автолавки в село») выделены субсидии </w:t>
      </w:r>
      <w:r w:rsidRPr="0088547D">
        <w:rPr>
          <w:color w:val="000000"/>
        </w:rPr>
        <w:t>двум субъектам предпринимательской деятельности</w:t>
      </w:r>
      <w:r w:rsidRPr="0088547D">
        <w:rPr>
          <w:bCs/>
        </w:rPr>
        <w:t xml:space="preserve"> в размере</w:t>
      </w:r>
      <w:r w:rsidRPr="0088547D">
        <w:rPr>
          <w:color w:val="000000"/>
        </w:rPr>
        <w:t xml:space="preserve"> 1</w:t>
      </w:r>
      <w:r>
        <w:rPr>
          <w:color w:val="000000"/>
        </w:rPr>
        <w:t>875</w:t>
      </w:r>
      <w:r w:rsidRPr="0088547D">
        <w:rPr>
          <w:color w:val="000000"/>
        </w:rPr>
        <w:t xml:space="preserve"> тыс.рублей за счет средств областного</w:t>
      </w:r>
      <w:r>
        <w:rPr>
          <w:color w:val="000000"/>
        </w:rPr>
        <w:t xml:space="preserve"> (1500 тыс.руб.)</w:t>
      </w:r>
      <w:r w:rsidRPr="0088547D">
        <w:rPr>
          <w:color w:val="000000"/>
        </w:rPr>
        <w:t xml:space="preserve"> и местного </w:t>
      </w:r>
      <w:r>
        <w:rPr>
          <w:color w:val="000000"/>
        </w:rPr>
        <w:t xml:space="preserve">(375 тыс.руб.) </w:t>
      </w:r>
      <w:r w:rsidRPr="0088547D">
        <w:rPr>
          <w:color w:val="000000"/>
        </w:rPr>
        <w:t>бюджетов</w:t>
      </w:r>
      <w:r>
        <w:rPr>
          <w:color w:val="000000"/>
        </w:rPr>
        <w:t xml:space="preserve"> - 2 получателя субсидии</w:t>
      </w:r>
      <w:r w:rsidRPr="0088547D">
        <w:rPr>
          <w:color w:val="000000"/>
        </w:rPr>
        <w:t>.</w:t>
      </w:r>
    </w:p>
    <w:p w:rsidR="003025CA" w:rsidRPr="0088547D" w:rsidRDefault="003025CA" w:rsidP="003025CA">
      <w:pPr>
        <w:autoSpaceDE w:val="0"/>
        <w:autoSpaceDN w:val="0"/>
        <w:adjustRightInd w:val="0"/>
        <w:ind w:firstLine="720"/>
        <w:jc w:val="both"/>
        <w:rPr>
          <w:color w:val="000000"/>
        </w:rPr>
      </w:pPr>
      <w:r w:rsidRPr="0088547D">
        <w:rPr>
          <w:bCs/>
        </w:rPr>
        <w:t xml:space="preserve">В рамках национального проекта «Малое и среднее предпринимательство и поддержка индивидуальной предпринимательской инициативы» предоставлены </w:t>
      </w:r>
      <w:r w:rsidRPr="0088547D">
        <w:t>субсидии</w:t>
      </w:r>
      <w:r w:rsidRPr="0088547D">
        <w:rPr>
          <w:bCs/>
        </w:rPr>
        <w:t xml:space="preserve"> 2 субъектам МСП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Pr="0088547D">
        <w:rPr>
          <w:rFonts w:eastAsia="Calibri"/>
          <w:lang w:eastAsia="en-US"/>
        </w:rPr>
        <w:t xml:space="preserve"> в сумме </w:t>
      </w:r>
      <w:r>
        <w:rPr>
          <w:rFonts w:eastAsia="Calibri"/>
          <w:lang w:eastAsia="en-US"/>
        </w:rPr>
        <w:t>917,3</w:t>
      </w:r>
      <w:r w:rsidRPr="0088547D">
        <w:rPr>
          <w:rFonts w:eastAsia="Calibri"/>
          <w:lang w:eastAsia="en-US"/>
        </w:rPr>
        <w:t xml:space="preserve"> тыс. рублей </w:t>
      </w:r>
      <w:r w:rsidRPr="0088547D">
        <w:rPr>
          <w:color w:val="000000"/>
        </w:rPr>
        <w:t>за счет средств местного бюджет</w:t>
      </w:r>
      <w:r>
        <w:rPr>
          <w:color w:val="000000"/>
        </w:rPr>
        <w:t>а</w:t>
      </w:r>
      <w:r w:rsidRPr="0088547D">
        <w:rPr>
          <w:color w:val="000000"/>
        </w:rPr>
        <w:t>.</w:t>
      </w:r>
    </w:p>
    <w:p w:rsidR="00D9223F" w:rsidRPr="00E648B0" w:rsidRDefault="00D9223F" w:rsidP="005B4EDD">
      <w:pPr>
        <w:ind w:firstLine="709"/>
        <w:jc w:val="both"/>
      </w:pPr>
      <w:r w:rsidRPr="00E648B0">
        <w:t>В связи с ситуацией по коронавирусной инфекции, часть массовых мероприятий рекомендовано не проводить (Указ Губернатора Нижегородской области от 13 марта 2020 г № 27 «О введении режима повышенной готовности»).</w:t>
      </w:r>
    </w:p>
    <w:p w:rsidR="00F415D8" w:rsidRPr="00E648B0" w:rsidRDefault="00F415D8" w:rsidP="00F415D8">
      <w:pPr>
        <w:ind w:right="6" w:firstLine="720"/>
        <w:jc w:val="both"/>
      </w:pPr>
      <w:r w:rsidRPr="000E57B1">
        <w:t xml:space="preserve">За 2021 год АНО «Центр поддержки предпринимательства» Ковернинского округа оказано </w:t>
      </w:r>
      <w:r w:rsidR="00D95B2D" w:rsidRPr="000E57B1">
        <w:t>2114</w:t>
      </w:r>
      <w:r w:rsidRPr="000E57B1">
        <w:t xml:space="preserve"> услуг. На</w:t>
      </w:r>
      <w:r w:rsidRPr="00C402E9">
        <w:t xml:space="preserve"> обслуживании в АНО находится 48 организаций</w:t>
      </w:r>
      <w:r w:rsidRPr="00E648B0">
        <w:t>.</w:t>
      </w:r>
    </w:p>
    <w:p w:rsidR="0091218D" w:rsidRDefault="0091218D" w:rsidP="005B4EDD">
      <w:pPr>
        <w:ind w:right="6" w:firstLine="709"/>
        <w:jc w:val="both"/>
        <w:rPr>
          <w:color w:val="000000"/>
        </w:rPr>
      </w:pPr>
      <w:r>
        <w:rPr>
          <w:color w:val="000000"/>
        </w:rPr>
        <w:t>АНО был организован семинар на тему «Финансовая поддержка предприятий лесопромышленного комплекса» (приняло участие 7 субъектов МСП).</w:t>
      </w:r>
    </w:p>
    <w:p w:rsidR="0091218D" w:rsidRDefault="0091218D" w:rsidP="005B4EDD">
      <w:pPr>
        <w:ind w:right="6" w:firstLine="709"/>
        <w:jc w:val="both"/>
        <w:rPr>
          <w:color w:val="000000"/>
        </w:rPr>
      </w:pPr>
      <w:r>
        <w:rPr>
          <w:color w:val="000000"/>
        </w:rPr>
        <w:t>Проведено расширенное онлайн-совещание с участием представителей министерства промышленности, торговли и предпринимательства Нижегородской области, организаций, образующих инфраструктуру поддержки предпринимательства и субъектов малого и среднего предпринимательства Вадского муниципального округа, Володарского муниципального района, Ковернинского муниципального округа, Краснооктябрьского муниципального района Нижегородской области.</w:t>
      </w:r>
    </w:p>
    <w:p w:rsidR="0091218D" w:rsidRDefault="0091218D" w:rsidP="005B4EDD">
      <w:pPr>
        <w:ind w:right="6" w:firstLine="709"/>
        <w:jc w:val="both"/>
        <w:rPr>
          <w:color w:val="000000"/>
        </w:rPr>
      </w:pPr>
      <w:r>
        <w:rPr>
          <w:color w:val="000000"/>
        </w:rPr>
        <w:t>Проведена бизнес-игра «Займись делом», бизнес-тренинг самозанятых.</w:t>
      </w:r>
    </w:p>
    <w:p w:rsidR="008C067A" w:rsidRDefault="008C067A" w:rsidP="005B4EDD">
      <w:pPr>
        <w:ind w:right="6" w:firstLine="709"/>
        <w:jc w:val="both"/>
      </w:pPr>
      <w:r w:rsidRPr="00E648B0">
        <w:rPr>
          <w:color w:val="000000"/>
        </w:rPr>
        <w:t>По состоянию на 01.0</w:t>
      </w:r>
      <w:r w:rsidR="00D95B2D">
        <w:rPr>
          <w:color w:val="000000"/>
        </w:rPr>
        <w:t>1</w:t>
      </w:r>
      <w:r w:rsidRPr="00E648B0">
        <w:rPr>
          <w:color w:val="000000"/>
        </w:rPr>
        <w:t>.202</w:t>
      </w:r>
      <w:r w:rsidR="00D95B2D">
        <w:rPr>
          <w:color w:val="000000"/>
        </w:rPr>
        <w:t>2</w:t>
      </w:r>
      <w:r w:rsidRPr="00E648B0">
        <w:t xml:space="preserve"> в Едином реестре субъектов малого и среднего предпринимательства на территории округа зарегистрирован </w:t>
      </w:r>
      <w:r w:rsidR="00F86C79" w:rsidRPr="00E648B0">
        <w:t>50</w:t>
      </w:r>
      <w:r w:rsidR="00D95B2D">
        <w:t>1</w:t>
      </w:r>
      <w:r w:rsidRPr="00E648B0">
        <w:t xml:space="preserve"> субъект малого и среднего предпринимательства, в т.ч. 4 средних предприятия, 8</w:t>
      </w:r>
      <w:r w:rsidR="00D95B2D">
        <w:t>3</w:t>
      </w:r>
      <w:r w:rsidRPr="00E648B0">
        <w:t xml:space="preserve"> малых предприятий и 4</w:t>
      </w:r>
      <w:r w:rsidR="00F86C79" w:rsidRPr="00E648B0">
        <w:t>1</w:t>
      </w:r>
      <w:r w:rsidR="00D95B2D">
        <w:t>4</w:t>
      </w:r>
      <w:r w:rsidRPr="00E648B0">
        <w:t xml:space="preserve"> предпринимателей без образования юридического лица.</w:t>
      </w:r>
    </w:p>
    <w:p w:rsidR="0091218D" w:rsidRPr="00E648B0" w:rsidRDefault="0091218D" w:rsidP="005B4EDD">
      <w:pPr>
        <w:ind w:right="6" w:firstLine="709"/>
        <w:jc w:val="both"/>
      </w:pPr>
      <w:r>
        <w:t>Проведено 3 расширенных заседания Координационного Совета по развитию предпринимательства и 1 заседание рабочей группы при Координационном Совете по вопросам развития предпринимательства.</w:t>
      </w:r>
    </w:p>
    <w:p w:rsidR="00F415D8" w:rsidRPr="00E648B0" w:rsidRDefault="00F415D8" w:rsidP="00F415D8">
      <w:pPr>
        <w:tabs>
          <w:tab w:val="left" w:pos="9355"/>
        </w:tabs>
        <w:ind w:firstLine="709"/>
        <w:jc w:val="both"/>
      </w:pPr>
      <w:r w:rsidRPr="00C402E9">
        <w:t xml:space="preserve">Проведено </w:t>
      </w:r>
      <w:r w:rsidR="00C402E9" w:rsidRPr="00C402E9">
        <w:t>6</w:t>
      </w:r>
      <w:r w:rsidRPr="00C402E9">
        <w:t xml:space="preserve"> заседани</w:t>
      </w:r>
      <w:r w:rsidR="00C402E9" w:rsidRPr="00C402E9">
        <w:t>й</w:t>
      </w:r>
      <w:r w:rsidRPr="00C402E9">
        <w:t xml:space="preserve"> межведомственной комиссии в сфере потребительского рынка и услуг Ковернинского муниципального </w:t>
      </w:r>
      <w:r w:rsidR="00C402E9" w:rsidRPr="00C402E9">
        <w:t>округа</w:t>
      </w:r>
      <w:r w:rsidRPr="00C402E9">
        <w:t xml:space="preserve"> по рассмотрению заявлений, поступивших от  </w:t>
      </w:r>
      <w:r w:rsidR="00C402E9" w:rsidRPr="00C402E9">
        <w:t>начальников территориальных отделов администрации</w:t>
      </w:r>
      <w:r w:rsidRPr="00C402E9">
        <w:t xml:space="preserve"> Ковернинского </w:t>
      </w:r>
      <w:r w:rsidR="00C402E9" w:rsidRPr="00C402E9">
        <w:t xml:space="preserve">муниципального </w:t>
      </w:r>
      <w:r w:rsidRPr="00C402E9">
        <w:t>округа  о выдаче разрешений на размещение нестационарных торговых объектов мелкорозничной торговой сети, а также рассмотрение вопросов по утверждению, изменению (дополнению) Схемы размещения нестационарных торговых объектов мелкорозничной торговой сети на территории Ковернинского муниципального округа.</w:t>
      </w:r>
      <w:r w:rsidRPr="00E648B0">
        <w:t xml:space="preserve"> </w:t>
      </w:r>
    </w:p>
    <w:p w:rsidR="00A568CB" w:rsidRPr="00AB0890" w:rsidRDefault="00A568CB" w:rsidP="00A568CB">
      <w:pPr>
        <w:ind w:firstLine="709"/>
        <w:jc w:val="both"/>
        <w:rPr>
          <w:b/>
          <w:i/>
          <w:color w:val="000000"/>
        </w:rPr>
      </w:pPr>
      <w:r w:rsidRPr="00AB0890">
        <w:rPr>
          <w:b/>
          <w:i/>
          <w:color w:val="000000"/>
        </w:rPr>
        <w:t>Оценка эффективности реализации муниципальной программы за 202</w:t>
      </w:r>
      <w:r w:rsidR="00AB0890" w:rsidRPr="00AB0890">
        <w:rPr>
          <w:b/>
          <w:i/>
          <w:color w:val="000000"/>
        </w:rPr>
        <w:t>1</w:t>
      </w:r>
      <w:r w:rsidRPr="00AB0890">
        <w:rPr>
          <w:b/>
          <w:i/>
          <w:color w:val="000000"/>
        </w:rPr>
        <w:t xml:space="preserve"> год - R=0,</w:t>
      </w:r>
      <w:r w:rsidR="00AB0890" w:rsidRPr="00AB0890">
        <w:rPr>
          <w:b/>
          <w:i/>
          <w:color w:val="000000"/>
        </w:rPr>
        <w:t>97</w:t>
      </w:r>
      <w:r w:rsidRPr="00AB0890">
        <w:rPr>
          <w:b/>
          <w:i/>
          <w:color w:val="000000"/>
        </w:rPr>
        <w:t xml:space="preserve"> - </w:t>
      </w:r>
      <w:r w:rsidR="00AB0890" w:rsidRPr="00AB0890">
        <w:rPr>
          <w:b/>
          <w:i/>
          <w:color w:val="000000"/>
        </w:rPr>
        <w:t>высокая</w:t>
      </w:r>
      <w:r w:rsidRPr="00AB0890">
        <w:rPr>
          <w:b/>
          <w:i/>
          <w:color w:val="000000"/>
        </w:rPr>
        <w:t>.</w:t>
      </w:r>
    </w:p>
    <w:p w:rsidR="00DA75F4" w:rsidRPr="00E648B0" w:rsidRDefault="00DA75F4" w:rsidP="00712D2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568CB" w:rsidRPr="00E648B0" w:rsidTr="00F55425">
        <w:tc>
          <w:tcPr>
            <w:tcW w:w="510" w:type="pct"/>
          </w:tcPr>
          <w:p w:rsidR="00A568CB" w:rsidRPr="00E648B0" w:rsidRDefault="00A568CB" w:rsidP="005B6008">
            <w:pPr>
              <w:jc w:val="both"/>
            </w:pPr>
            <w:r w:rsidRPr="00E648B0">
              <w:t>Бюджет</w:t>
            </w:r>
          </w:p>
        </w:tc>
        <w:tc>
          <w:tcPr>
            <w:tcW w:w="874" w:type="pct"/>
          </w:tcPr>
          <w:p w:rsidR="00A568CB" w:rsidRPr="00E648B0" w:rsidRDefault="00A568CB" w:rsidP="007350F6">
            <w:pPr>
              <w:jc w:val="both"/>
            </w:pPr>
            <w:r w:rsidRPr="00E648B0">
              <w:t>Утвержденный план по программе на 2021 год (на 01.01.2021 года), тыс.руб.</w:t>
            </w:r>
          </w:p>
        </w:tc>
        <w:tc>
          <w:tcPr>
            <w:tcW w:w="1041" w:type="pct"/>
          </w:tcPr>
          <w:p w:rsidR="00A568CB" w:rsidRPr="00E648B0" w:rsidRDefault="00A568CB" w:rsidP="007350F6">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A568CB" w:rsidRPr="00E648B0" w:rsidRDefault="00A568CB" w:rsidP="007350F6">
            <w:pPr>
              <w:jc w:val="both"/>
            </w:pPr>
            <w:r w:rsidRPr="00E648B0">
              <w:t>Факт выполнения за 2021 год (расход на 3</w:t>
            </w:r>
            <w:r>
              <w:t>1</w:t>
            </w:r>
            <w:r w:rsidRPr="00E648B0">
              <w:t>.</w:t>
            </w:r>
            <w:r>
              <w:t>12</w:t>
            </w:r>
            <w:r w:rsidRPr="00E648B0">
              <w:t>.2021г.), тыс.руб.</w:t>
            </w:r>
          </w:p>
        </w:tc>
        <w:tc>
          <w:tcPr>
            <w:tcW w:w="900" w:type="pct"/>
          </w:tcPr>
          <w:p w:rsidR="00A568CB" w:rsidRPr="00E648B0" w:rsidRDefault="00A568CB" w:rsidP="007350F6">
            <w:pPr>
              <w:jc w:val="both"/>
            </w:pPr>
            <w:r w:rsidRPr="00E648B0">
              <w:t>% исполнения к утвержденному плану по программе на 2021 год</w:t>
            </w:r>
          </w:p>
        </w:tc>
        <w:tc>
          <w:tcPr>
            <w:tcW w:w="884" w:type="pct"/>
          </w:tcPr>
          <w:p w:rsidR="00A568CB" w:rsidRPr="00E648B0" w:rsidRDefault="00A568CB" w:rsidP="007350F6">
            <w:pPr>
              <w:jc w:val="both"/>
            </w:pPr>
            <w:r w:rsidRPr="00E648B0">
              <w:t>% исполнения к уточненному плану по программе на 2021 год</w:t>
            </w:r>
          </w:p>
        </w:tc>
      </w:tr>
      <w:tr w:rsidR="00CB5ACC" w:rsidRPr="00E648B0" w:rsidTr="00F55425">
        <w:tc>
          <w:tcPr>
            <w:tcW w:w="510" w:type="pct"/>
          </w:tcPr>
          <w:p w:rsidR="00CB5ACC" w:rsidRPr="00E648B0" w:rsidRDefault="00CB5ACC" w:rsidP="00712D2F">
            <w:pPr>
              <w:jc w:val="both"/>
            </w:pPr>
            <w:r w:rsidRPr="00E648B0">
              <w:t>ОБ</w:t>
            </w:r>
          </w:p>
        </w:tc>
        <w:tc>
          <w:tcPr>
            <w:tcW w:w="874" w:type="pct"/>
          </w:tcPr>
          <w:p w:rsidR="00CB5ACC" w:rsidRPr="00E648B0" w:rsidRDefault="00F86C79" w:rsidP="00712D2F">
            <w:pPr>
              <w:jc w:val="both"/>
            </w:pPr>
            <w:r w:rsidRPr="00E648B0">
              <w:t>0</w:t>
            </w:r>
          </w:p>
        </w:tc>
        <w:tc>
          <w:tcPr>
            <w:tcW w:w="1041" w:type="pct"/>
          </w:tcPr>
          <w:p w:rsidR="00CB5ACC" w:rsidRPr="00E648B0" w:rsidRDefault="00832E77" w:rsidP="00712D2F">
            <w:pPr>
              <w:jc w:val="both"/>
            </w:pPr>
            <w:r>
              <w:t>1647,2</w:t>
            </w:r>
          </w:p>
        </w:tc>
        <w:tc>
          <w:tcPr>
            <w:tcW w:w="791" w:type="pct"/>
          </w:tcPr>
          <w:p w:rsidR="00CB5ACC" w:rsidRPr="00E648B0" w:rsidRDefault="00832E77" w:rsidP="00712D2F">
            <w:pPr>
              <w:jc w:val="both"/>
            </w:pPr>
            <w:r>
              <w:t>1647,2</w:t>
            </w:r>
          </w:p>
        </w:tc>
        <w:tc>
          <w:tcPr>
            <w:tcW w:w="900" w:type="pct"/>
          </w:tcPr>
          <w:p w:rsidR="00CB5ACC" w:rsidRPr="00E648B0" w:rsidRDefault="00F86C79" w:rsidP="00712D2F">
            <w:pPr>
              <w:jc w:val="both"/>
            </w:pPr>
            <w:r w:rsidRPr="00E648B0">
              <w:t>-</w:t>
            </w:r>
          </w:p>
        </w:tc>
        <w:tc>
          <w:tcPr>
            <w:tcW w:w="884" w:type="pct"/>
          </w:tcPr>
          <w:p w:rsidR="00CB5ACC" w:rsidRPr="00E648B0" w:rsidRDefault="00832E77" w:rsidP="00712D2F">
            <w:pPr>
              <w:jc w:val="both"/>
            </w:pPr>
            <w:r>
              <w:t>100</w:t>
            </w:r>
          </w:p>
        </w:tc>
      </w:tr>
      <w:tr w:rsidR="00326FD8" w:rsidRPr="00E648B0" w:rsidTr="00F55425">
        <w:tc>
          <w:tcPr>
            <w:tcW w:w="510" w:type="pct"/>
          </w:tcPr>
          <w:p w:rsidR="00326FD8" w:rsidRPr="00E648B0" w:rsidRDefault="00326FD8" w:rsidP="00712D2F">
            <w:pPr>
              <w:jc w:val="both"/>
            </w:pPr>
            <w:r w:rsidRPr="00E648B0">
              <w:t>МБ</w:t>
            </w:r>
          </w:p>
        </w:tc>
        <w:tc>
          <w:tcPr>
            <w:tcW w:w="874" w:type="pct"/>
          </w:tcPr>
          <w:p w:rsidR="00326FD8" w:rsidRPr="00E648B0" w:rsidRDefault="00F86C79" w:rsidP="00712D2F">
            <w:pPr>
              <w:jc w:val="both"/>
            </w:pPr>
            <w:r w:rsidRPr="00E648B0">
              <w:t>2957</w:t>
            </w:r>
          </w:p>
        </w:tc>
        <w:tc>
          <w:tcPr>
            <w:tcW w:w="1041" w:type="pct"/>
          </w:tcPr>
          <w:p w:rsidR="00326FD8" w:rsidRPr="00E648B0" w:rsidRDefault="00832E77" w:rsidP="00712D2F">
            <w:pPr>
              <w:jc w:val="both"/>
            </w:pPr>
            <w:r>
              <w:t>2670,5</w:t>
            </w:r>
          </w:p>
        </w:tc>
        <w:tc>
          <w:tcPr>
            <w:tcW w:w="791" w:type="pct"/>
          </w:tcPr>
          <w:p w:rsidR="00326FD8" w:rsidRPr="00E648B0" w:rsidRDefault="00832E77" w:rsidP="00712D2F">
            <w:pPr>
              <w:jc w:val="both"/>
            </w:pPr>
            <w:r>
              <w:t>2667,5</w:t>
            </w:r>
          </w:p>
        </w:tc>
        <w:tc>
          <w:tcPr>
            <w:tcW w:w="900" w:type="pct"/>
          </w:tcPr>
          <w:p w:rsidR="00326FD8" w:rsidRPr="00E648B0" w:rsidRDefault="00832E77" w:rsidP="00712D2F">
            <w:pPr>
              <w:jc w:val="both"/>
            </w:pPr>
            <w:r>
              <w:t>90,2</w:t>
            </w:r>
          </w:p>
        </w:tc>
        <w:tc>
          <w:tcPr>
            <w:tcW w:w="884" w:type="pct"/>
          </w:tcPr>
          <w:p w:rsidR="00326FD8" w:rsidRPr="00E648B0" w:rsidRDefault="00832E77" w:rsidP="00712D2F">
            <w:pPr>
              <w:jc w:val="both"/>
            </w:pPr>
            <w:r>
              <w:t>99,9</w:t>
            </w:r>
          </w:p>
        </w:tc>
      </w:tr>
      <w:tr w:rsidR="000B1583" w:rsidRPr="00E648B0" w:rsidTr="00F55425">
        <w:tc>
          <w:tcPr>
            <w:tcW w:w="510" w:type="pct"/>
          </w:tcPr>
          <w:p w:rsidR="000B1583" w:rsidRPr="00E648B0" w:rsidRDefault="000B1583" w:rsidP="00712D2F">
            <w:pPr>
              <w:jc w:val="both"/>
            </w:pPr>
            <w:r w:rsidRPr="00E648B0">
              <w:t>Итого:</w:t>
            </w:r>
          </w:p>
        </w:tc>
        <w:tc>
          <w:tcPr>
            <w:tcW w:w="874" w:type="pct"/>
          </w:tcPr>
          <w:p w:rsidR="000B1583" w:rsidRPr="00E648B0" w:rsidRDefault="00F86C79" w:rsidP="005D123A">
            <w:pPr>
              <w:jc w:val="both"/>
            </w:pPr>
            <w:r w:rsidRPr="00E648B0">
              <w:t>2957</w:t>
            </w:r>
          </w:p>
        </w:tc>
        <w:tc>
          <w:tcPr>
            <w:tcW w:w="1041" w:type="pct"/>
          </w:tcPr>
          <w:p w:rsidR="000B1583" w:rsidRPr="00E648B0" w:rsidRDefault="00F86C79" w:rsidP="005D123A">
            <w:pPr>
              <w:jc w:val="both"/>
            </w:pPr>
            <w:r w:rsidRPr="00E648B0">
              <w:t>4</w:t>
            </w:r>
            <w:r w:rsidR="00832E77">
              <w:t>317,7</w:t>
            </w:r>
          </w:p>
        </w:tc>
        <w:tc>
          <w:tcPr>
            <w:tcW w:w="791" w:type="pct"/>
          </w:tcPr>
          <w:p w:rsidR="000B1583" w:rsidRPr="00E648B0" w:rsidRDefault="00832E77" w:rsidP="005D123A">
            <w:pPr>
              <w:jc w:val="both"/>
            </w:pPr>
            <w:r>
              <w:t>4314,7</w:t>
            </w:r>
          </w:p>
        </w:tc>
        <w:tc>
          <w:tcPr>
            <w:tcW w:w="900" w:type="pct"/>
          </w:tcPr>
          <w:p w:rsidR="000B1583" w:rsidRPr="00E648B0" w:rsidRDefault="00832E77" w:rsidP="005D123A">
            <w:pPr>
              <w:jc w:val="both"/>
            </w:pPr>
            <w:r>
              <w:t>145,9</w:t>
            </w:r>
          </w:p>
        </w:tc>
        <w:tc>
          <w:tcPr>
            <w:tcW w:w="884" w:type="pct"/>
          </w:tcPr>
          <w:p w:rsidR="000B1583" w:rsidRPr="00E648B0" w:rsidRDefault="00832E77" w:rsidP="005D123A">
            <w:pPr>
              <w:jc w:val="both"/>
            </w:pPr>
            <w:r>
              <w:t>99,9</w:t>
            </w:r>
          </w:p>
        </w:tc>
      </w:tr>
    </w:tbl>
    <w:p w:rsidR="00776771" w:rsidRPr="00E648B0" w:rsidRDefault="00776771" w:rsidP="00712D2F">
      <w:pPr>
        <w:ind w:firstLine="720"/>
        <w:jc w:val="both"/>
        <w:rPr>
          <w:b/>
          <w:bCs/>
        </w:rPr>
      </w:pPr>
    </w:p>
    <w:p w:rsidR="0087440E" w:rsidRPr="00E648B0" w:rsidRDefault="00776771" w:rsidP="005B4EDD">
      <w:pPr>
        <w:ind w:firstLine="720"/>
        <w:jc w:val="both"/>
        <w:rPr>
          <w:color w:val="000000"/>
        </w:rPr>
      </w:pPr>
      <w:r w:rsidRPr="0086208A">
        <w:rPr>
          <w:b/>
          <w:bCs/>
        </w:rPr>
        <w:t>16.</w:t>
      </w:r>
      <w:r w:rsidRPr="0086208A">
        <w:t xml:space="preserve"> </w:t>
      </w:r>
      <w:r w:rsidR="0087440E" w:rsidRPr="0086208A">
        <w:rPr>
          <w:b/>
          <w:bCs/>
        </w:rPr>
        <w:t xml:space="preserve">«Создание благоприятных условий в целях привлечения медицинских работников для работы в государственных учреждениях здравоохранения, осуществляющих деятельность на территории Ковернинского муниципального </w:t>
      </w:r>
      <w:r w:rsidR="00864E2B" w:rsidRPr="0086208A">
        <w:rPr>
          <w:b/>
          <w:bCs/>
        </w:rPr>
        <w:t>округа</w:t>
      </w:r>
      <w:r w:rsidR="0087440E" w:rsidRPr="00E648B0">
        <w:rPr>
          <w:b/>
          <w:bCs/>
        </w:rPr>
        <w:t xml:space="preserve"> Нижегородской области».</w:t>
      </w:r>
      <w:r w:rsidR="0087440E" w:rsidRPr="00E648B0">
        <w:rPr>
          <w:color w:val="000000"/>
        </w:rPr>
        <w:t xml:space="preserve"> На 202</w:t>
      </w:r>
      <w:r w:rsidR="00AD6E9F" w:rsidRPr="00E648B0">
        <w:rPr>
          <w:color w:val="000000"/>
        </w:rPr>
        <w:t>1</w:t>
      </w:r>
      <w:r w:rsidR="0087440E" w:rsidRPr="00E648B0">
        <w:rPr>
          <w:color w:val="000000"/>
        </w:rPr>
        <w:t xml:space="preserve"> год по программе запланировано финансирование в сумме </w:t>
      </w:r>
      <w:r w:rsidR="00AD6E9F" w:rsidRPr="00E648B0">
        <w:rPr>
          <w:color w:val="000000"/>
        </w:rPr>
        <w:t>72</w:t>
      </w:r>
      <w:r w:rsidR="00F43F9F" w:rsidRPr="00E648B0">
        <w:rPr>
          <w:color w:val="000000"/>
        </w:rPr>
        <w:t>0</w:t>
      </w:r>
      <w:r w:rsidR="0087440E" w:rsidRPr="00E648B0">
        <w:rPr>
          <w:color w:val="000000"/>
        </w:rPr>
        <w:t xml:space="preserve"> тыс.руб. из средств бюджета </w:t>
      </w:r>
      <w:r w:rsidR="00AD6E9F" w:rsidRPr="00E648B0">
        <w:rPr>
          <w:color w:val="000000"/>
        </w:rPr>
        <w:t>округа</w:t>
      </w:r>
      <w:r w:rsidR="0087440E" w:rsidRPr="00E648B0">
        <w:rPr>
          <w:color w:val="000000"/>
        </w:rPr>
        <w:t xml:space="preserve">. </w:t>
      </w:r>
      <w:r w:rsidR="0086208A">
        <w:rPr>
          <w:color w:val="000000"/>
        </w:rPr>
        <w:t>Ф</w:t>
      </w:r>
      <w:r w:rsidR="0087440E" w:rsidRPr="00E648B0">
        <w:rPr>
          <w:color w:val="000000"/>
        </w:rPr>
        <w:t xml:space="preserve">инансирование мероприятий программы </w:t>
      </w:r>
      <w:r w:rsidR="00AD6E9F" w:rsidRPr="00E648B0">
        <w:rPr>
          <w:color w:val="000000"/>
        </w:rPr>
        <w:t xml:space="preserve">составило </w:t>
      </w:r>
      <w:r w:rsidR="0086208A">
        <w:rPr>
          <w:color w:val="000000"/>
        </w:rPr>
        <w:t>608</w:t>
      </w:r>
      <w:r w:rsidR="00AD6E9F" w:rsidRPr="00E648B0">
        <w:rPr>
          <w:color w:val="000000"/>
        </w:rPr>
        <w:t xml:space="preserve"> тыс.руб. из средств бюджета округа</w:t>
      </w:r>
      <w:r w:rsidR="0087440E" w:rsidRPr="00E648B0">
        <w:rPr>
          <w:color w:val="000000"/>
        </w:rPr>
        <w:t>.</w:t>
      </w:r>
    </w:p>
    <w:p w:rsidR="00ED7208" w:rsidRPr="00E648B0" w:rsidRDefault="00ED7208" w:rsidP="005B4EDD">
      <w:pPr>
        <w:widowControl w:val="0"/>
        <w:autoSpaceDE w:val="0"/>
        <w:autoSpaceDN w:val="0"/>
        <w:adjustRightInd w:val="0"/>
        <w:ind w:firstLine="720"/>
        <w:jc w:val="both"/>
        <w:outlineLvl w:val="2"/>
      </w:pPr>
      <w:r w:rsidRPr="00E648B0">
        <w:t xml:space="preserve">Отделом образования </w:t>
      </w:r>
      <w:r w:rsidR="005B4EDD" w:rsidRPr="00E648B0">
        <w:t>а</w:t>
      </w:r>
      <w:r w:rsidRPr="00E648B0">
        <w:t xml:space="preserve">дминистрации Ковернинского муниципального </w:t>
      </w:r>
      <w:r w:rsidR="005B4EDD" w:rsidRPr="00E648B0">
        <w:t>округа</w:t>
      </w:r>
      <w:r w:rsidRPr="00E648B0">
        <w:t xml:space="preserve"> проводится мониторинг студентов высших медицинских учреждений:</w:t>
      </w:r>
    </w:p>
    <w:p w:rsidR="00ED7208" w:rsidRPr="00E648B0" w:rsidRDefault="00ED7208" w:rsidP="005B4EDD">
      <w:pPr>
        <w:widowControl w:val="0"/>
        <w:autoSpaceDE w:val="0"/>
        <w:autoSpaceDN w:val="0"/>
        <w:adjustRightInd w:val="0"/>
        <w:ind w:firstLine="720"/>
        <w:jc w:val="both"/>
        <w:outlineLvl w:val="2"/>
      </w:pPr>
      <w:r w:rsidRPr="00E648B0">
        <w:t>- со студентами 2-3 курсов проводится информационно-разъяснительная работа (второкурсников – 5 человек</w:t>
      </w:r>
      <w:r w:rsidR="0086208A">
        <w:t>, третьекурсников – 3 человека).</w:t>
      </w:r>
    </w:p>
    <w:p w:rsidR="00964C20" w:rsidRPr="00E648B0" w:rsidRDefault="00964C20" w:rsidP="005B4EDD">
      <w:pPr>
        <w:widowControl w:val="0"/>
        <w:autoSpaceDE w:val="0"/>
        <w:autoSpaceDN w:val="0"/>
        <w:adjustRightInd w:val="0"/>
        <w:ind w:firstLine="720"/>
        <w:jc w:val="both"/>
        <w:outlineLvl w:val="2"/>
      </w:pPr>
      <w:r w:rsidRPr="00E648B0">
        <w:t>07.04.2021г. на заседании комиссии по распределению квот и отбору кандидатов (претендентов) на получение мер социальной поддержки</w:t>
      </w:r>
      <w:r w:rsidR="00FB242D" w:rsidRPr="00E648B0">
        <w:t>,</w:t>
      </w:r>
      <w:r w:rsidRPr="00E648B0">
        <w:t xml:space="preserve"> принято решение внести изменения (дополнения) в муниципальную программу о предоставлении мер поддержки студентам, обучающимся в медицинских государственных образовательных учреждениях среднего профессионального образования на очной форме обучения; студентам, успешно обучающимся на курсах переподготовки на фельдшеров;</w:t>
      </w:r>
      <w:r w:rsidR="00FB242D" w:rsidRPr="00E648B0">
        <w:t xml:space="preserve"> о предоставлении единовременной выплаты (подъемных) фельдшерам с дипломом о среднем профессиональном образовании. Дано поручение отделу образования отслеживать поток студентов среди профессиональных учреждений по направлению «лечебное дело» специальность – фельдшер.</w:t>
      </w:r>
    </w:p>
    <w:p w:rsidR="00ED7208" w:rsidRDefault="00ED7208" w:rsidP="005B4EDD">
      <w:pPr>
        <w:widowControl w:val="0"/>
        <w:autoSpaceDE w:val="0"/>
        <w:autoSpaceDN w:val="0"/>
        <w:adjustRightInd w:val="0"/>
        <w:ind w:firstLine="720"/>
        <w:jc w:val="both"/>
        <w:outlineLvl w:val="2"/>
      </w:pPr>
      <w:r w:rsidRPr="00E648B0">
        <w:t>По состоянию на 3</w:t>
      </w:r>
      <w:r w:rsidR="0086208A">
        <w:t>1</w:t>
      </w:r>
      <w:r w:rsidRPr="00E648B0">
        <w:t>.</w:t>
      </w:r>
      <w:r w:rsidR="0086208A">
        <w:t>12</w:t>
      </w:r>
      <w:r w:rsidRPr="00E648B0">
        <w:t>.202</w:t>
      </w:r>
      <w:r w:rsidR="00C43E8E" w:rsidRPr="00E648B0">
        <w:t>1</w:t>
      </w:r>
      <w:r w:rsidRPr="00E648B0">
        <w:t xml:space="preserve"> го</w:t>
      </w:r>
      <w:r w:rsidR="00C43E8E" w:rsidRPr="00E648B0">
        <w:t xml:space="preserve">да  </w:t>
      </w:r>
      <w:r w:rsidR="0086208A">
        <w:t>2</w:t>
      </w:r>
      <w:r w:rsidR="00C43E8E" w:rsidRPr="00E648B0">
        <w:t xml:space="preserve"> молод</w:t>
      </w:r>
      <w:r w:rsidR="0086208A">
        <w:t>ых</w:t>
      </w:r>
      <w:r w:rsidR="00C43E8E" w:rsidRPr="00E648B0">
        <w:t xml:space="preserve"> специалист</w:t>
      </w:r>
      <w:r w:rsidR="0086208A">
        <w:t>а</w:t>
      </w:r>
      <w:r w:rsidR="00C43E8E" w:rsidRPr="00E648B0">
        <w:t xml:space="preserve">, </w:t>
      </w:r>
      <w:r w:rsidR="0086208A">
        <w:t xml:space="preserve">врач-терапевт участковый и </w:t>
      </w:r>
      <w:r w:rsidR="00C43E8E" w:rsidRPr="00E648B0">
        <w:t>врач-невролог</w:t>
      </w:r>
      <w:r w:rsidRPr="00E648B0">
        <w:t>, получил</w:t>
      </w:r>
      <w:r w:rsidR="0086208A">
        <w:t>и</w:t>
      </w:r>
      <w:r w:rsidRPr="00E648B0">
        <w:t xml:space="preserve"> единовременную выплату (подъемны</w:t>
      </w:r>
      <w:r w:rsidR="00C43E8E" w:rsidRPr="00E648B0">
        <w:t xml:space="preserve">е) </w:t>
      </w:r>
      <w:r w:rsidR="007D6787">
        <w:t>-</w:t>
      </w:r>
      <w:r w:rsidRPr="00E648B0">
        <w:t xml:space="preserve"> </w:t>
      </w:r>
      <w:r w:rsidR="007D6787">
        <w:t>6</w:t>
      </w:r>
      <w:r w:rsidRPr="00E648B0">
        <w:t>00 тыс.руб.</w:t>
      </w:r>
      <w:r w:rsidR="0086208A">
        <w:t xml:space="preserve"> Один студент курсов переподготовки с октября 2021 года получает ежемесячную выплату</w:t>
      </w:r>
      <w:r w:rsidR="007D6787">
        <w:t xml:space="preserve"> – 8 тыс.руб</w:t>
      </w:r>
      <w:r w:rsidR="0086208A">
        <w:t>.</w:t>
      </w:r>
    </w:p>
    <w:p w:rsidR="0086208A" w:rsidRDefault="0086208A" w:rsidP="005B4EDD">
      <w:pPr>
        <w:widowControl w:val="0"/>
        <w:autoSpaceDE w:val="0"/>
        <w:autoSpaceDN w:val="0"/>
        <w:adjustRightInd w:val="0"/>
        <w:ind w:firstLine="720"/>
        <w:jc w:val="both"/>
        <w:outlineLvl w:val="2"/>
      </w:pPr>
    </w:p>
    <w:p w:rsidR="00130419" w:rsidRPr="00E16F8E" w:rsidRDefault="00130419" w:rsidP="00130419">
      <w:pPr>
        <w:ind w:firstLine="709"/>
        <w:jc w:val="both"/>
        <w:rPr>
          <w:b/>
          <w:i/>
          <w:color w:val="000000"/>
        </w:rPr>
      </w:pPr>
      <w:r w:rsidRPr="00E16F8E">
        <w:rPr>
          <w:b/>
          <w:i/>
          <w:color w:val="000000"/>
        </w:rPr>
        <w:t>Оценка эффективности реализации муниципальной программы за 202</w:t>
      </w:r>
      <w:r w:rsidR="00E16F8E" w:rsidRPr="00E16F8E">
        <w:rPr>
          <w:b/>
          <w:i/>
          <w:color w:val="000000"/>
        </w:rPr>
        <w:t>1</w:t>
      </w:r>
      <w:r w:rsidRPr="00E16F8E">
        <w:rPr>
          <w:b/>
          <w:i/>
          <w:color w:val="000000"/>
        </w:rPr>
        <w:t xml:space="preserve"> год - R=0,</w:t>
      </w:r>
      <w:r w:rsidR="002829C4">
        <w:rPr>
          <w:b/>
          <w:i/>
          <w:color w:val="000000"/>
        </w:rPr>
        <w:t>57</w:t>
      </w:r>
      <w:r w:rsidRPr="00E16F8E">
        <w:rPr>
          <w:b/>
          <w:i/>
          <w:color w:val="000000"/>
        </w:rPr>
        <w:t xml:space="preserve"> - неудовлетворительная.</w:t>
      </w:r>
    </w:p>
    <w:p w:rsidR="00E16F8E" w:rsidRPr="00E16F8E" w:rsidRDefault="00E16F8E" w:rsidP="00E16F8E">
      <w:pPr>
        <w:ind w:firstLine="709"/>
        <w:jc w:val="both"/>
        <w:rPr>
          <w:b/>
          <w:i/>
        </w:rPr>
      </w:pPr>
      <w:r w:rsidRPr="00E16F8E">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87440E" w:rsidRPr="00E648B0" w:rsidRDefault="0087440E" w:rsidP="0087440E">
      <w:pPr>
        <w:ind w:firstLine="567"/>
        <w:jc w:val="both"/>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130419" w:rsidRPr="00E648B0" w:rsidTr="005C6F57">
        <w:tc>
          <w:tcPr>
            <w:tcW w:w="510" w:type="pct"/>
          </w:tcPr>
          <w:p w:rsidR="00130419" w:rsidRPr="00E648B0" w:rsidRDefault="00130419" w:rsidP="005B6008">
            <w:pPr>
              <w:jc w:val="both"/>
            </w:pPr>
            <w:r w:rsidRPr="00E648B0">
              <w:t>Бюджет</w:t>
            </w:r>
          </w:p>
        </w:tc>
        <w:tc>
          <w:tcPr>
            <w:tcW w:w="874" w:type="pct"/>
          </w:tcPr>
          <w:p w:rsidR="00130419" w:rsidRPr="00E648B0" w:rsidRDefault="00130419" w:rsidP="007350F6">
            <w:pPr>
              <w:jc w:val="both"/>
            </w:pPr>
            <w:r w:rsidRPr="00E648B0">
              <w:t>Утвержденный план по программе на 2021 год (на 01.01.2021 года), тыс.руб.</w:t>
            </w:r>
          </w:p>
        </w:tc>
        <w:tc>
          <w:tcPr>
            <w:tcW w:w="1041" w:type="pct"/>
          </w:tcPr>
          <w:p w:rsidR="00130419" w:rsidRPr="00E648B0" w:rsidRDefault="00130419" w:rsidP="007350F6">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130419" w:rsidRPr="00E648B0" w:rsidRDefault="00130419" w:rsidP="007350F6">
            <w:pPr>
              <w:jc w:val="both"/>
            </w:pPr>
            <w:r w:rsidRPr="00E648B0">
              <w:t>Факт выполнения за 2021 год (расход на 3</w:t>
            </w:r>
            <w:r>
              <w:t>1</w:t>
            </w:r>
            <w:r w:rsidRPr="00E648B0">
              <w:t>.</w:t>
            </w:r>
            <w:r>
              <w:t>12</w:t>
            </w:r>
            <w:r w:rsidRPr="00E648B0">
              <w:t>.2021г.), тыс.руб.</w:t>
            </w:r>
          </w:p>
        </w:tc>
        <w:tc>
          <w:tcPr>
            <w:tcW w:w="900" w:type="pct"/>
          </w:tcPr>
          <w:p w:rsidR="00130419" w:rsidRPr="00E648B0" w:rsidRDefault="00130419" w:rsidP="007350F6">
            <w:pPr>
              <w:jc w:val="both"/>
            </w:pPr>
            <w:r w:rsidRPr="00E648B0">
              <w:t>% исполнения к утвержденному плану по программе на 2021 год</w:t>
            </w:r>
          </w:p>
        </w:tc>
        <w:tc>
          <w:tcPr>
            <w:tcW w:w="884" w:type="pct"/>
          </w:tcPr>
          <w:p w:rsidR="00130419" w:rsidRPr="00E648B0" w:rsidRDefault="00130419" w:rsidP="007350F6">
            <w:pPr>
              <w:jc w:val="both"/>
            </w:pPr>
            <w:r w:rsidRPr="00E648B0">
              <w:t>% исполнения к уточненному плану по программе на 2021 год</w:t>
            </w:r>
          </w:p>
        </w:tc>
      </w:tr>
      <w:tr w:rsidR="0087440E" w:rsidRPr="00E648B0" w:rsidTr="005C6F57">
        <w:trPr>
          <w:trHeight w:val="416"/>
        </w:trPr>
        <w:tc>
          <w:tcPr>
            <w:tcW w:w="510" w:type="pct"/>
          </w:tcPr>
          <w:p w:rsidR="0087440E" w:rsidRPr="00E648B0" w:rsidRDefault="0087440E" w:rsidP="005C6F57">
            <w:pPr>
              <w:jc w:val="both"/>
            </w:pPr>
            <w:r w:rsidRPr="00E648B0">
              <w:t>МБ</w:t>
            </w:r>
          </w:p>
        </w:tc>
        <w:tc>
          <w:tcPr>
            <w:tcW w:w="874" w:type="pct"/>
          </w:tcPr>
          <w:p w:rsidR="0087440E" w:rsidRPr="00E648B0" w:rsidRDefault="005D57C2" w:rsidP="005C6F57">
            <w:pPr>
              <w:jc w:val="both"/>
            </w:pPr>
            <w:r w:rsidRPr="00E648B0">
              <w:t>720</w:t>
            </w:r>
          </w:p>
        </w:tc>
        <w:tc>
          <w:tcPr>
            <w:tcW w:w="1041" w:type="pct"/>
          </w:tcPr>
          <w:p w:rsidR="0087440E" w:rsidRPr="00E648B0" w:rsidRDefault="00AD6E9F" w:rsidP="005C6F57">
            <w:pPr>
              <w:jc w:val="both"/>
            </w:pPr>
            <w:r w:rsidRPr="00E648B0">
              <w:t>720</w:t>
            </w:r>
          </w:p>
        </w:tc>
        <w:tc>
          <w:tcPr>
            <w:tcW w:w="791" w:type="pct"/>
          </w:tcPr>
          <w:p w:rsidR="0087440E" w:rsidRPr="00E648B0" w:rsidRDefault="00D64DEB" w:rsidP="005C6F57">
            <w:pPr>
              <w:jc w:val="both"/>
            </w:pPr>
            <w:r>
              <w:t>608</w:t>
            </w:r>
          </w:p>
        </w:tc>
        <w:tc>
          <w:tcPr>
            <w:tcW w:w="900" w:type="pct"/>
          </w:tcPr>
          <w:p w:rsidR="0087440E" w:rsidRPr="00E648B0" w:rsidRDefault="00D64DEB" w:rsidP="005C6F57">
            <w:pPr>
              <w:jc w:val="both"/>
            </w:pPr>
            <w:r>
              <w:t>84,4</w:t>
            </w:r>
          </w:p>
        </w:tc>
        <w:tc>
          <w:tcPr>
            <w:tcW w:w="884" w:type="pct"/>
          </w:tcPr>
          <w:p w:rsidR="0087440E" w:rsidRPr="00E648B0" w:rsidRDefault="00D64DEB" w:rsidP="005C6F57">
            <w:pPr>
              <w:jc w:val="both"/>
            </w:pPr>
            <w:r>
              <w:t>84,4</w:t>
            </w:r>
          </w:p>
        </w:tc>
      </w:tr>
      <w:tr w:rsidR="00D64DEB" w:rsidRPr="00E648B0" w:rsidTr="005C6F57">
        <w:tc>
          <w:tcPr>
            <w:tcW w:w="510" w:type="pct"/>
          </w:tcPr>
          <w:p w:rsidR="00D64DEB" w:rsidRPr="00E648B0" w:rsidRDefault="00D64DEB" w:rsidP="005C6F57">
            <w:pPr>
              <w:jc w:val="both"/>
            </w:pPr>
            <w:r w:rsidRPr="00E648B0">
              <w:t>Итого:</w:t>
            </w:r>
          </w:p>
        </w:tc>
        <w:tc>
          <w:tcPr>
            <w:tcW w:w="874" w:type="pct"/>
          </w:tcPr>
          <w:p w:rsidR="00D64DEB" w:rsidRPr="00E648B0" w:rsidRDefault="00D64DEB" w:rsidP="005C6F57">
            <w:pPr>
              <w:jc w:val="both"/>
            </w:pPr>
            <w:r w:rsidRPr="00E648B0">
              <w:t>720</w:t>
            </w:r>
          </w:p>
        </w:tc>
        <w:tc>
          <w:tcPr>
            <w:tcW w:w="1041" w:type="pct"/>
          </w:tcPr>
          <w:p w:rsidR="00D64DEB" w:rsidRPr="00E648B0" w:rsidRDefault="00D64DEB" w:rsidP="00816BDE">
            <w:pPr>
              <w:jc w:val="both"/>
            </w:pPr>
            <w:r w:rsidRPr="00E648B0">
              <w:t>720</w:t>
            </w:r>
          </w:p>
        </w:tc>
        <w:tc>
          <w:tcPr>
            <w:tcW w:w="791" w:type="pct"/>
          </w:tcPr>
          <w:p w:rsidR="00D64DEB" w:rsidRPr="00E648B0" w:rsidRDefault="00D64DEB" w:rsidP="00A565DE">
            <w:pPr>
              <w:jc w:val="both"/>
            </w:pPr>
            <w:r>
              <w:t>608</w:t>
            </w:r>
          </w:p>
        </w:tc>
        <w:tc>
          <w:tcPr>
            <w:tcW w:w="900" w:type="pct"/>
          </w:tcPr>
          <w:p w:rsidR="00D64DEB" w:rsidRPr="00E648B0" w:rsidRDefault="00D64DEB" w:rsidP="00A565DE">
            <w:pPr>
              <w:jc w:val="both"/>
            </w:pPr>
            <w:r>
              <w:t>84,4</w:t>
            </w:r>
          </w:p>
        </w:tc>
        <w:tc>
          <w:tcPr>
            <w:tcW w:w="884" w:type="pct"/>
          </w:tcPr>
          <w:p w:rsidR="00D64DEB" w:rsidRPr="00E648B0" w:rsidRDefault="00D64DEB" w:rsidP="00A565DE">
            <w:pPr>
              <w:jc w:val="both"/>
            </w:pPr>
            <w:r>
              <w:t>84,4</w:t>
            </w:r>
          </w:p>
        </w:tc>
      </w:tr>
    </w:tbl>
    <w:p w:rsidR="0087440E" w:rsidRPr="00E648B0" w:rsidRDefault="0087440E" w:rsidP="0087440E">
      <w:pPr>
        <w:ind w:left="720"/>
        <w:jc w:val="both"/>
      </w:pPr>
    </w:p>
    <w:p w:rsidR="005A4557" w:rsidRPr="00361A7F" w:rsidRDefault="00776771" w:rsidP="00361A7F">
      <w:pPr>
        <w:ind w:firstLine="720"/>
        <w:jc w:val="both"/>
        <w:rPr>
          <w:color w:val="000000"/>
        </w:rPr>
      </w:pPr>
      <w:r w:rsidRPr="00E648B0">
        <w:rPr>
          <w:b/>
          <w:bCs/>
        </w:rPr>
        <w:t>17.</w:t>
      </w:r>
      <w:r w:rsidRPr="00E648B0">
        <w:t xml:space="preserve"> </w:t>
      </w:r>
      <w:r w:rsidRPr="00E648B0">
        <w:rPr>
          <w:b/>
          <w:bCs/>
        </w:rPr>
        <w:t xml:space="preserve">«Обеспечение общественного порядка и противодействия преступности в Ковернинском </w:t>
      </w:r>
      <w:r w:rsidR="00291D54" w:rsidRPr="00E648B0">
        <w:rPr>
          <w:b/>
          <w:bCs/>
        </w:rPr>
        <w:t>муниципальном округе</w:t>
      </w:r>
      <w:r w:rsidRPr="00E648B0">
        <w:rPr>
          <w:b/>
          <w:bCs/>
        </w:rPr>
        <w:t xml:space="preserve"> Нижегородской области». </w:t>
      </w:r>
      <w:r w:rsidRPr="00E648B0">
        <w:rPr>
          <w:color w:val="000000"/>
        </w:rPr>
        <w:t>По плану на 20</w:t>
      </w:r>
      <w:r w:rsidR="005A4557" w:rsidRPr="00E648B0">
        <w:rPr>
          <w:color w:val="000000"/>
        </w:rPr>
        <w:t>2</w:t>
      </w:r>
      <w:r w:rsidR="003E2950" w:rsidRPr="00E648B0">
        <w:rPr>
          <w:color w:val="000000"/>
        </w:rPr>
        <w:t>1</w:t>
      </w:r>
      <w:r w:rsidRPr="00E648B0">
        <w:rPr>
          <w:color w:val="000000"/>
        </w:rPr>
        <w:t xml:space="preserve"> год по </w:t>
      </w:r>
      <w:r w:rsidRPr="00361A7F">
        <w:rPr>
          <w:color w:val="000000"/>
        </w:rPr>
        <w:t>программе запланировано финансирование в сумме</w:t>
      </w:r>
      <w:r w:rsidRPr="00361A7F">
        <w:t xml:space="preserve"> </w:t>
      </w:r>
      <w:r w:rsidR="008A1E1C" w:rsidRPr="00361A7F">
        <w:t>5</w:t>
      </w:r>
      <w:r w:rsidR="009D533E" w:rsidRPr="00361A7F">
        <w:t>8</w:t>
      </w:r>
      <w:r w:rsidRPr="00361A7F">
        <w:t xml:space="preserve"> тыс.руб. из средств местного бюджета. </w:t>
      </w:r>
      <w:r w:rsidR="00876BA7" w:rsidRPr="00361A7F">
        <w:t>Ф</w:t>
      </w:r>
      <w:r w:rsidR="005A4557" w:rsidRPr="00361A7F">
        <w:rPr>
          <w:color w:val="000000"/>
        </w:rPr>
        <w:t xml:space="preserve">инансирование мероприятий программы </w:t>
      </w:r>
      <w:r w:rsidR="003E2950" w:rsidRPr="00361A7F">
        <w:rPr>
          <w:color w:val="000000"/>
        </w:rPr>
        <w:t xml:space="preserve">составило </w:t>
      </w:r>
      <w:r w:rsidR="00876BA7" w:rsidRPr="00361A7F">
        <w:rPr>
          <w:color w:val="000000"/>
        </w:rPr>
        <w:t>57,2</w:t>
      </w:r>
      <w:r w:rsidR="003E2950" w:rsidRPr="00361A7F">
        <w:rPr>
          <w:color w:val="000000"/>
        </w:rPr>
        <w:t xml:space="preserve"> тыс.руб. </w:t>
      </w:r>
      <w:r w:rsidR="003E2950" w:rsidRPr="00361A7F">
        <w:t>из средств бюджета округа</w:t>
      </w:r>
      <w:r w:rsidR="005A4557" w:rsidRPr="00361A7F">
        <w:rPr>
          <w:color w:val="000000"/>
        </w:rPr>
        <w:t>.</w:t>
      </w:r>
    </w:p>
    <w:p w:rsidR="001E4A20" w:rsidRPr="00361A7F" w:rsidRDefault="005052FE" w:rsidP="00361A7F">
      <w:pPr>
        <w:ind w:firstLine="720"/>
        <w:jc w:val="both"/>
      </w:pPr>
      <w:r w:rsidRPr="00361A7F">
        <w:t>Р</w:t>
      </w:r>
      <w:r w:rsidR="001E4A20" w:rsidRPr="00361A7F">
        <w:t xml:space="preserve">азъяснительная работа среди населения </w:t>
      </w:r>
      <w:r w:rsidRPr="00361A7F">
        <w:t>округа</w:t>
      </w:r>
      <w:r w:rsidR="001E4A20" w:rsidRPr="00361A7F">
        <w:t>, направленная на повышение бдительности граждан, на обучение навыкам безопасного поведения при возникновении критических ситуаций, связанных с террористическими актами проводится на постоянной основе.</w:t>
      </w:r>
    </w:p>
    <w:p w:rsidR="005052FE" w:rsidRPr="00361A7F" w:rsidRDefault="005052FE" w:rsidP="00361A7F">
      <w:pPr>
        <w:widowControl w:val="0"/>
        <w:autoSpaceDE w:val="0"/>
        <w:autoSpaceDN w:val="0"/>
        <w:adjustRightInd w:val="0"/>
        <w:ind w:firstLine="720"/>
        <w:jc w:val="both"/>
        <w:rPr>
          <w:color w:val="000000"/>
        </w:rPr>
      </w:pPr>
      <w:r w:rsidRPr="00361A7F">
        <w:rPr>
          <w:color w:val="000000"/>
        </w:rPr>
        <w:t xml:space="preserve">На регулярной основе в районной газете «Ковернинские новости» публикуются статьи о состоянии правопорядка на территории Ковернинского округа. За истекший период всего опубликовано </w:t>
      </w:r>
      <w:r w:rsidR="00C46E5E" w:rsidRPr="00361A7F">
        <w:rPr>
          <w:color w:val="000000"/>
        </w:rPr>
        <w:t>35</w:t>
      </w:r>
      <w:r w:rsidRPr="00361A7F">
        <w:rPr>
          <w:color w:val="000000"/>
        </w:rPr>
        <w:t xml:space="preserve"> статей</w:t>
      </w:r>
    </w:p>
    <w:p w:rsidR="005052FE" w:rsidRPr="00361A7F" w:rsidRDefault="005052FE" w:rsidP="00361A7F">
      <w:pPr>
        <w:ind w:firstLine="720"/>
        <w:jc w:val="both"/>
        <w:rPr>
          <w:rFonts w:eastAsia="MS Mincho"/>
          <w:bCs/>
          <w:color w:val="000000"/>
        </w:rPr>
      </w:pPr>
      <w:r w:rsidRPr="00361A7F">
        <w:rPr>
          <w:rFonts w:eastAsia="MS Mincho"/>
          <w:bCs/>
          <w:color w:val="000000"/>
        </w:rPr>
        <w:t>В профилактических  беседах  с населением,  указывается на необходимость  дополнительной  укрепленности квартир и повышению бдительности среди граждан.</w:t>
      </w:r>
    </w:p>
    <w:p w:rsidR="00C46E5E" w:rsidRPr="00361A7F" w:rsidRDefault="00C46E5E" w:rsidP="00361A7F">
      <w:pPr>
        <w:ind w:firstLine="720"/>
        <w:jc w:val="both"/>
        <w:rPr>
          <w:rFonts w:eastAsia="MS Mincho"/>
          <w:bCs/>
          <w:color w:val="000000"/>
        </w:rPr>
      </w:pPr>
      <w:r w:rsidRPr="00361A7F">
        <w:rPr>
          <w:bCs/>
        </w:rPr>
        <w:lastRenderedPageBreak/>
        <w:t xml:space="preserve">Проведение мероприятий по ресоциализации и социальной адаптации лиц, освободившихся из мест лишения свободы ( оказание разовой помощи в приобретении необходимой одежды, в оплате коммунальных услуг, электроэнергии, газа и другие) – 6 тыс.руб. </w:t>
      </w:r>
      <w:r w:rsidRPr="00361A7F">
        <w:t>Оказана помощь 2 гражданам, освободившимся из мест лишения свободы.</w:t>
      </w:r>
    </w:p>
    <w:p w:rsidR="005052FE" w:rsidRPr="00361A7F" w:rsidRDefault="005052FE" w:rsidP="00361A7F">
      <w:pPr>
        <w:ind w:firstLine="720"/>
        <w:jc w:val="both"/>
      </w:pPr>
      <w:r w:rsidRPr="00361A7F">
        <w:t>Приобретение  технических средств (принтер) необходимых для проведения мероприятий по обеспечению общественного порядка и противодействия преступности МО МВД России «Ковернинский» - 11 тыс.руб.</w:t>
      </w:r>
    </w:p>
    <w:p w:rsidR="007350F6" w:rsidRPr="00361A7F" w:rsidRDefault="00F37738" w:rsidP="00361A7F">
      <w:pPr>
        <w:ind w:firstLine="720"/>
        <w:jc w:val="both"/>
      </w:pPr>
      <w:r w:rsidRPr="00361A7F">
        <w:t>Проведены комплексные профилактические операции и акции « Правопорядок - каникулы», «Дети России», «Защита», «Подросток»</w:t>
      </w:r>
      <w:r w:rsidR="007350F6" w:rsidRPr="00361A7F">
        <w:t xml:space="preserve"> и другие.</w:t>
      </w:r>
    </w:p>
    <w:p w:rsidR="00F37738" w:rsidRPr="00361A7F" w:rsidRDefault="00F37738" w:rsidP="00361A7F">
      <w:pPr>
        <w:ind w:firstLine="720"/>
        <w:jc w:val="both"/>
      </w:pPr>
      <w:r w:rsidRPr="00361A7F">
        <w:t>Не реже 2 раз в месяц проводятся профилактические рейдовые мероприятия «Правопорядок» по местам наибольшего скопления молодежи в ночное время. Так же проведены 8 совместных рейда и 21 «социальный патруль» с К</w:t>
      </w:r>
      <w:r w:rsidR="007350F6" w:rsidRPr="00361A7F">
        <w:t>омиссией по делам несовершеннолетних и защите их прав</w:t>
      </w:r>
      <w:r w:rsidRPr="00361A7F">
        <w:t xml:space="preserve">, отделом образования </w:t>
      </w:r>
      <w:r w:rsidR="007350F6" w:rsidRPr="00361A7F">
        <w:t>а</w:t>
      </w:r>
      <w:r w:rsidRPr="00361A7F">
        <w:t xml:space="preserve">дминистрации Ковернинского муниципального </w:t>
      </w:r>
      <w:r w:rsidR="007350F6" w:rsidRPr="00361A7F">
        <w:t>округа</w:t>
      </w:r>
      <w:r w:rsidRPr="00361A7F">
        <w:t xml:space="preserve"> и </w:t>
      </w:r>
      <w:r w:rsidR="007350F6" w:rsidRPr="00361A7F">
        <w:t>ГКУ НО «</w:t>
      </w:r>
      <w:r w:rsidRPr="00361A7F">
        <w:t>У</w:t>
      </w:r>
      <w:r w:rsidR="007350F6" w:rsidRPr="00361A7F">
        <w:t>правлением социальной защиты населения Ковернинского района»</w:t>
      </w:r>
      <w:r w:rsidRPr="00361A7F">
        <w:t xml:space="preserve">. В МО МВД России «Ковернинский» за совершение различных правонарушений доставлено 15 несовершеннолетних. Выявлено 8 фактов нахождения несовершеннолетних, в ночное время в общественном месте, по данном фактам собраны материалы и переданы в КДН и ЗП при </w:t>
      </w:r>
      <w:r w:rsidR="007350F6" w:rsidRPr="00361A7F">
        <w:t>а</w:t>
      </w:r>
      <w:r w:rsidRPr="00361A7F">
        <w:t xml:space="preserve">дминистрации Ковернинского муниципального </w:t>
      </w:r>
      <w:r w:rsidR="007350F6" w:rsidRPr="00361A7F">
        <w:t>округа</w:t>
      </w:r>
      <w:r w:rsidRPr="00361A7F">
        <w:t>.</w:t>
      </w:r>
    </w:p>
    <w:p w:rsidR="00F37738" w:rsidRPr="00361A7F" w:rsidRDefault="00F37738" w:rsidP="00361A7F">
      <w:pPr>
        <w:ind w:firstLine="720"/>
        <w:jc w:val="both"/>
      </w:pPr>
      <w:r w:rsidRPr="00361A7F">
        <w:t>Выявлено 2 нарушения Закона Нижегородской области  23 – З от 09.03.2010 года должностными лицами допустившими нахождение несовершеннолетних, в ночное время в общественном месте, по данным фактам собраны материалы, составлены протокола об административном правонарушении  по ст. 2.13 ч.1 и ч.3 КоАП РФ и переданы в мировой суд.</w:t>
      </w:r>
    </w:p>
    <w:p w:rsidR="00F37738" w:rsidRPr="00361A7F" w:rsidRDefault="00F37738" w:rsidP="00361A7F">
      <w:pPr>
        <w:tabs>
          <w:tab w:val="left" w:pos="1950"/>
        </w:tabs>
        <w:ind w:firstLine="720"/>
        <w:jc w:val="both"/>
      </w:pPr>
      <w:r w:rsidRPr="00361A7F">
        <w:t xml:space="preserve"> Выявлен один факт продажи несовершеннолетним алкогольной продукции на территории Ковернинского муниципального округа. Выявлено 2 факта вовлечения  несовершеннолетних в противоправную деятельность (в распитие спиртосодержащих напитков).</w:t>
      </w:r>
    </w:p>
    <w:p w:rsidR="00F37738" w:rsidRPr="00361A7F" w:rsidRDefault="00F37738" w:rsidP="00361A7F">
      <w:pPr>
        <w:ind w:firstLine="720"/>
        <w:jc w:val="both"/>
      </w:pPr>
      <w:r w:rsidRPr="00361A7F">
        <w:t xml:space="preserve"> С целью раннего выявления правонарушений и преступлений среди несовершеннолетних инспектор </w:t>
      </w:r>
      <w:r w:rsidR="007350F6" w:rsidRPr="00361A7F">
        <w:t>по делам несовершеннолетних</w:t>
      </w:r>
      <w:r w:rsidRPr="00361A7F">
        <w:t xml:space="preserve"> принимает участие в советах профилактики при школах и советах общественности при сельских администрациях. В выходные и праздничные дни организованы дополнительные рейдовые мероприятия, направленные на выявление правонарушений и преступлений несовершеннолетними. Все заинтересованные службы ориентированы на  выявление правонарушений и преступлений несовершеннолетними, особенно при отработке жилого сектора.</w:t>
      </w:r>
    </w:p>
    <w:p w:rsidR="00F37738" w:rsidRPr="00361A7F" w:rsidRDefault="00F37738" w:rsidP="00361A7F">
      <w:pPr>
        <w:ind w:firstLine="720"/>
        <w:jc w:val="both"/>
      </w:pPr>
      <w:r w:rsidRPr="00361A7F">
        <w:t xml:space="preserve"> В отчетном периоде дети  в социально-реабилитационные центры и на другие мероприятия не доставлялись.</w:t>
      </w:r>
    </w:p>
    <w:p w:rsidR="00F37738" w:rsidRPr="00361A7F" w:rsidRDefault="00F37738" w:rsidP="00361A7F">
      <w:pPr>
        <w:ind w:firstLine="720"/>
        <w:jc w:val="both"/>
      </w:pPr>
      <w:r w:rsidRPr="00361A7F">
        <w:t>Затраты на проведение рейдовых мероприятий составили 4,2 тыс.руб.</w:t>
      </w:r>
    </w:p>
    <w:p w:rsidR="00361A7F" w:rsidRPr="00361A7F" w:rsidRDefault="00F37738" w:rsidP="00361A7F">
      <w:pPr>
        <w:pStyle w:val="af3"/>
        <w:ind w:firstLine="720"/>
        <w:jc w:val="both"/>
      </w:pPr>
      <w:r w:rsidRPr="00361A7F">
        <w:t xml:space="preserve">Отделом культуры проведено 75 мероприятий </w:t>
      </w:r>
      <w:r w:rsidR="00361A7F" w:rsidRPr="00361A7F">
        <w:t>для молодежи</w:t>
      </w:r>
      <w:r w:rsidRPr="00361A7F">
        <w:t>: тематическая  беседа «Мой выбор», познавательная программа «Быть Здоровым здорово», акция «Здоровая нация», беседа «1000 советов и секретов», акция «Береги себя для жизни»</w:t>
      </w:r>
      <w:r w:rsidR="00361A7F" w:rsidRPr="00361A7F">
        <w:t xml:space="preserve"> и другие</w:t>
      </w:r>
      <w:r w:rsidRPr="00361A7F">
        <w:t>.</w:t>
      </w:r>
    </w:p>
    <w:p w:rsidR="00F37738" w:rsidRPr="00361A7F" w:rsidRDefault="00F37738" w:rsidP="00361A7F">
      <w:pPr>
        <w:ind w:firstLine="720"/>
        <w:jc w:val="both"/>
      </w:pPr>
      <w:r w:rsidRPr="00361A7F">
        <w:t xml:space="preserve"> Отделом физической культуры и спорта - проведено и приняли участие в 10 мероприятиях среди детей (261 участник). В социальных сетях размещены ролики и памятки по профилактике наркомании, табакокурения, алкоголизма. </w:t>
      </w:r>
    </w:p>
    <w:p w:rsidR="00F37738" w:rsidRPr="00361A7F" w:rsidRDefault="00F37738" w:rsidP="00361A7F">
      <w:pPr>
        <w:ind w:firstLine="720"/>
        <w:jc w:val="both"/>
      </w:pPr>
      <w:r w:rsidRPr="00361A7F">
        <w:t>В образовательных организациях проведен ряд онлайн-мероприятий: «Скажи Нет! вредным привычкам», разработаны памят</w:t>
      </w:r>
      <w:r w:rsidR="00361A7F" w:rsidRPr="00361A7F">
        <w:t>ки по профилактике табакокурения.</w:t>
      </w:r>
    </w:p>
    <w:p w:rsidR="00F37738" w:rsidRPr="00361A7F" w:rsidRDefault="00361A7F" w:rsidP="00361A7F">
      <w:pPr>
        <w:ind w:firstLine="720"/>
        <w:jc w:val="both"/>
      </w:pPr>
      <w:r w:rsidRPr="00361A7F">
        <w:t xml:space="preserve">Управлением социальной защиты населения </w:t>
      </w:r>
      <w:r w:rsidR="00F37738" w:rsidRPr="00361A7F">
        <w:t>проведено мероприятие «Краски детства» для детей из семей, находящихся в социально опасном положении. Для детей и их родителей была подготовлена развлекательно-игровая программа «Летний переполох», в ходе которой они вспоминали правила безопасного поведения, собирали походный рюкзак и рисовали семейный отдых. Также работали площадки по интересам: фотозона «Солнечный этюд», аквагримм и мастер-класс «Джинсовое панно». Приняли участи 5 семей (13 детей) п. Ковернино.</w:t>
      </w:r>
    </w:p>
    <w:p w:rsidR="0075131F" w:rsidRPr="00361A7F" w:rsidRDefault="0075131F" w:rsidP="00361A7F">
      <w:pPr>
        <w:ind w:firstLine="720"/>
        <w:jc w:val="both"/>
      </w:pPr>
      <w:r w:rsidRPr="00361A7F">
        <w:t>Затраты на организацию и проведение мероприятий по профилактике детской безнадзорности, беспризорности и правонарушений среди несовершеннолетних</w:t>
      </w:r>
      <w:r w:rsidR="00703DB0" w:rsidRPr="00361A7F">
        <w:t xml:space="preserve"> – 3</w:t>
      </w:r>
      <w:r w:rsidR="00F37738" w:rsidRPr="00361A7F">
        <w:t>6</w:t>
      </w:r>
      <w:r w:rsidRPr="00361A7F">
        <w:t xml:space="preserve"> тыс.руб.</w:t>
      </w:r>
    </w:p>
    <w:p w:rsidR="00385591" w:rsidRPr="00361A7F" w:rsidRDefault="00703DB0" w:rsidP="00361A7F">
      <w:pPr>
        <w:ind w:firstLine="720"/>
        <w:jc w:val="both"/>
      </w:pPr>
      <w:r w:rsidRPr="00361A7F">
        <w:t xml:space="preserve">За отчетный период, раскрываемость преступлений составила </w:t>
      </w:r>
      <w:r w:rsidR="00F37738" w:rsidRPr="00361A7F">
        <w:t>81,5</w:t>
      </w:r>
      <w:r w:rsidRPr="00361A7F">
        <w:t>%.</w:t>
      </w:r>
    </w:p>
    <w:p w:rsidR="00703DB0" w:rsidRPr="00361A7F" w:rsidRDefault="00703DB0" w:rsidP="00361A7F">
      <w:pPr>
        <w:ind w:firstLine="720"/>
        <w:jc w:val="both"/>
      </w:pPr>
      <w:r w:rsidRPr="00361A7F">
        <w:lastRenderedPageBreak/>
        <w:t xml:space="preserve">Удельный вес количества лиц,  ранее совершавших преступления, от общего количества расследованных преступлений составил </w:t>
      </w:r>
      <w:r w:rsidR="00F37738" w:rsidRPr="00361A7F">
        <w:t>73,3</w:t>
      </w:r>
      <w:r w:rsidRPr="00361A7F">
        <w:t>%.</w:t>
      </w:r>
    </w:p>
    <w:p w:rsidR="00703DB0" w:rsidRPr="00361A7F" w:rsidRDefault="00703DB0" w:rsidP="00361A7F">
      <w:pPr>
        <w:ind w:firstLine="720"/>
        <w:jc w:val="both"/>
      </w:pPr>
      <w:r w:rsidRPr="00361A7F">
        <w:t xml:space="preserve">Удельный вес преступлений, совершенных в общественных местах от общего количества зарегистрированных преступлений  - </w:t>
      </w:r>
      <w:r w:rsidR="00F37738" w:rsidRPr="00361A7F">
        <w:t>18,2</w:t>
      </w:r>
      <w:r w:rsidRPr="00361A7F">
        <w:t>%.</w:t>
      </w:r>
    </w:p>
    <w:p w:rsidR="00130419" w:rsidRDefault="00703DB0" w:rsidP="005B4EDD">
      <w:pPr>
        <w:ind w:firstLine="720"/>
        <w:jc w:val="both"/>
      </w:pPr>
      <w:r w:rsidRPr="00D015F8">
        <w:t xml:space="preserve">Доля преступлений </w:t>
      </w:r>
      <w:r w:rsidR="00272DCF" w:rsidRPr="00D015F8">
        <w:t>совершенных</w:t>
      </w:r>
      <w:r w:rsidRPr="00D015F8">
        <w:t xml:space="preserve"> подростками от общего количества зарегистрированных преступлений – </w:t>
      </w:r>
      <w:r w:rsidR="00F37738">
        <w:t>2,1</w:t>
      </w:r>
      <w:r w:rsidRPr="00D015F8">
        <w:t xml:space="preserve">%.           </w:t>
      </w:r>
    </w:p>
    <w:p w:rsidR="00130419" w:rsidRPr="00C7539D" w:rsidRDefault="00130419" w:rsidP="00130419">
      <w:pPr>
        <w:ind w:firstLine="709"/>
        <w:jc w:val="both"/>
        <w:rPr>
          <w:b/>
          <w:i/>
          <w:color w:val="000000"/>
        </w:rPr>
      </w:pPr>
      <w:r w:rsidRPr="00C7539D">
        <w:rPr>
          <w:b/>
          <w:i/>
          <w:color w:val="000000"/>
        </w:rPr>
        <w:t>Оценка эффективности реализации муниципальной программы за 202</w:t>
      </w:r>
      <w:r w:rsidR="00C7539D" w:rsidRPr="00C7539D">
        <w:rPr>
          <w:b/>
          <w:i/>
          <w:color w:val="000000"/>
        </w:rPr>
        <w:t>1</w:t>
      </w:r>
      <w:r w:rsidRPr="00C7539D">
        <w:rPr>
          <w:b/>
          <w:i/>
          <w:color w:val="000000"/>
        </w:rPr>
        <w:t xml:space="preserve"> год - R=0,</w:t>
      </w:r>
      <w:r w:rsidR="00C7539D" w:rsidRPr="00C7539D">
        <w:rPr>
          <w:b/>
          <w:i/>
          <w:color w:val="000000"/>
        </w:rPr>
        <w:t>82</w:t>
      </w:r>
      <w:r w:rsidRPr="00C7539D">
        <w:rPr>
          <w:b/>
          <w:i/>
          <w:color w:val="000000"/>
        </w:rPr>
        <w:t xml:space="preserve"> - </w:t>
      </w:r>
      <w:r w:rsidR="00C7539D" w:rsidRPr="00C7539D">
        <w:rPr>
          <w:b/>
          <w:i/>
          <w:color w:val="000000"/>
        </w:rPr>
        <w:t>средняя</w:t>
      </w:r>
      <w:r w:rsidRPr="00C7539D">
        <w:rPr>
          <w:b/>
          <w:i/>
          <w:color w:val="000000"/>
        </w:rPr>
        <w:t>.</w:t>
      </w:r>
    </w:p>
    <w:p w:rsidR="00C7539D" w:rsidRPr="00C7539D" w:rsidRDefault="00C7539D" w:rsidP="00C7539D">
      <w:pPr>
        <w:ind w:firstLine="709"/>
        <w:jc w:val="both"/>
        <w:rPr>
          <w:b/>
          <w:i/>
        </w:rPr>
      </w:pPr>
      <w:r w:rsidRPr="00C7539D">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776771" w:rsidRPr="00E648B0" w:rsidRDefault="00776771" w:rsidP="00712D2F">
      <w:pPr>
        <w:widowControl w:val="0"/>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130419" w:rsidRPr="00E648B0" w:rsidTr="004052AD">
        <w:tc>
          <w:tcPr>
            <w:tcW w:w="510" w:type="pct"/>
          </w:tcPr>
          <w:p w:rsidR="00130419" w:rsidRPr="00E648B0" w:rsidRDefault="00130419" w:rsidP="005B6008">
            <w:pPr>
              <w:jc w:val="both"/>
            </w:pPr>
            <w:r w:rsidRPr="00E648B0">
              <w:t>Бюджет</w:t>
            </w:r>
          </w:p>
        </w:tc>
        <w:tc>
          <w:tcPr>
            <w:tcW w:w="874" w:type="pct"/>
          </w:tcPr>
          <w:p w:rsidR="00130419" w:rsidRPr="00E648B0" w:rsidRDefault="00130419" w:rsidP="007350F6">
            <w:pPr>
              <w:jc w:val="both"/>
            </w:pPr>
            <w:r w:rsidRPr="00E648B0">
              <w:t>Утвержденный план по программе на 2021 год (на 01.01.2021 года), тыс.руб.</w:t>
            </w:r>
          </w:p>
        </w:tc>
        <w:tc>
          <w:tcPr>
            <w:tcW w:w="1041" w:type="pct"/>
          </w:tcPr>
          <w:p w:rsidR="00130419" w:rsidRPr="00E648B0" w:rsidRDefault="00130419" w:rsidP="007350F6">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130419" w:rsidRPr="00E648B0" w:rsidRDefault="00130419" w:rsidP="007350F6">
            <w:pPr>
              <w:jc w:val="both"/>
            </w:pPr>
            <w:r w:rsidRPr="00E648B0">
              <w:t>Факт выполнения за 2021 год (расход на 3</w:t>
            </w:r>
            <w:r>
              <w:t>1</w:t>
            </w:r>
            <w:r w:rsidRPr="00E648B0">
              <w:t>.</w:t>
            </w:r>
            <w:r>
              <w:t>12</w:t>
            </w:r>
            <w:r w:rsidRPr="00E648B0">
              <w:t>.2021г.), тыс.руб.</w:t>
            </w:r>
          </w:p>
        </w:tc>
        <w:tc>
          <w:tcPr>
            <w:tcW w:w="900" w:type="pct"/>
          </w:tcPr>
          <w:p w:rsidR="00130419" w:rsidRPr="00E648B0" w:rsidRDefault="00130419" w:rsidP="007350F6">
            <w:pPr>
              <w:jc w:val="both"/>
            </w:pPr>
            <w:r w:rsidRPr="00E648B0">
              <w:t>% исполнения к утвержденному плану по программе на 2021 год</w:t>
            </w:r>
          </w:p>
        </w:tc>
        <w:tc>
          <w:tcPr>
            <w:tcW w:w="884" w:type="pct"/>
          </w:tcPr>
          <w:p w:rsidR="00130419" w:rsidRPr="00E648B0" w:rsidRDefault="00130419" w:rsidP="007350F6">
            <w:pPr>
              <w:jc w:val="both"/>
            </w:pPr>
            <w:r w:rsidRPr="00E648B0">
              <w:t>% исполнения к уточненному плану по программе на 2021 год</w:t>
            </w:r>
          </w:p>
        </w:tc>
      </w:tr>
      <w:tr w:rsidR="00776771" w:rsidRPr="00E648B0" w:rsidTr="004052AD">
        <w:tc>
          <w:tcPr>
            <w:tcW w:w="510" w:type="pct"/>
          </w:tcPr>
          <w:p w:rsidR="00776771" w:rsidRPr="00E648B0" w:rsidRDefault="00776771" w:rsidP="00712D2F">
            <w:pPr>
              <w:jc w:val="both"/>
            </w:pPr>
            <w:r w:rsidRPr="00E648B0">
              <w:t>МБ</w:t>
            </w:r>
          </w:p>
        </w:tc>
        <w:tc>
          <w:tcPr>
            <w:tcW w:w="874" w:type="pct"/>
          </w:tcPr>
          <w:p w:rsidR="00776771" w:rsidRPr="00E648B0" w:rsidRDefault="009D533E" w:rsidP="00712D2F">
            <w:pPr>
              <w:jc w:val="both"/>
            </w:pPr>
            <w:r w:rsidRPr="00E648B0">
              <w:t>58</w:t>
            </w:r>
          </w:p>
        </w:tc>
        <w:tc>
          <w:tcPr>
            <w:tcW w:w="1041" w:type="pct"/>
          </w:tcPr>
          <w:p w:rsidR="00776771" w:rsidRPr="00E648B0" w:rsidRDefault="009D533E" w:rsidP="00712D2F">
            <w:pPr>
              <w:jc w:val="both"/>
            </w:pPr>
            <w:r w:rsidRPr="00E648B0">
              <w:t>58</w:t>
            </w:r>
          </w:p>
        </w:tc>
        <w:tc>
          <w:tcPr>
            <w:tcW w:w="791" w:type="pct"/>
          </w:tcPr>
          <w:p w:rsidR="00776771" w:rsidRPr="00E648B0" w:rsidRDefault="00876BA7" w:rsidP="00712D2F">
            <w:pPr>
              <w:jc w:val="both"/>
            </w:pPr>
            <w:r>
              <w:t>57,2</w:t>
            </w:r>
          </w:p>
        </w:tc>
        <w:tc>
          <w:tcPr>
            <w:tcW w:w="900" w:type="pct"/>
          </w:tcPr>
          <w:p w:rsidR="00776771" w:rsidRPr="00E648B0" w:rsidRDefault="00876BA7" w:rsidP="00712D2F">
            <w:pPr>
              <w:jc w:val="both"/>
            </w:pPr>
            <w:r>
              <w:t>98,6</w:t>
            </w:r>
          </w:p>
        </w:tc>
        <w:tc>
          <w:tcPr>
            <w:tcW w:w="884" w:type="pct"/>
          </w:tcPr>
          <w:p w:rsidR="00776771" w:rsidRPr="00E648B0" w:rsidRDefault="00876BA7" w:rsidP="00712D2F">
            <w:pPr>
              <w:jc w:val="both"/>
            </w:pPr>
            <w:r>
              <w:t>98,6</w:t>
            </w:r>
          </w:p>
        </w:tc>
      </w:tr>
      <w:tr w:rsidR="00876BA7" w:rsidRPr="00E648B0" w:rsidTr="004052AD">
        <w:tc>
          <w:tcPr>
            <w:tcW w:w="510" w:type="pct"/>
          </w:tcPr>
          <w:p w:rsidR="00876BA7" w:rsidRPr="00E648B0" w:rsidRDefault="00876BA7" w:rsidP="00712D2F">
            <w:pPr>
              <w:jc w:val="both"/>
            </w:pPr>
            <w:r w:rsidRPr="00E648B0">
              <w:t>Итого:</w:t>
            </w:r>
          </w:p>
        </w:tc>
        <w:tc>
          <w:tcPr>
            <w:tcW w:w="874" w:type="pct"/>
          </w:tcPr>
          <w:p w:rsidR="00876BA7" w:rsidRPr="00E648B0" w:rsidRDefault="00876BA7" w:rsidP="00712D2F">
            <w:pPr>
              <w:jc w:val="both"/>
            </w:pPr>
            <w:r w:rsidRPr="00E648B0">
              <w:t>58</w:t>
            </w:r>
          </w:p>
        </w:tc>
        <w:tc>
          <w:tcPr>
            <w:tcW w:w="1041" w:type="pct"/>
          </w:tcPr>
          <w:p w:rsidR="00876BA7" w:rsidRPr="00E648B0" w:rsidRDefault="00876BA7" w:rsidP="00712D2F">
            <w:pPr>
              <w:jc w:val="both"/>
            </w:pPr>
            <w:r w:rsidRPr="00E648B0">
              <w:t>58</w:t>
            </w:r>
          </w:p>
        </w:tc>
        <w:tc>
          <w:tcPr>
            <w:tcW w:w="791" w:type="pct"/>
          </w:tcPr>
          <w:p w:rsidR="00876BA7" w:rsidRPr="00E648B0" w:rsidRDefault="00876BA7" w:rsidP="007350F6">
            <w:pPr>
              <w:jc w:val="both"/>
            </w:pPr>
            <w:r>
              <w:t>57,2</w:t>
            </w:r>
          </w:p>
        </w:tc>
        <w:tc>
          <w:tcPr>
            <w:tcW w:w="900" w:type="pct"/>
          </w:tcPr>
          <w:p w:rsidR="00876BA7" w:rsidRPr="00E648B0" w:rsidRDefault="00876BA7" w:rsidP="007350F6">
            <w:pPr>
              <w:jc w:val="both"/>
            </w:pPr>
            <w:r>
              <w:t>98,6</w:t>
            </w:r>
          </w:p>
        </w:tc>
        <w:tc>
          <w:tcPr>
            <w:tcW w:w="884" w:type="pct"/>
          </w:tcPr>
          <w:p w:rsidR="00876BA7" w:rsidRPr="00E648B0" w:rsidRDefault="00876BA7" w:rsidP="007350F6">
            <w:pPr>
              <w:jc w:val="both"/>
            </w:pPr>
            <w:r>
              <w:t>98,6</w:t>
            </w:r>
          </w:p>
        </w:tc>
      </w:tr>
    </w:tbl>
    <w:p w:rsidR="00776771" w:rsidRPr="00E648B0" w:rsidRDefault="00776771" w:rsidP="00712D2F">
      <w:pPr>
        <w:ind w:firstLine="720"/>
        <w:jc w:val="both"/>
        <w:rPr>
          <w:b/>
          <w:bCs/>
        </w:rPr>
      </w:pPr>
    </w:p>
    <w:p w:rsidR="00776771" w:rsidRDefault="00776771" w:rsidP="00712D2F">
      <w:pPr>
        <w:ind w:firstLine="720"/>
        <w:jc w:val="both"/>
        <w:rPr>
          <w:color w:val="000000"/>
        </w:rPr>
      </w:pPr>
      <w:r w:rsidRPr="00B82A11">
        <w:rPr>
          <w:b/>
          <w:bCs/>
        </w:rPr>
        <w:t>18.</w:t>
      </w:r>
      <w:r w:rsidRPr="00B82A11">
        <w:t xml:space="preserve"> </w:t>
      </w:r>
      <w:r w:rsidRPr="00B82A11">
        <w:rPr>
          <w:b/>
          <w:bCs/>
        </w:rPr>
        <w:t xml:space="preserve">«Повышение безопасности дорожного движения в Ковернинском </w:t>
      </w:r>
      <w:r w:rsidR="00D639D3" w:rsidRPr="00B82A11">
        <w:rPr>
          <w:b/>
          <w:bCs/>
        </w:rPr>
        <w:t>муниципальном округе</w:t>
      </w:r>
      <w:r w:rsidRPr="00B82A11">
        <w:rPr>
          <w:b/>
          <w:bCs/>
        </w:rPr>
        <w:t xml:space="preserve"> Нижегородской области».</w:t>
      </w:r>
      <w:r w:rsidRPr="00E648B0">
        <w:rPr>
          <w:b/>
          <w:bCs/>
        </w:rPr>
        <w:t xml:space="preserve"> </w:t>
      </w:r>
      <w:r w:rsidR="00C22FDF" w:rsidRPr="00E648B0">
        <w:t>Н</w:t>
      </w:r>
      <w:r w:rsidRPr="00E648B0">
        <w:t>а 20</w:t>
      </w:r>
      <w:r w:rsidR="00AC0BDF" w:rsidRPr="00E648B0">
        <w:t>2</w:t>
      </w:r>
      <w:r w:rsidR="00FC6277" w:rsidRPr="00E648B0">
        <w:t>1</w:t>
      </w:r>
      <w:r w:rsidRPr="00E648B0">
        <w:t xml:space="preserve"> год запланировано финансирование по программе в </w:t>
      </w:r>
      <w:r w:rsidRPr="00E648B0">
        <w:rPr>
          <w:color w:val="000000"/>
        </w:rPr>
        <w:t>сумме</w:t>
      </w:r>
      <w:r w:rsidRPr="00E648B0">
        <w:t xml:space="preserve"> </w:t>
      </w:r>
      <w:r w:rsidR="00330DD4">
        <w:t>7922,9</w:t>
      </w:r>
      <w:r w:rsidRPr="00E648B0">
        <w:t xml:space="preserve"> тыс.руб. в т.ч. из средств </w:t>
      </w:r>
      <w:r w:rsidR="00330DD4">
        <w:t xml:space="preserve">ОБ – 1673 тыс.руб., </w:t>
      </w:r>
      <w:r w:rsidR="00F27F8A" w:rsidRPr="00E648B0">
        <w:t>ОМС</w:t>
      </w:r>
      <w:r w:rsidRPr="00E648B0">
        <w:t xml:space="preserve"> – </w:t>
      </w:r>
      <w:r w:rsidR="00330DD4">
        <w:t>66</w:t>
      </w:r>
      <w:r w:rsidR="00F27F8A" w:rsidRPr="00E648B0">
        <w:t>0</w:t>
      </w:r>
      <w:r w:rsidRPr="00E648B0">
        <w:t xml:space="preserve"> тыс.руб., МБ – </w:t>
      </w:r>
      <w:r w:rsidR="00330DD4">
        <w:t>2838,5</w:t>
      </w:r>
      <w:r w:rsidRPr="00E648B0">
        <w:t xml:space="preserve"> тыс.руб., ВИ – </w:t>
      </w:r>
      <w:r w:rsidR="00330DD4">
        <w:t>2751,4</w:t>
      </w:r>
      <w:r w:rsidRPr="00E648B0">
        <w:t xml:space="preserve"> тыс.руб. </w:t>
      </w:r>
      <w:r w:rsidR="00B3684F">
        <w:t>Ф</w:t>
      </w:r>
      <w:r w:rsidRPr="00E648B0">
        <w:rPr>
          <w:color w:val="000000"/>
        </w:rPr>
        <w:t xml:space="preserve">инансирование мероприятий </w:t>
      </w:r>
      <w:r w:rsidR="00B3684F">
        <w:rPr>
          <w:color w:val="000000"/>
        </w:rPr>
        <w:t>выполнено в полном объеме.</w:t>
      </w:r>
    </w:p>
    <w:p w:rsidR="009969DC" w:rsidRPr="00E648B0" w:rsidRDefault="009969DC" w:rsidP="00712D2F">
      <w:pPr>
        <w:ind w:firstLine="720"/>
        <w:jc w:val="both"/>
        <w:rPr>
          <w:color w:val="000000"/>
        </w:rPr>
      </w:pPr>
      <w:r>
        <w:rPr>
          <w:color w:val="000000"/>
        </w:rPr>
        <w:t>Предупреждение опасного поведения водителей автотранспортных средств</w:t>
      </w:r>
      <w:r w:rsidR="00497832">
        <w:rPr>
          <w:color w:val="000000"/>
        </w:rPr>
        <w:t xml:space="preserve"> (обучение ИТР, связанных с обеспечением безопасности движения по 10-ти часовой программе)</w:t>
      </w:r>
      <w:r w:rsidR="006D5030">
        <w:rPr>
          <w:color w:val="000000"/>
        </w:rPr>
        <w:t xml:space="preserve"> </w:t>
      </w:r>
      <w:r>
        <w:rPr>
          <w:color w:val="000000"/>
        </w:rPr>
        <w:t xml:space="preserve"> – 15 тыс.руб. (ВИ).</w:t>
      </w:r>
    </w:p>
    <w:p w:rsidR="005C684A" w:rsidRPr="00E648B0" w:rsidRDefault="005C684A" w:rsidP="005C684A">
      <w:pPr>
        <w:ind w:firstLine="720"/>
        <w:jc w:val="both"/>
      </w:pPr>
      <w:r w:rsidRPr="00E648B0">
        <w:t xml:space="preserve">На предупреждение детского дорожно-транспортного травматизма направлено </w:t>
      </w:r>
      <w:r w:rsidR="009969DC">
        <w:t>85</w:t>
      </w:r>
      <w:r w:rsidRPr="00E648B0">
        <w:t xml:space="preserve"> тыс.руб. (</w:t>
      </w:r>
      <w:r w:rsidR="009969DC">
        <w:t>МБ – 13 тыс.руб., ВИ – 72 тыс.руб.</w:t>
      </w:r>
      <w:r w:rsidR="00497832">
        <w:t>) – приобретение светоотражающих элементов, проведение мероприятий в рамках «Нижегородской школы безопасности «Зарница», курсовая подготовка водителей школ и другие мероприятия.</w:t>
      </w:r>
    </w:p>
    <w:p w:rsidR="00A57760" w:rsidRDefault="00776771" w:rsidP="00712D2F">
      <w:pPr>
        <w:ind w:firstLine="720"/>
        <w:jc w:val="both"/>
        <w:rPr>
          <w:color w:val="000000"/>
        </w:rPr>
      </w:pPr>
      <w:r w:rsidRPr="00E648B0">
        <w:rPr>
          <w:color w:val="000000"/>
        </w:rPr>
        <w:t xml:space="preserve">На совершенствование системы оказания экстренной медицинской помощи пострадавшим в ДТП израсходовано </w:t>
      </w:r>
      <w:r w:rsidR="009969DC">
        <w:rPr>
          <w:color w:val="000000"/>
        </w:rPr>
        <w:t>660</w:t>
      </w:r>
      <w:r w:rsidR="00EF5717" w:rsidRPr="00E648B0">
        <w:rPr>
          <w:color w:val="000000"/>
        </w:rPr>
        <w:t xml:space="preserve"> </w:t>
      </w:r>
      <w:r w:rsidR="006E6281" w:rsidRPr="00E648B0">
        <w:rPr>
          <w:color w:val="000000"/>
        </w:rPr>
        <w:t xml:space="preserve">тыс.руб. из </w:t>
      </w:r>
      <w:r w:rsidR="00EC0FE5" w:rsidRPr="00E648B0">
        <w:rPr>
          <w:color w:val="000000"/>
        </w:rPr>
        <w:t>средств ОМС</w:t>
      </w:r>
      <w:r w:rsidR="006E6281" w:rsidRPr="00E648B0">
        <w:rPr>
          <w:color w:val="000000"/>
        </w:rPr>
        <w:t xml:space="preserve"> </w:t>
      </w:r>
      <w:r w:rsidR="000842EF" w:rsidRPr="00E648B0">
        <w:rPr>
          <w:color w:val="000000"/>
        </w:rPr>
        <w:t>–</w:t>
      </w:r>
      <w:r w:rsidR="006E6281" w:rsidRPr="00E648B0">
        <w:rPr>
          <w:color w:val="000000"/>
        </w:rPr>
        <w:t xml:space="preserve"> </w:t>
      </w:r>
      <w:r w:rsidR="000842EF" w:rsidRPr="00E648B0">
        <w:rPr>
          <w:color w:val="000000"/>
        </w:rPr>
        <w:t xml:space="preserve">обучение водителей «скорой помощи» по безопасности дорожного движения, создание укладок для ДТП, </w:t>
      </w:r>
      <w:r w:rsidRPr="00E648B0">
        <w:rPr>
          <w:color w:val="000000"/>
        </w:rPr>
        <w:t xml:space="preserve">приобретение запчастей, перевязочного материала, медикаментов, бензина, спецодежды. </w:t>
      </w:r>
    </w:p>
    <w:p w:rsidR="009969DC" w:rsidRPr="00E648B0" w:rsidRDefault="009969DC" w:rsidP="00712D2F">
      <w:pPr>
        <w:ind w:firstLine="720"/>
        <w:jc w:val="both"/>
        <w:rPr>
          <w:color w:val="000000"/>
        </w:rPr>
      </w:pPr>
      <w:r>
        <w:rPr>
          <w:color w:val="000000"/>
        </w:rPr>
        <w:t>Совершенствование контрольно-надзорной деятельности соответствующих органов в области обеспечения безопасности дорожного движения</w:t>
      </w:r>
      <w:r w:rsidR="00497832">
        <w:rPr>
          <w:color w:val="000000"/>
        </w:rPr>
        <w:t xml:space="preserve"> (участие в совместных профилактических операциях «Автобус», «Челнок», «Внимание дети», «Школьный автобус»)</w:t>
      </w:r>
      <w:r>
        <w:rPr>
          <w:color w:val="000000"/>
        </w:rPr>
        <w:t xml:space="preserve"> – 45 тыс.руб. (МБ).</w:t>
      </w:r>
    </w:p>
    <w:p w:rsidR="00A87EAE" w:rsidRPr="0078139C" w:rsidRDefault="00776771" w:rsidP="00712D2F">
      <w:pPr>
        <w:ind w:firstLine="720"/>
        <w:jc w:val="both"/>
        <w:rPr>
          <w:color w:val="000000"/>
        </w:rPr>
      </w:pPr>
      <w:r w:rsidRPr="00E648B0">
        <w:rPr>
          <w:color w:val="000000"/>
        </w:rPr>
        <w:t xml:space="preserve">На повышение уровня технического обеспечения мероприятий по безопасности дорожного движения и развитие улично-дорожной сети израсходовано </w:t>
      </w:r>
      <w:r w:rsidR="009969DC">
        <w:rPr>
          <w:color w:val="000000"/>
        </w:rPr>
        <w:t>2664,4</w:t>
      </w:r>
      <w:r w:rsidRPr="00E648B0">
        <w:rPr>
          <w:color w:val="000000"/>
        </w:rPr>
        <w:t xml:space="preserve"> тыс.руб. из </w:t>
      </w:r>
      <w:r w:rsidRPr="0078139C">
        <w:rPr>
          <w:color w:val="000000"/>
        </w:rPr>
        <w:t>прочих источников</w:t>
      </w:r>
      <w:r w:rsidR="00375A1B" w:rsidRPr="0078139C">
        <w:rPr>
          <w:color w:val="000000"/>
        </w:rPr>
        <w:t>:</w:t>
      </w:r>
      <w:r w:rsidRPr="0078139C">
        <w:rPr>
          <w:color w:val="000000"/>
        </w:rPr>
        <w:t xml:space="preserve"> </w:t>
      </w:r>
    </w:p>
    <w:p w:rsidR="00A87EAE" w:rsidRPr="0078139C" w:rsidRDefault="000E3F80" w:rsidP="00712D2F">
      <w:pPr>
        <w:ind w:firstLine="720"/>
        <w:jc w:val="both"/>
        <w:rPr>
          <w:color w:val="000000"/>
        </w:rPr>
      </w:pPr>
      <w:r w:rsidRPr="0078139C">
        <w:rPr>
          <w:color w:val="000000"/>
        </w:rPr>
        <w:t>- отремонтирован</w:t>
      </w:r>
      <w:r w:rsidR="00D00611" w:rsidRPr="0078139C">
        <w:rPr>
          <w:color w:val="000000"/>
        </w:rPr>
        <w:t>о</w:t>
      </w:r>
      <w:r w:rsidRPr="0078139C">
        <w:rPr>
          <w:color w:val="000000"/>
        </w:rPr>
        <w:t xml:space="preserve"> </w:t>
      </w:r>
      <w:r w:rsidR="00D00611" w:rsidRPr="0078139C">
        <w:rPr>
          <w:color w:val="000000"/>
        </w:rPr>
        <w:t>2</w:t>
      </w:r>
      <w:r w:rsidRPr="0078139C">
        <w:rPr>
          <w:color w:val="000000"/>
        </w:rPr>
        <w:t xml:space="preserve"> павильон</w:t>
      </w:r>
      <w:r w:rsidR="00D00611" w:rsidRPr="0078139C">
        <w:rPr>
          <w:color w:val="000000"/>
        </w:rPr>
        <w:t>а</w:t>
      </w:r>
      <w:r w:rsidRPr="0078139C">
        <w:rPr>
          <w:color w:val="000000"/>
        </w:rPr>
        <w:t xml:space="preserve"> ожидания транспорта</w:t>
      </w:r>
      <w:r w:rsidR="00A96B07" w:rsidRPr="0078139C">
        <w:rPr>
          <w:color w:val="000000"/>
        </w:rPr>
        <w:t xml:space="preserve"> в д.Маза</w:t>
      </w:r>
      <w:r w:rsidR="00D00611" w:rsidRPr="0078139C">
        <w:rPr>
          <w:color w:val="000000"/>
        </w:rPr>
        <w:t xml:space="preserve"> и р.п.Ковернино ул.Пос.Автобаза</w:t>
      </w:r>
      <w:r w:rsidR="00A87EAE" w:rsidRPr="0078139C">
        <w:rPr>
          <w:color w:val="000000"/>
        </w:rPr>
        <w:t xml:space="preserve"> – </w:t>
      </w:r>
      <w:r w:rsidR="00D00611" w:rsidRPr="0078139C">
        <w:rPr>
          <w:color w:val="000000"/>
        </w:rPr>
        <w:t>173,5</w:t>
      </w:r>
      <w:r w:rsidR="00A87EAE" w:rsidRPr="0078139C">
        <w:rPr>
          <w:color w:val="000000"/>
        </w:rPr>
        <w:t xml:space="preserve"> тыс.руб</w:t>
      </w:r>
      <w:r w:rsidR="004875CE" w:rsidRPr="0078139C">
        <w:rPr>
          <w:color w:val="000000"/>
        </w:rPr>
        <w:t>.</w:t>
      </w:r>
      <w:r w:rsidR="00A87EAE" w:rsidRPr="0078139C">
        <w:rPr>
          <w:color w:val="000000"/>
        </w:rPr>
        <w:t>;</w:t>
      </w:r>
    </w:p>
    <w:p w:rsidR="00375A1B" w:rsidRDefault="00A87EAE" w:rsidP="00712D2F">
      <w:pPr>
        <w:ind w:firstLine="720"/>
        <w:jc w:val="both"/>
        <w:rPr>
          <w:color w:val="000000"/>
        </w:rPr>
      </w:pPr>
      <w:r w:rsidRPr="0078139C">
        <w:rPr>
          <w:color w:val="000000"/>
        </w:rPr>
        <w:t>- нанесена разметка на протяженности 96 км – 1</w:t>
      </w:r>
      <w:r w:rsidR="00E5291A" w:rsidRPr="0078139C">
        <w:rPr>
          <w:color w:val="000000"/>
        </w:rPr>
        <w:t>811,4</w:t>
      </w:r>
      <w:r w:rsidRPr="0078139C">
        <w:rPr>
          <w:color w:val="000000"/>
        </w:rPr>
        <w:t xml:space="preserve"> тыс.руб.</w:t>
      </w:r>
      <w:r w:rsidR="0078139C" w:rsidRPr="0078139C">
        <w:rPr>
          <w:color w:val="000000"/>
        </w:rPr>
        <w:t>;</w:t>
      </w:r>
    </w:p>
    <w:p w:rsidR="0078139C" w:rsidRPr="00E648B0" w:rsidRDefault="0078139C" w:rsidP="00712D2F">
      <w:pPr>
        <w:ind w:firstLine="720"/>
        <w:jc w:val="both"/>
        <w:rPr>
          <w:color w:val="000000"/>
        </w:rPr>
      </w:pPr>
      <w:r>
        <w:rPr>
          <w:color w:val="000000"/>
        </w:rPr>
        <w:t>- замена и установка дорожных знаков на дорогах регионального значения на сумму 679,5 тыс.руб.</w:t>
      </w:r>
    </w:p>
    <w:p w:rsidR="0074188D" w:rsidRDefault="0074188D" w:rsidP="00712D2F">
      <w:pPr>
        <w:ind w:firstLine="720"/>
        <w:jc w:val="both"/>
        <w:rPr>
          <w:color w:val="000000"/>
        </w:rPr>
      </w:pPr>
      <w:r w:rsidRPr="00E648B0">
        <w:rPr>
          <w:color w:val="000000"/>
        </w:rPr>
        <w:t xml:space="preserve">Предоставление субсидий юридическим лицам, индивидуальным предпринимателям из бюджета Ковернинского муниципального округа на финансовое обеспечение части затрат в связи с предоставлением транспортных услуг населению и услуг по организации транспортного обслуживания населения – </w:t>
      </w:r>
      <w:r w:rsidR="009969DC">
        <w:rPr>
          <w:color w:val="000000"/>
        </w:rPr>
        <w:t>2362,2</w:t>
      </w:r>
      <w:r w:rsidRPr="00E648B0">
        <w:rPr>
          <w:color w:val="000000"/>
        </w:rPr>
        <w:t xml:space="preserve"> тыс.руб. ООО «Ковернинский автопарк».</w:t>
      </w:r>
    </w:p>
    <w:p w:rsidR="003E678B" w:rsidRPr="003E678B" w:rsidRDefault="003E678B" w:rsidP="00712D2F">
      <w:pPr>
        <w:ind w:firstLine="720"/>
        <w:jc w:val="both"/>
        <w:rPr>
          <w:color w:val="000000"/>
        </w:rPr>
      </w:pPr>
      <w:r>
        <w:rPr>
          <w:color w:val="000000"/>
        </w:rPr>
        <w:lastRenderedPageBreak/>
        <w:t>Предотвращение влияния ухудшения экономической ситуации на развитие отраслей экономики в связи с распространением новой коронавирусной инфекции (</w:t>
      </w:r>
      <w:r>
        <w:rPr>
          <w:color w:val="000000"/>
          <w:lang w:val="en-US"/>
        </w:rPr>
        <w:t>COVID</w:t>
      </w:r>
      <w:r w:rsidRPr="003E678B">
        <w:rPr>
          <w:color w:val="000000"/>
        </w:rPr>
        <w:t>-19</w:t>
      </w:r>
      <w:r>
        <w:rPr>
          <w:color w:val="000000"/>
        </w:rPr>
        <w:t>) – 2091,3 тыс.руб. (ОБ – 1673 тыс.руб., МБ – 418,3 тыс.руб.).</w:t>
      </w:r>
    </w:p>
    <w:p w:rsidR="003E3EB1" w:rsidRPr="00E648B0" w:rsidRDefault="003E3EB1" w:rsidP="00712D2F">
      <w:pPr>
        <w:ind w:firstLine="720"/>
        <w:jc w:val="both"/>
      </w:pPr>
      <w:r w:rsidRPr="00E648B0">
        <w:t>Сотрудниками ОГИБДД МО МВД России «Ковернинский» проводится комплекс мероприятий по обеспечению безопасности дорожного движения:</w:t>
      </w:r>
    </w:p>
    <w:p w:rsidR="003E3EB1" w:rsidRPr="00E648B0" w:rsidRDefault="003E3EB1" w:rsidP="00712D2F">
      <w:pPr>
        <w:ind w:firstLine="720"/>
        <w:jc w:val="both"/>
      </w:pPr>
      <w:r w:rsidRPr="00E648B0">
        <w:t>- выявляются очаги аварийности, проводится работа по их ликвидации;</w:t>
      </w:r>
    </w:p>
    <w:p w:rsidR="003E3EB1" w:rsidRPr="00E648B0" w:rsidRDefault="003E3EB1" w:rsidP="00712D2F">
      <w:pPr>
        <w:ind w:firstLine="720"/>
        <w:jc w:val="both"/>
      </w:pPr>
      <w:r w:rsidRPr="00E648B0">
        <w:t xml:space="preserve">- проводятся различные операции по выявлению нарушителей правил дорожного движения, осуществляется разъяснительная работа о необходимости соблюдения ПДД. </w:t>
      </w:r>
    </w:p>
    <w:p w:rsidR="003E3EB1" w:rsidRPr="00E648B0" w:rsidRDefault="003E3EB1" w:rsidP="00712D2F">
      <w:pPr>
        <w:ind w:firstLine="720"/>
        <w:jc w:val="both"/>
      </w:pPr>
      <w:r w:rsidRPr="00E648B0">
        <w:t xml:space="preserve">- принимается  участие в различных мероприятиях по повышению БДД и предотвращению детского дорожно-транспортного травматизма, организованными отделом образования </w:t>
      </w:r>
      <w:r w:rsidR="000E3F80" w:rsidRPr="00E648B0">
        <w:t>а</w:t>
      </w:r>
      <w:r w:rsidRPr="00E648B0">
        <w:t xml:space="preserve">дминистрации Ковернинского </w:t>
      </w:r>
      <w:r w:rsidR="00CB1E81" w:rsidRPr="00E648B0">
        <w:t>муниципального</w:t>
      </w:r>
      <w:r w:rsidRPr="00E648B0">
        <w:t xml:space="preserve"> </w:t>
      </w:r>
      <w:r w:rsidR="000E3F80" w:rsidRPr="00E648B0">
        <w:t>округа</w:t>
      </w:r>
      <w:r w:rsidRPr="00E648B0">
        <w:t>.</w:t>
      </w:r>
    </w:p>
    <w:p w:rsidR="008D5967" w:rsidRDefault="000E3F80" w:rsidP="00712D2F">
      <w:pPr>
        <w:ind w:firstLine="720"/>
        <w:jc w:val="both"/>
      </w:pPr>
      <w:r w:rsidRPr="00E648B0">
        <w:t>За отчетный период</w:t>
      </w:r>
      <w:r w:rsidR="00D66CCD">
        <w:t>,</w:t>
      </w:r>
      <w:r w:rsidRPr="00E648B0">
        <w:t xml:space="preserve"> в результате ДТП </w:t>
      </w:r>
      <w:r w:rsidR="00D66CCD">
        <w:t>погибло 2 человека (2020 год – 3 человека)</w:t>
      </w:r>
      <w:r w:rsidRPr="00E648B0">
        <w:t>.</w:t>
      </w:r>
    </w:p>
    <w:p w:rsidR="002829C4" w:rsidRPr="008D2961" w:rsidRDefault="002829C4" w:rsidP="002829C4">
      <w:pPr>
        <w:ind w:firstLine="709"/>
        <w:jc w:val="both"/>
        <w:rPr>
          <w:b/>
          <w:i/>
          <w:color w:val="000000"/>
        </w:rPr>
      </w:pPr>
      <w:r w:rsidRPr="008D2961">
        <w:rPr>
          <w:b/>
          <w:i/>
          <w:color w:val="000000"/>
        </w:rPr>
        <w:t>Оценка эффективности реализации муниципальной программы за 202</w:t>
      </w:r>
      <w:r w:rsidR="008D2961" w:rsidRPr="008D2961">
        <w:rPr>
          <w:b/>
          <w:i/>
          <w:color w:val="000000"/>
        </w:rPr>
        <w:t>1</w:t>
      </w:r>
      <w:r w:rsidRPr="008D2961">
        <w:rPr>
          <w:b/>
          <w:i/>
          <w:color w:val="000000"/>
        </w:rPr>
        <w:t xml:space="preserve"> год - R=</w:t>
      </w:r>
      <w:r w:rsidR="008D2961" w:rsidRPr="008D2961">
        <w:rPr>
          <w:b/>
          <w:i/>
          <w:color w:val="000000"/>
        </w:rPr>
        <w:t>1,0</w:t>
      </w:r>
      <w:r w:rsidRPr="008D2961">
        <w:rPr>
          <w:b/>
          <w:i/>
          <w:color w:val="000000"/>
        </w:rPr>
        <w:t xml:space="preserve"> - </w:t>
      </w:r>
      <w:r w:rsidR="008D2961" w:rsidRPr="008D2961">
        <w:rPr>
          <w:b/>
          <w:i/>
          <w:color w:val="000000"/>
        </w:rPr>
        <w:t>высокая</w:t>
      </w:r>
      <w:r w:rsidRPr="008D2961">
        <w:rPr>
          <w:b/>
          <w:i/>
          <w:color w:val="000000"/>
        </w:rPr>
        <w:t>.</w:t>
      </w:r>
    </w:p>
    <w:p w:rsidR="005B496F" w:rsidRPr="00E648B0" w:rsidRDefault="005B496F" w:rsidP="00712D2F">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772"/>
        <w:gridCol w:w="1595"/>
        <w:gridCol w:w="1595"/>
        <w:gridCol w:w="1824"/>
        <w:gridCol w:w="1566"/>
      </w:tblGrid>
      <w:tr w:rsidR="00A565DE" w:rsidRPr="00E648B0" w:rsidTr="00EB2FB8">
        <w:tc>
          <w:tcPr>
            <w:tcW w:w="954" w:type="pct"/>
          </w:tcPr>
          <w:p w:rsidR="00A565DE" w:rsidRPr="00E648B0" w:rsidRDefault="00A565DE" w:rsidP="005B6008">
            <w:pPr>
              <w:jc w:val="both"/>
            </w:pPr>
            <w:r w:rsidRPr="00E648B0">
              <w:t>Бюджет</w:t>
            </w:r>
          </w:p>
        </w:tc>
        <w:tc>
          <w:tcPr>
            <w:tcW w:w="858" w:type="pct"/>
          </w:tcPr>
          <w:p w:rsidR="00A565DE" w:rsidRPr="00E648B0" w:rsidRDefault="00A565DE" w:rsidP="00A565DE">
            <w:pPr>
              <w:jc w:val="both"/>
            </w:pPr>
            <w:r w:rsidRPr="00E648B0">
              <w:t>Утвержденный план по программе на 2021 год (на 01.01.2021 года), тыс.руб.</w:t>
            </w:r>
          </w:p>
        </w:tc>
        <w:tc>
          <w:tcPr>
            <w:tcW w:w="773" w:type="pct"/>
          </w:tcPr>
          <w:p w:rsidR="00A565DE" w:rsidRPr="00E648B0" w:rsidRDefault="00A565DE" w:rsidP="00A565DE">
            <w:pPr>
              <w:jc w:val="both"/>
            </w:pPr>
            <w:r w:rsidRPr="00E648B0">
              <w:t>Уточненный план по программе на 2021 год (на 3</w:t>
            </w:r>
            <w:r>
              <w:t>1</w:t>
            </w:r>
            <w:r w:rsidRPr="00E648B0">
              <w:t>.</w:t>
            </w:r>
            <w:r>
              <w:t>12</w:t>
            </w:r>
            <w:r w:rsidRPr="00E648B0">
              <w:t>.2021г.), тыс.руб.</w:t>
            </w:r>
          </w:p>
        </w:tc>
        <w:tc>
          <w:tcPr>
            <w:tcW w:w="773" w:type="pct"/>
          </w:tcPr>
          <w:p w:rsidR="00A565DE" w:rsidRPr="00E648B0" w:rsidRDefault="00A565DE" w:rsidP="00A565DE">
            <w:pPr>
              <w:jc w:val="both"/>
            </w:pPr>
            <w:r w:rsidRPr="00E648B0">
              <w:t>Факт выполнения за 2021 год (расход на 3</w:t>
            </w:r>
            <w:r>
              <w:t>1</w:t>
            </w:r>
            <w:r w:rsidRPr="00E648B0">
              <w:t>.</w:t>
            </w:r>
            <w:r>
              <w:t>12</w:t>
            </w:r>
            <w:r w:rsidRPr="00E648B0">
              <w:t>.2021г.), тыс.руб.</w:t>
            </w:r>
          </w:p>
        </w:tc>
        <w:tc>
          <w:tcPr>
            <w:tcW w:w="883" w:type="pct"/>
          </w:tcPr>
          <w:p w:rsidR="00A565DE" w:rsidRPr="00E648B0" w:rsidRDefault="00A565DE" w:rsidP="00A565DE">
            <w:pPr>
              <w:jc w:val="both"/>
            </w:pPr>
            <w:r w:rsidRPr="00E648B0">
              <w:t>% исполнения к утвержденному плану по программе на 2021 год</w:t>
            </w:r>
          </w:p>
        </w:tc>
        <w:tc>
          <w:tcPr>
            <w:tcW w:w="759" w:type="pct"/>
          </w:tcPr>
          <w:p w:rsidR="00A565DE" w:rsidRPr="00E648B0" w:rsidRDefault="00A565DE" w:rsidP="00A565DE">
            <w:pPr>
              <w:jc w:val="both"/>
            </w:pPr>
            <w:r w:rsidRPr="00E648B0">
              <w:t>% исполнения к уточненному плану по программе на 2021 год</w:t>
            </w:r>
          </w:p>
        </w:tc>
      </w:tr>
      <w:tr w:rsidR="00B82A11" w:rsidRPr="00E648B0" w:rsidTr="00EB2FB8">
        <w:tc>
          <w:tcPr>
            <w:tcW w:w="954" w:type="pct"/>
          </w:tcPr>
          <w:p w:rsidR="00B82A11" w:rsidRPr="00E648B0" w:rsidRDefault="00B82A11" w:rsidP="00712D2F">
            <w:pPr>
              <w:jc w:val="both"/>
            </w:pPr>
            <w:r>
              <w:t>ОБ</w:t>
            </w:r>
          </w:p>
        </w:tc>
        <w:tc>
          <w:tcPr>
            <w:tcW w:w="858" w:type="pct"/>
          </w:tcPr>
          <w:p w:rsidR="00B82A11" w:rsidRPr="00E648B0" w:rsidRDefault="00B82A11" w:rsidP="00712D2F">
            <w:pPr>
              <w:jc w:val="both"/>
            </w:pPr>
            <w:r>
              <w:t>0</w:t>
            </w:r>
          </w:p>
        </w:tc>
        <w:tc>
          <w:tcPr>
            <w:tcW w:w="773" w:type="pct"/>
          </w:tcPr>
          <w:p w:rsidR="00B82A11" w:rsidRDefault="00B82A11" w:rsidP="00712D2F">
            <w:pPr>
              <w:jc w:val="both"/>
            </w:pPr>
            <w:r>
              <w:t>1673</w:t>
            </w:r>
          </w:p>
        </w:tc>
        <w:tc>
          <w:tcPr>
            <w:tcW w:w="773" w:type="pct"/>
          </w:tcPr>
          <w:p w:rsidR="00B82A11" w:rsidRDefault="00B82A11" w:rsidP="00712D2F">
            <w:pPr>
              <w:jc w:val="both"/>
            </w:pPr>
            <w:r>
              <w:t>1673</w:t>
            </w:r>
          </w:p>
        </w:tc>
        <w:tc>
          <w:tcPr>
            <w:tcW w:w="883" w:type="pct"/>
          </w:tcPr>
          <w:p w:rsidR="00B82A11" w:rsidRPr="00E648B0" w:rsidRDefault="00B82A11" w:rsidP="00712D2F">
            <w:pPr>
              <w:jc w:val="both"/>
            </w:pPr>
            <w:r>
              <w:t>-</w:t>
            </w:r>
          </w:p>
        </w:tc>
        <w:tc>
          <w:tcPr>
            <w:tcW w:w="759" w:type="pct"/>
          </w:tcPr>
          <w:p w:rsidR="00B82A11" w:rsidRPr="00E648B0" w:rsidRDefault="00B82A11" w:rsidP="00712D2F">
            <w:pPr>
              <w:jc w:val="both"/>
            </w:pPr>
            <w:r>
              <w:t>100</w:t>
            </w:r>
          </w:p>
        </w:tc>
      </w:tr>
      <w:tr w:rsidR="004875CE" w:rsidRPr="00E648B0" w:rsidTr="00EB2FB8">
        <w:tc>
          <w:tcPr>
            <w:tcW w:w="954" w:type="pct"/>
          </w:tcPr>
          <w:p w:rsidR="004875CE" w:rsidRPr="00E648B0" w:rsidRDefault="004875CE" w:rsidP="00712D2F">
            <w:pPr>
              <w:jc w:val="both"/>
            </w:pPr>
            <w:r w:rsidRPr="00E648B0">
              <w:t>МБ</w:t>
            </w:r>
          </w:p>
        </w:tc>
        <w:tc>
          <w:tcPr>
            <w:tcW w:w="858" w:type="pct"/>
          </w:tcPr>
          <w:p w:rsidR="004875CE" w:rsidRPr="00E648B0" w:rsidRDefault="00EB2FB8" w:rsidP="00712D2F">
            <w:pPr>
              <w:jc w:val="both"/>
            </w:pPr>
            <w:r w:rsidRPr="00E648B0">
              <w:t>58</w:t>
            </w:r>
          </w:p>
        </w:tc>
        <w:tc>
          <w:tcPr>
            <w:tcW w:w="773" w:type="pct"/>
          </w:tcPr>
          <w:p w:rsidR="004875CE" w:rsidRPr="00E648B0" w:rsidRDefault="00B82A11" w:rsidP="00712D2F">
            <w:pPr>
              <w:jc w:val="both"/>
            </w:pPr>
            <w:r>
              <w:t>2838,5</w:t>
            </w:r>
          </w:p>
        </w:tc>
        <w:tc>
          <w:tcPr>
            <w:tcW w:w="773" w:type="pct"/>
          </w:tcPr>
          <w:p w:rsidR="004875CE" w:rsidRPr="00E648B0" w:rsidRDefault="00B82A11" w:rsidP="00712D2F">
            <w:pPr>
              <w:jc w:val="both"/>
            </w:pPr>
            <w:r>
              <w:t>2838,5</w:t>
            </w:r>
          </w:p>
        </w:tc>
        <w:tc>
          <w:tcPr>
            <w:tcW w:w="883" w:type="pct"/>
          </w:tcPr>
          <w:p w:rsidR="004875CE" w:rsidRPr="00E648B0" w:rsidRDefault="00B82A11" w:rsidP="00712D2F">
            <w:pPr>
              <w:jc w:val="both"/>
            </w:pPr>
            <w:r>
              <w:t>-</w:t>
            </w:r>
          </w:p>
        </w:tc>
        <w:tc>
          <w:tcPr>
            <w:tcW w:w="759" w:type="pct"/>
          </w:tcPr>
          <w:p w:rsidR="004875CE" w:rsidRPr="00E648B0" w:rsidRDefault="00B82A11" w:rsidP="00712D2F">
            <w:pPr>
              <w:jc w:val="both"/>
            </w:pPr>
            <w:r>
              <w:t>100</w:t>
            </w:r>
          </w:p>
        </w:tc>
      </w:tr>
      <w:tr w:rsidR="004875CE" w:rsidRPr="00E648B0" w:rsidTr="00EB2FB8">
        <w:tc>
          <w:tcPr>
            <w:tcW w:w="954" w:type="pct"/>
          </w:tcPr>
          <w:p w:rsidR="004875CE" w:rsidRPr="00E648B0" w:rsidRDefault="004875CE" w:rsidP="00712D2F">
            <w:pPr>
              <w:jc w:val="both"/>
            </w:pPr>
            <w:r w:rsidRPr="00E648B0">
              <w:t>ВИ</w:t>
            </w:r>
          </w:p>
        </w:tc>
        <w:tc>
          <w:tcPr>
            <w:tcW w:w="858" w:type="pct"/>
          </w:tcPr>
          <w:p w:rsidR="004875CE" w:rsidRPr="00E648B0" w:rsidRDefault="00B82A11" w:rsidP="00712D2F">
            <w:pPr>
              <w:jc w:val="both"/>
            </w:pPr>
            <w:r>
              <w:t>3337</w:t>
            </w:r>
          </w:p>
        </w:tc>
        <w:tc>
          <w:tcPr>
            <w:tcW w:w="773" w:type="pct"/>
          </w:tcPr>
          <w:p w:rsidR="004875CE" w:rsidRPr="00E648B0" w:rsidRDefault="00B82A11" w:rsidP="00712D2F">
            <w:pPr>
              <w:jc w:val="both"/>
            </w:pPr>
            <w:r>
              <w:t>2751,4</w:t>
            </w:r>
          </w:p>
        </w:tc>
        <w:tc>
          <w:tcPr>
            <w:tcW w:w="773" w:type="pct"/>
          </w:tcPr>
          <w:p w:rsidR="004875CE" w:rsidRPr="00E648B0" w:rsidRDefault="00B82A11" w:rsidP="00712D2F">
            <w:pPr>
              <w:jc w:val="both"/>
            </w:pPr>
            <w:r>
              <w:t>2751,4</w:t>
            </w:r>
          </w:p>
        </w:tc>
        <w:tc>
          <w:tcPr>
            <w:tcW w:w="883" w:type="pct"/>
          </w:tcPr>
          <w:p w:rsidR="004875CE" w:rsidRPr="00E648B0" w:rsidRDefault="00B82A11" w:rsidP="00752F65">
            <w:pPr>
              <w:jc w:val="both"/>
            </w:pPr>
            <w:r>
              <w:t>82,5</w:t>
            </w:r>
          </w:p>
        </w:tc>
        <w:tc>
          <w:tcPr>
            <w:tcW w:w="759" w:type="pct"/>
          </w:tcPr>
          <w:p w:rsidR="004875CE" w:rsidRPr="00E648B0" w:rsidRDefault="00B82A11" w:rsidP="00752F65">
            <w:pPr>
              <w:jc w:val="both"/>
            </w:pPr>
            <w:r>
              <w:t>100</w:t>
            </w:r>
          </w:p>
        </w:tc>
      </w:tr>
      <w:tr w:rsidR="001370C2" w:rsidRPr="00E648B0" w:rsidTr="00EB2FB8">
        <w:tc>
          <w:tcPr>
            <w:tcW w:w="954" w:type="pct"/>
          </w:tcPr>
          <w:p w:rsidR="001370C2" w:rsidRPr="00E648B0" w:rsidRDefault="001370C2" w:rsidP="00712D2F">
            <w:pPr>
              <w:jc w:val="both"/>
            </w:pPr>
            <w:r w:rsidRPr="00E648B0">
              <w:t>ОМС</w:t>
            </w:r>
          </w:p>
        </w:tc>
        <w:tc>
          <w:tcPr>
            <w:tcW w:w="858" w:type="pct"/>
          </w:tcPr>
          <w:p w:rsidR="001370C2" w:rsidRPr="00E648B0" w:rsidRDefault="00EB2FB8" w:rsidP="00712D2F">
            <w:pPr>
              <w:jc w:val="both"/>
            </w:pPr>
            <w:r w:rsidRPr="00E648B0">
              <w:t>870</w:t>
            </w:r>
          </w:p>
        </w:tc>
        <w:tc>
          <w:tcPr>
            <w:tcW w:w="773" w:type="pct"/>
          </w:tcPr>
          <w:p w:rsidR="001370C2" w:rsidRPr="00E648B0" w:rsidRDefault="00B82A11" w:rsidP="00712D2F">
            <w:pPr>
              <w:jc w:val="both"/>
            </w:pPr>
            <w:r>
              <w:t>660</w:t>
            </w:r>
          </w:p>
        </w:tc>
        <w:tc>
          <w:tcPr>
            <w:tcW w:w="773" w:type="pct"/>
          </w:tcPr>
          <w:p w:rsidR="001370C2" w:rsidRPr="00E648B0" w:rsidRDefault="00B82A11" w:rsidP="00712D2F">
            <w:pPr>
              <w:jc w:val="both"/>
            </w:pPr>
            <w:r>
              <w:t>660</w:t>
            </w:r>
          </w:p>
        </w:tc>
        <w:tc>
          <w:tcPr>
            <w:tcW w:w="883" w:type="pct"/>
          </w:tcPr>
          <w:p w:rsidR="001370C2" w:rsidRPr="00E648B0" w:rsidRDefault="00B82A11" w:rsidP="00712D2F">
            <w:pPr>
              <w:jc w:val="both"/>
            </w:pPr>
            <w:r>
              <w:t>75,9</w:t>
            </w:r>
          </w:p>
        </w:tc>
        <w:tc>
          <w:tcPr>
            <w:tcW w:w="759" w:type="pct"/>
          </w:tcPr>
          <w:p w:rsidR="001370C2" w:rsidRPr="00E648B0" w:rsidRDefault="00B82A11" w:rsidP="00712D2F">
            <w:pPr>
              <w:jc w:val="both"/>
            </w:pPr>
            <w:r>
              <w:t>100</w:t>
            </w:r>
          </w:p>
        </w:tc>
      </w:tr>
      <w:tr w:rsidR="004875CE" w:rsidRPr="00E648B0" w:rsidTr="00EB2FB8">
        <w:tc>
          <w:tcPr>
            <w:tcW w:w="954" w:type="pct"/>
          </w:tcPr>
          <w:p w:rsidR="004875CE" w:rsidRPr="00E648B0" w:rsidRDefault="004875CE" w:rsidP="00712D2F">
            <w:pPr>
              <w:jc w:val="both"/>
            </w:pPr>
            <w:r w:rsidRPr="00E648B0">
              <w:t>Итого:</w:t>
            </w:r>
          </w:p>
        </w:tc>
        <w:tc>
          <w:tcPr>
            <w:tcW w:w="858" w:type="pct"/>
          </w:tcPr>
          <w:p w:rsidR="004875CE" w:rsidRPr="00E648B0" w:rsidRDefault="00EB2FB8" w:rsidP="008F0670">
            <w:pPr>
              <w:jc w:val="both"/>
            </w:pPr>
            <w:r w:rsidRPr="00E648B0">
              <w:t>4265</w:t>
            </w:r>
          </w:p>
        </w:tc>
        <w:tc>
          <w:tcPr>
            <w:tcW w:w="773" w:type="pct"/>
          </w:tcPr>
          <w:p w:rsidR="004875CE" w:rsidRPr="00E648B0" w:rsidRDefault="00B82A11" w:rsidP="00712D2F">
            <w:pPr>
              <w:jc w:val="both"/>
            </w:pPr>
            <w:r>
              <w:t>7922,9</w:t>
            </w:r>
          </w:p>
        </w:tc>
        <w:tc>
          <w:tcPr>
            <w:tcW w:w="773" w:type="pct"/>
          </w:tcPr>
          <w:p w:rsidR="004875CE" w:rsidRPr="00E648B0" w:rsidRDefault="00B82A11" w:rsidP="00712D2F">
            <w:pPr>
              <w:jc w:val="both"/>
            </w:pPr>
            <w:r>
              <w:t>7922,9</w:t>
            </w:r>
          </w:p>
        </w:tc>
        <w:tc>
          <w:tcPr>
            <w:tcW w:w="883" w:type="pct"/>
          </w:tcPr>
          <w:p w:rsidR="004875CE" w:rsidRPr="00E648B0" w:rsidRDefault="00B82A11" w:rsidP="00712D2F">
            <w:pPr>
              <w:jc w:val="both"/>
            </w:pPr>
            <w:r>
              <w:t>185,8</w:t>
            </w:r>
          </w:p>
        </w:tc>
        <w:tc>
          <w:tcPr>
            <w:tcW w:w="759" w:type="pct"/>
          </w:tcPr>
          <w:p w:rsidR="004875CE" w:rsidRPr="00E648B0" w:rsidRDefault="00B82A11" w:rsidP="00712D2F">
            <w:pPr>
              <w:jc w:val="both"/>
            </w:pPr>
            <w:r>
              <w:t>100</w:t>
            </w:r>
          </w:p>
        </w:tc>
      </w:tr>
    </w:tbl>
    <w:p w:rsidR="003A0D02" w:rsidRPr="00E648B0" w:rsidRDefault="003A0D02" w:rsidP="00712D2F">
      <w:pPr>
        <w:widowControl w:val="0"/>
        <w:autoSpaceDE w:val="0"/>
        <w:autoSpaceDN w:val="0"/>
        <w:adjustRightInd w:val="0"/>
        <w:ind w:firstLine="709"/>
        <w:jc w:val="both"/>
        <w:rPr>
          <w:b/>
          <w:bCs/>
        </w:rPr>
      </w:pPr>
    </w:p>
    <w:p w:rsidR="00776771" w:rsidRPr="00CA73C9" w:rsidRDefault="00776771" w:rsidP="00CA73C9">
      <w:pPr>
        <w:widowControl w:val="0"/>
        <w:autoSpaceDE w:val="0"/>
        <w:autoSpaceDN w:val="0"/>
        <w:adjustRightInd w:val="0"/>
        <w:ind w:firstLine="709"/>
        <w:jc w:val="both"/>
      </w:pPr>
      <w:r w:rsidRPr="00E648B0">
        <w:rPr>
          <w:b/>
          <w:bCs/>
        </w:rPr>
        <w:t xml:space="preserve">19. </w:t>
      </w:r>
      <w:r w:rsidRPr="00A566D7">
        <w:rPr>
          <w:b/>
          <w:bCs/>
        </w:rPr>
        <w:t>«</w:t>
      </w:r>
      <w:r w:rsidR="000106E9" w:rsidRPr="00A566D7">
        <w:rPr>
          <w:b/>
          <w:bCs/>
        </w:rPr>
        <w:t>Охрана окружающей среды</w:t>
      </w:r>
      <w:r w:rsidRPr="00A566D7">
        <w:rPr>
          <w:b/>
          <w:bCs/>
        </w:rPr>
        <w:t xml:space="preserve"> Ковернинского муниципального </w:t>
      </w:r>
      <w:r w:rsidR="00F33712" w:rsidRPr="00A566D7">
        <w:rPr>
          <w:b/>
          <w:bCs/>
        </w:rPr>
        <w:t>округа</w:t>
      </w:r>
      <w:r w:rsidRPr="00A566D7">
        <w:rPr>
          <w:b/>
          <w:bCs/>
        </w:rPr>
        <w:t xml:space="preserve"> Нижегородской области»</w:t>
      </w:r>
      <w:r w:rsidRPr="00A566D7">
        <w:t>.</w:t>
      </w:r>
      <w:r w:rsidRPr="00E648B0">
        <w:t xml:space="preserve"> На 20</w:t>
      </w:r>
      <w:r w:rsidR="0075423F" w:rsidRPr="00E648B0">
        <w:t>2</w:t>
      </w:r>
      <w:r w:rsidR="00EF6F67" w:rsidRPr="00E648B0">
        <w:t>1</w:t>
      </w:r>
      <w:r w:rsidRPr="00E648B0">
        <w:t xml:space="preserve"> год </w:t>
      </w:r>
      <w:r w:rsidR="0075423F" w:rsidRPr="00E648B0">
        <w:t xml:space="preserve">по </w:t>
      </w:r>
      <w:r w:rsidRPr="00E648B0">
        <w:t xml:space="preserve">муниципальной программе запланировано финансирование на сумму </w:t>
      </w:r>
      <w:r w:rsidR="00A566D7">
        <w:t>1511,9</w:t>
      </w:r>
      <w:r w:rsidRPr="00E648B0">
        <w:t xml:space="preserve"> тыс.руб.</w:t>
      </w:r>
      <w:r w:rsidR="00F701CB" w:rsidRPr="00E648B0">
        <w:t xml:space="preserve"> из средств </w:t>
      </w:r>
      <w:r w:rsidR="008539EF" w:rsidRPr="00E648B0">
        <w:t xml:space="preserve">бюджета </w:t>
      </w:r>
      <w:r w:rsidR="00EF6F67" w:rsidRPr="00E648B0">
        <w:t>округа</w:t>
      </w:r>
      <w:r w:rsidR="008539EF" w:rsidRPr="00E648B0">
        <w:t xml:space="preserve">. </w:t>
      </w:r>
      <w:r w:rsidR="00A566D7">
        <w:t>Ф</w:t>
      </w:r>
      <w:r w:rsidR="008539EF" w:rsidRPr="00E648B0">
        <w:t xml:space="preserve">инансирование </w:t>
      </w:r>
      <w:r w:rsidR="008539EF" w:rsidRPr="00CA73C9">
        <w:t xml:space="preserve">составило </w:t>
      </w:r>
      <w:r w:rsidR="00A566D7" w:rsidRPr="00CA73C9">
        <w:t>1464,3</w:t>
      </w:r>
      <w:r w:rsidR="008539EF" w:rsidRPr="00CA73C9">
        <w:t xml:space="preserve"> тыс.руб. из средств</w:t>
      </w:r>
      <w:r w:rsidR="00637C34" w:rsidRPr="00CA73C9">
        <w:t xml:space="preserve"> </w:t>
      </w:r>
      <w:r w:rsidR="008539EF" w:rsidRPr="00CA73C9">
        <w:t xml:space="preserve">бюджета </w:t>
      </w:r>
      <w:r w:rsidR="00382426" w:rsidRPr="00CA73C9">
        <w:t>округа</w:t>
      </w:r>
      <w:r w:rsidR="008539EF" w:rsidRPr="00CA73C9">
        <w:t>.</w:t>
      </w:r>
    </w:p>
    <w:p w:rsidR="00CA73C9" w:rsidRPr="00CA73C9" w:rsidRDefault="00CA73C9" w:rsidP="00CA73C9">
      <w:pPr>
        <w:widowControl w:val="0"/>
        <w:autoSpaceDE w:val="0"/>
        <w:autoSpaceDN w:val="0"/>
        <w:adjustRightInd w:val="0"/>
        <w:ind w:firstLine="709"/>
        <w:jc w:val="both"/>
      </w:pPr>
      <w:r w:rsidRPr="00CA73C9">
        <w:t>В рамках программы, в целях уменьшения количества образования отходов в 2021 году разработано 7 программ производственного экологического контроля  в образовательных учреждениях округа</w:t>
      </w:r>
      <w:r w:rsidR="007C23A8">
        <w:t>, затраты составили 51 тыс.руб</w:t>
      </w:r>
      <w:r w:rsidRPr="00CA73C9">
        <w:t xml:space="preserve">. </w:t>
      </w:r>
    </w:p>
    <w:p w:rsidR="00CA73C9" w:rsidRPr="00CA73C9" w:rsidRDefault="00CA73C9" w:rsidP="00CA73C9">
      <w:pPr>
        <w:widowControl w:val="0"/>
        <w:autoSpaceDE w:val="0"/>
        <w:autoSpaceDN w:val="0"/>
        <w:adjustRightInd w:val="0"/>
        <w:ind w:firstLine="540"/>
        <w:jc w:val="both"/>
      </w:pPr>
      <w:r w:rsidRPr="00CA73C9">
        <w:t>Обустроено 6 контейнерных площадок</w:t>
      </w:r>
      <w:r w:rsidR="007C23A8">
        <w:t xml:space="preserve"> – 822 тыс.руб.</w:t>
      </w:r>
      <w:r w:rsidRPr="00CA73C9">
        <w:t xml:space="preserve"> </w:t>
      </w:r>
      <w:r w:rsidR="007C23A8">
        <w:t>П</w:t>
      </w:r>
      <w:r w:rsidRPr="00CA73C9">
        <w:t>риобретено 7 бункеров для сбора крупногабаритного мусора</w:t>
      </w:r>
      <w:r w:rsidR="007C23A8">
        <w:t xml:space="preserve"> – 497 тыс.руб</w:t>
      </w:r>
      <w:r w:rsidRPr="00CA73C9">
        <w:t>.</w:t>
      </w:r>
    </w:p>
    <w:p w:rsidR="00CA73C9" w:rsidRPr="00CA73C9" w:rsidRDefault="00CA73C9" w:rsidP="00CA73C9">
      <w:pPr>
        <w:widowControl w:val="0"/>
        <w:autoSpaceDE w:val="0"/>
        <w:autoSpaceDN w:val="0"/>
        <w:adjustRightInd w:val="0"/>
        <w:ind w:firstLine="709"/>
        <w:jc w:val="both"/>
      </w:pPr>
      <w:r w:rsidRPr="00CA73C9">
        <w:t>За отчетный период на территории Ковернинского муниципального округа проведено 102 рейдовых мероприятия по контролю за соблюдением природоохранного законодательства</w:t>
      </w:r>
      <w:r w:rsidR="007C23A8">
        <w:t>, затраты составили 42,9 тыс.руб.</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В ходе проведения данных контрольно-надзорных мероприятий было выявлено 41 нарушение требований природоохранного законодательства, в сфере:</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водного законодательства – 5;</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загрязнение атмосферного воздуха – 0;</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обращения с отходами – 16;</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недра – 1;</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производственный экологический контроль, ведение документации, отчетность – 19;</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xml:space="preserve">- нарушение правил охраны ООПТ - 0. </w:t>
      </w:r>
    </w:p>
    <w:p w:rsidR="00CA73C9" w:rsidRP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 xml:space="preserve">По результатам административных дел наложены штрафы на сумму 1582 тыс.руб. </w:t>
      </w:r>
    </w:p>
    <w:p w:rsidR="00CA73C9" w:rsidRDefault="00CA73C9" w:rsidP="00CA73C9">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A73C9">
        <w:rPr>
          <w:rFonts w:ascii="Times New Roman" w:hAnsi="Times New Roman" w:cs="Times New Roman"/>
          <w:sz w:val="24"/>
          <w:szCs w:val="24"/>
        </w:rPr>
        <w:t>Сумма поступлений платы за негативное воздействие на окружающую среду в бюджет муниципального округа за 2021 год составила 178,7 тыс.руб.</w:t>
      </w:r>
    </w:p>
    <w:p w:rsidR="00634471" w:rsidRPr="00712D2F" w:rsidRDefault="00634471" w:rsidP="00634471">
      <w:pPr>
        <w:widowControl w:val="0"/>
        <w:autoSpaceDE w:val="0"/>
        <w:autoSpaceDN w:val="0"/>
        <w:adjustRightInd w:val="0"/>
        <w:ind w:firstLine="540"/>
        <w:jc w:val="both"/>
      </w:pPr>
      <w:r>
        <w:t>С целью профилактики эпидемических</w:t>
      </w:r>
      <w:r w:rsidRPr="00712D2F">
        <w:rPr>
          <w:bCs/>
        </w:rPr>
        <w:t xml:space="preserve"> заболевани</w:t>
      </w:r>
      <w:r>
        <w:rPr>
          <w:bCs/>
        </w:rPr>
        <w:t>й</w:t>
      </w:r>
      <w:r w:rsidRPr="00712D2F">
        <w:rPr>
          <w:bCs/>
        </w:rPr>
        <w:t>, были про</w:t>
      </w:r>
      <w:r>
        <w:rPr>
          <w:bCs/>
        </w:rPr>
        <w:t>ведены</w:t>
      </w:r>
      <w:r w:rsidRPr="00712D2F">
        <w:rPr>
          <w:bCs/>
        </w:rPr>
        <w:t xml:space="preserve"> мероприятия по борьбе </w:t>
      </w:r>
      <w:r w:rsidRPr="00712D2F">
        <w:t xml:space="preserve">с болезнями диких животных. Произведен отстрел </w:t>
      </w:r>
      <w:r>
        <w:t>47</w:t>
      </w:r>
      <w:r w:rsidRPr="00712D2F">
        <w:t xml:space="preserve"> </w:t>
      </w:r>
      <w:r>
        <w:t>голов лис – 27</w:t>
      </w:r>
      <w:r w:rsidRPr="00712D2F">
        <w:t xml:space="preserve"> тыс.руб. (575 руб. за голову).</w:t>
      </w:r>
    </w:p>
    <w:p w:rsidR="00CA73C9" w:rsidRPr="00CA73C9" w:rsidRDefault="00CA73C9" w:rsidP="00CA73C9">
      <w:pPr>
        <w:widowControl w:val="0"/>
        <w:autoSpaceDE w:val="0"/>
        <w:autoSpaceDN w:val="0"/>
        <w:adjustRightInd w:val="0"/>
        <w:ind w:firstLine="709"/>
        <w:jc w:val="both"/>
      </w:pPr>
      <w:r w:rsidRPr="00CA73C9">
        <w:lastRenderedPageBreak/>
        <w:t>С целью формирования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образовательными организациями з</w:t>
      </w:r>
      <w:r w:rsidRPr="00CA73C9">
        <w:rPr>
          <w:color w:val="000000"/>
          <w:shd w:val="clear" w:color="auto" w:fill="FFFFFF"/>
        </w:rPr>
        <w:t>а 2021 год всего проведено 23 мероприятия</w:t>
      </w:r>
      <w:r w:rsidR="007C23A8">
        <w:rPr>
          <w:color w:val="000000"/>
          <w:shd w:val="clear" w:color="auto" w:fill="FFFFFF"/>
        </w:rPr>
        <w:t>, затраты составили 24,4 тыс.руб.</w:t>
      </w:r>
    </w:p>
    <w:p w:rsidR="00CA73C9" w:rsidRPr="00CA73C9" w:rsidRDefault="00CA73C9" w:rsidP="00CA73C9">
      <w:pPr>
        <w:widowControl w:val="0"/>
        <w:autoSpaceDE w:val="0"/>
        <w:autoSpaceDN w:val="0"/>
        <w:adjustRightInd w:val="0"/>
        <w:ind w:firstLine="709"/>
        <w:jc w:val="both"/>
      </w:pPr>
      <w:r w:rsidRPr="00CA73C9">
        <w:t xml:space="preserve">В МДОУ детский сад «Колосок» проведена квест-игра по экологии для детей старшего дошкольного возраста «Путешествие юных любителей природы». </w:t>
      </w:r>
    </w:p>
    <w:p w:rsidR="00CA73C9" w:rsidRPr="00CA73C9" w:rsidRDefault="00CA73C9" w:rsidP="00CA73C9">
      <w:pPr>
        <w:widowControl w:val="0"/>
        <w:autoSpaceDE w:val="0"/>
        <w:autoSpaceDN w:val="0"/>
        <w:adjustRightInd w:val="0"/>
        <w:ind w:firstLine="709"/>
        <w:jc w:val="both"/>
      </w:pPr>
      <w:r w:rsidRPr="00CA73C9">
        <w:t>На зарегистрированной МОУ «Ковернинская средняя школа №1» интернет-странице в «В контакте», проведен конкурс рисунков на экологическую тематику. Изготовлен баннер с рисунками детей на экологическую тематику, который будет размещен на Уткинском озере.</w:t>
      </w:r>
    </w:p>
    <w:p w:rsidR="00CA73C9" w:rsidRPr="00CA73C9" w:rsidRDefault="00CA73C9" w:rsidP="00CA73C9">
      <w:pPr>
        <w:shd w:val="clear" w:color="auto" w:fill="FFFFFF"/>
        <w:ind w:firstLine="709"/>
        <w:jc w:val="both"/>
        <w:rPr>
          <w:color w:val="000000"/>
          <w:shd w:val="clear" w:color="auto" w:fill="FFFFFF"/>
        </w:rPr>
      </w:pPr>
      <w:r w:rsidRPr="00CA73C9">
        <w:rPr>
          <w:color w:val="000000"/>
        </w:rPr>
        <w:t>Обучающимися принято участие во Всероссийский акциях "Сад Победы", "Сад памяти", приуроченных к победе в Великой отечественной войне, проведены у</w:t>
      </w:r>
      <w:r w:rsidRPr="00CA73C9">
        <w:rPr>
          <w:color w:val="000000"/>
          <w:shd w:val="clear" w:color="auto" w:fill="FFFFFF"/>
        </w:rPr>
        <w:t xml:space="preserve">роки об охране окружающей среды, беседы «Экология планеты». </w:t>
      </w:r>
    </w:p>
    <w:p w:rsidR="00CA73C9" w:rsidRPr="00CA73C9" w:rsidRDefault="00CA73C9" w:rsidP="00CA73C9">
      <w:pPr>
        <w:shd w:val="clear" w:color="auto" w:fill="FFFFFF"/>
        <w:ind w:firstLine="709"/>
        <w:jc w:val="both"/>
        <w:rPr>
          <w:color w:val="000000"/>
          <w:shd w:val="clear" w:color="auto" w:fill="FFFFFF"/>
        </w:rPr>
      </w:pPr>
      <w:r w:rsidRPr="00CA73C9">
        <w:rPr>
          <w:color w:val="000000"/>
          <w:shd w:val="clear" w:color="auto" w:fill="FFFFFF"/>
        </w:rPr>
        <w:t xml:space="preserve">Запланированы и проведены методические семинары с классными руководителями о роли экологического воспитания школьников. </w:t>
      </w:r>
    </w:p>
    <w:p w:rsidR="00CA73C9" w:rsidRPr="00CA73C9" w:rsidRDefault="00CA73C9" w:rsidP="00CA73C9">
      <w:pPr>
        <w:shd w:val="clear" w:color="auto" w:fill="FFFFFF"/>
        <w:ind w:firstLine="709"/>
        <w:jc w:val="both"/>
        <w:rPr>
          <w:color w:val="000000"/>
          <w:shd w:val="clear" w:color="auto" w:fill="FFFFFF"/>
        </w:rPr>
      </w:pPr>
      <w:r w:rsidRPr="00CA73C9">
        <w:rPr>
          <w:color w:val="000000"/>
          <w:shd w:val="clear" w:color="auto" w:fill="FFFFFF"/>
        </w:rPr>
        <w:t>Принято участие в областных мероприятиях – конкурс проектных работ по энергосбережению «МалоВАТТов», «Экологическая мозаика», «Экологический патруль», конкурс детского изобразительного творчества «ЭкоЭнергия», турнир юных микробиологов «Вселенная микробов», «Экополис», «Большие вызовы», всероссийский фестиваль «Праздник эколят – молодых защитников природы», всероссийский субботник «Зеленая Россия» и др.</w:t>
      </w:r>
    </w:p>
    <w:p w:rsidR="00CA73C9" w:rsidRPr="00CA73C9" w:rsidRDefault="00CA73C9" w:rsidP="00CA73C9">
      <w:pPr>
        <w:shd w:val="clear" w:color="auto" w:fill="FFFFFF"/>
        <w:ind w:firstLine="709"/>
        <w:jc w:val="both"/>
        <w:rPr>
          <w:color w:val="000000"/>
        </w:rPr>
      </w:pPr>
      <w:r w:rsidRPr="00CA73C9">
        <w:rPr>
          <w:color w:val="000000"/>
          <w:shd w:val="clear" w:color="auto" w:fill="FFFFFF"/>
        </w:rPr>
        <w:t>Проведены экологические акции «Помоги пернатому другу», «Жилье для пернатых», «День Земли», фотоконкурс «Любимый сердцу уголок» и другие.</w:t>
      </w:r>
    </w:p>
    <w:p w:rsidR="00CA73C9" w:rsidRPr="00CA73C9" w:rsidRDefault="00CA73C9" w:rsidP="00CA73C9">
      <w:pPr>
        <w:widowControl w:val="0"/>
        <w:autoSpaceDE w:val="0"/>
        <w:autoSpaceDN w:val="0"/>
        <w:adjustRightInd w:val="0"/>
        <w:ind w:firstLine="540"/>
        <w:jc w:val="both"/>
      </w:pPr>
      <w:r w:rsidRPr="00CA73C9">
        <w:t>В газете «Ковернинские новости» было размещено 19 информационных и просветительских материалов экологической тематики, на сайте администрации Ковернинского муниципального округа  - 23 материала, на сайте газеты «Ковернинские новости» - 10 материалов.</w:t>
      </w:r>
    </w:p>
    <w:p w:rsidR="00D35F5E" w:rsidRPr="0076035E" w:rsidRDefault="00D35F5E" w:rsidP="00D35F5E">
      <w:pPr>
        <w:ind w:firstLine="709"/>
        <w:jc w:val="both"/>
        <w:rPr>
          <w:b/>
          <w:i/>
          <w:color w:val="000000"/>
        </w:rPr>
      </w:pPr>
      <w:r w:rsidRPr="0076035E">
        <w:rPr>
          <w:b/>
          <w:i/>
          <w:color w:val="000000"/>
        </w:rPr>
        <w:t>Оценка эффективности реализации муниципальной программы за 202</w:t>
      </w:r>
      <w:r w:rsidR="0076035E" w:rsidRPr="0076035E">
        <w:rPr>
          <w:b/>
          <w:i/>
          <w:color w:val="000000"/>
        </w:rPr>
        <w:t>1</w:t>
      </w:r>
      <w:r w:rsidRPr="0076035E">
        <w:rPr>
          <w:b/>
          <w:i/>
          <w:color w:val="000000"/>
        </w:rPr>
        <w:t xml:space="preserve"> год - R=0,</w:t>
      </w:r>
      <w:r w:rsidR="0076035E" w:rsidRPr="0076035E">
        <w:rPr>
          <w:b/>
          <w:i/>
          <w:color w:val="000000"/>
        </w:rPr>
        <w:t>76</w:t>
      </w:r>
      <w:r w:rsidRPr="0076035E">
        <w:rPr>
          <w:b/>
          <w:i/>
          <w:color w:val="000000"/>
        </w:rPr>
        <w:t xml:space="preserve"> - </w:t>
      </w:r>
      <w:r w:rsidR="0076035E" w:rsidRPr="0076035E">
        <w:rPr>
          <w:b/>
          <w:i/>
          <w:color w:val="000000"/>
        </w:rPr>
        <w:t>удовлетворительная</w:t>
      </w:r>
      <w:r w:rsidRPr="0076035E">
        <w:rPr>
          <w:b/>
          <w:i/>
          <w:color w:val="000000"/>
        </w:rPr>
        <w:t>.</w:t>
      </w:r>
    </w:p>
    <w:p w:rsidR="0076035E" w:rsidRPr="00C7539D" w:rsidRDefault="0076035E" w:rsidP="0076035E">
      <w:pPr>
        <w:ind w:firstLine="709"/>
        <w:jc w:val="both"/>
        <w:rPr>
          <w:b/>
          <w:i/>
        </w:rPr>
      </w:pPr>
      <w:r w:rsidRPr="00C7539D">
        <w:rPr>
          <w:b/>
          <w:i/>
        </w:rPr>
        <w:t>Рекомендуется,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1E3F6F" w:rsidRPr="00E648B0" w:rsidRDefault="001E3F6F" w:rsidP="00D22232">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772"/>
        <w:gridCol w:w="1596"/>
        <w:gridCol w:w="1596"/>
        <w:gridCol w:w="1825"/>
        <w:gridCol w:w="1566"/>
      </w:tblGrid>
      <w:tr w:rsidR="00D35F5E" w:rsidRPr="00E648B0" w:rsidTr="00F016ED">
        <w:tc>
          <w:tcPr>
            <w:tcW w:w="879" w:type="pct"/>
          </w:tcPr>
          <w:p w:rsidR="00D35F5E" w:rsidRPr="00E648B0" w:rsidRDefault="00D35F5E" w:rsidP="005B6008">
            <w:pPr>
              <w:jc w:val="both"/>
            </w:pPr>
            <w:r w:rsidRPr="00E648B0">
              <w:t>Бюджет</w:t>
            </w:r>
          </w:p>
        </w:tc>
        <w:tc>
          <w:tcPr>
            <w:tcW w:w="874" w:type="pct"/>
          </w:tcPr>
          <w:p w:rsidR="00D35F5E" w:rsidRPr="00E648B0" w:rsidRDefault="00D35F5E" w:rsidP="00330DD4">
            <w:pPr>
              <w:jc w:val="both"/>
            </w:pPr>
            <w:r w:rsidRPr="00E648B0">
              <w:t>Утвержденный план по программе на 2021 год (на 01.01.2021 года), тыс.руб.</w:t>
            </w:r>
          </w:p>
        </w:tc>
        <w:tc>
          <w:tcPr>
            <w:tcW w:w="787" w:type="pct"/>
          </w:tcPr>
          <w:p w:rsidR="00D35F5E" w:rsidRPr="00E648B0" w:rsidRDefault="00D35F5E" w:rsidP="00330DD4">
            <w:pPr>
              <w:jc w:val="both"/>
            </w:pPr>
            <w:r w:rsidRPr="00E648B0">
              <w:t>Уточненный план по программе на 2021 год (на 3</w:t>
            </w:r>
            <w:r>
              <w:t>1</w:t>
            </w:r>
            <w:r w:rsidRPr="00E648B0">
              <w:t>.</w:t>
            </w:r>
            <w:r>
              <w:t>12</w:t>
            </w:r>
            <w:r w:rsidRPr="00E648B0">
              <w:t>.2021г.), тыс.руб.</w:t>
            </w:r>
          </w:p>
        </w:tc>
        <w:tc>
          <w:tcPr>
            <w:tcW w:w="787" w:type="pct"/>
          </w:tcPr>
          <w:p w:rsidR="00D35F5E" w:rsidRPr="00E648B0" w:rsidRDefault="00D35F5E" w:rsidP="00330DD4">
            <w:pPr>
              <w:jc w:val="both"/>
            </w:pPr>
            <w:r w:rsidRPr="00E648B0">
              <w:t>Факт выполнения за 2021 год (расход на 3</w:t>
            </w:r>
            <w:r>
              <w:t>1</w:t>
            </w:r>
            <w:r w:rsidRPr="00E648B0">
              <w:t>.</w:t>
            </w:r>
            <w:r>
              <w:t>12</w:t>
            </w:r>
            <w:r w:rsidRPr="00E648B0">
              <w:t>.2021г.), тыс.руб.</w:t>
            </w:r>
          </w:p>
        </w:tc>
        <w:tc>
          <w:tcPr>
            <w:tcW w:w="900" w:type="pct"/>
          </w:tcPr>
          <w:p w:rsidR="00D35F5E" w:rsidRPr="00E648B0" w:rsidRDefault="00D35F5E" w:rsidP="00330DD4">
            <w:pPr>
              <w:jc w:val="both"/>
            </w:pPr>
            <w:r w:rsidRPr="00E648B0">
              <w:t>% исполнения к утвержденному плану по программе на 2021 год</w:t>
            </w:r>
          </w:p>
        </w:tc>
        <w:tc>
          <w:tcPr>
            <w:tcW w:w="772" w:type="pct"/>
          </w:tcPr>
          <w:p w:rsidR="00D35F5E" w:rsidRPr="00E648B0" w:rsidRDefault="00D35F5E" w:rsidP="00330DD4">
            <w:pPr>
              <w:jc w:val="both"/>
            </w:pPr>
            <w:r w:rsidRPr="00E648B0">
              <w:t>% исполнения к уточненному плану по программе на 2021 год</w:t>
            </w:r>
          </w:p>
        </w:tc>
      </w:tr>
      <w:tr w:rsidR="00776771" w:rsidRPr="00E648B0" w:rsidTr="00F016ED">
        <w:tc>
          <w:tcPr>
            <w:tcW w:w="879" w:type="pct"/>
          </w:tcPr>
          <w:p w:rsidR="00776771" w:rsidRPr="00E648B0" w:rsidRDefault="00776771" w:rsidP="00712D2F">
            <w:pPr>
              <w:jc w:val="both"/>
            </w:pPr>
            <w:r w:rsidRPr="00E648B0">
              <w:t>МБ</w:t>
            </w:r>
          </w:p>
        </w:tc>
        <w:tc>
          <w:tcPr>
            <w:tcW w:w="874" w:type="pct"/>
          </w:tcPr>
          <w:p w:rsidR="00776771" w:rsidRPr="00E648B0" w:rsidRDefault="00382426" w:rsidP="00712D2F">
            <w:pPr>
              <w:jc w:val="both"/>
            </w:pPr>
            <w:r w:rsidRPr="00E648B0">
              <w:t>356,5</w:t>
            </w:r>
          </w:p>
        </w:tc>
        <w:tc>
          <w:tcPr>
            <w:tcW w:w="787" w:type="pct"/>
          </w:tcPr>
          <w:p w:rsidR="00776771" w:rsidRPr="00E648B0" w:rsidRDefault="006330AF" w:rsidP="00712D2F">
            <w:pPr>
              <w:jc w:val="both"/>
            </w:pPr>
            <w:r>
              <w:t>1511,9</w:t>
            </w:r>
          </w:p>
        </w:tc>
        <w:tc>
          <w:tcPr>
            <w:tcW w:w="787" w:type="pct"/>
          </w:tcPr>
          <w:p w:rsidR="001C5731" w:rsidRPr="00E648B0" w:rsidRDefault="006330AF" w:rsidP="00712D2F">
            <w:pPr>
              <w:jc w:val="both"/>
            </w:pPr>
            <w:r>
              <w:t>1464,3</w:t>
            </w:r>
          </w:p>
        </w:tc>
        <w:tc>
          <w:tcPr>
            <w:tcW w:w="900" w:type="pct"/>
          </w:tcPr>
          <w:p w:rsidR="00776771" w:rsidRPr="00E648B0" w:rsidRDefault="006330AF" w:rsidP="00712D2F">
            <w:pPr>
              <w:jc w:val="both"/>
            </w:pPr>
            <w:r>
              <w:t>В 4,1 раза</w:t>
            </w:r>
          </w:p>
        </w:tc>
        <w:tc>
          <w:tcPr>
            <w:tcW w:w="772" w:type="pct"/>
          </w:tcPr>
          <w:p w:rsidR="00776771" w:rsidRPr="00E648B0" w:rsidRDefault="006330AF" w:rsidP="008F1798">
            <w:pPr>
              <w:jc w:val="both"/>
            </w:pPr>
            <w:r>
              <w:t>96,9</w:t>
            </w:r>
          </w:p>
        </w:tc>
      </w:tr>
      <w:tr w:rsidR="006330AF" w:rsidRPr="00E648B0" w:rsidTr="00F016ED">
        <w:tc>
          <w:tcPr>
            <w:tcW w:w="879" w:type="pct"/>
          </w:tcPr>
          <w:p w:rsidR="006330AF" w:rsidRPr="00E648B0" w:rsidRDefault="006330AF" w:rsidP="00712D2F">
            <w:pPr>
              <w:jc w:val="both"/>
            </w:pPr>
            <w:r w:rsidRPr="00E648B0">
              <w:t>Итого:</w:t>
            </w:r>
          </w:p>
        </w:tc>
        <w:tc>
          <w:tcPr>
            <w:tcW w:w="874" w:type="pct"/>
          </w:tcPr>
          <w:p w:rsidR="006330AF" w:rsidRPr="00E648B0" w:rsidRDefault="006330AF" w:rsidP="00FD73DA">
            <w:pPr>
              <w:jc w:val="both"/>
            </w:pPr>
            <w:r w:rsidRPr="00E648B0">
              <w:t>356,5</w:t>
            </w:r>
          </w:p>
        </w:tc>
        <w:tc>
          <w:tcPr>
            <w:tcW w:w="787" w:type="pct"/>
          </w:tcPr>
          <w:p w:rsidR="006330AF" w:rsidRPr="00E648B0" w:rsidRDefault="006330AF" w:rsidP="00330DD4">
            <w:pPr>
              <w:jc w:val="both"/>
            </w:pPr>
            <w:r>
              <w:t>1511,9</w:t>
            </w:r>
          </w:p>
        </w:tc>
        <w:tc>
          <w:tcPr>
            <w:tcW w:w="787" w:type="pct"/>
          </w:tcPr>
          <w:p w:rsidR="006330AF" w:rsidRPr="00E648B0" w:rsidRDefault="006330AF" w:rsidP="00330DD4">
            <w:pPr>
              <w:jc w:val="both"/>
            </w:pPr>
            <w:r>
              <w:t>1464,3</w:t>
            </w:r>
          </w:p>
        </w:tc>
        <w:tc>
          <w:tcPr>
            <w:tcW w:w="900" w:type="pct"/>
          </w:tcPr>
          <w:p w:rsidR="006330AF" w:rsidRPr="00E648B0" w:rsidRDefault="006330AF" w:rsidP="00330DD4">
            <w:pPr>
              <w:jc w:val="both"/>
            </w:pPr>
            <w:r>
              <w:t>В 4,1 раза</w:t>
            </w:r>
          </w:p>
        </w:tc>
        <w:tc>
          <w:tcPr>
            <w:tcW w:w="772" w:type="pct"/>
          </w:tcPr>
          <w:p w:rsidR="006330AF" w:rsidRPr="00E648B0" w:rsidRDefault="006330AF" w:rsidP="00330DD4">
            <w:pPr>
              <w:jc w:val="both"/>
            </w:pPr>
            <w:r>
              <w:t>96,9</w:t>
            </w:r>
          </w:p>
        </w:tc>
      </w:tr>
    </w:tbl>
    <w:p w:rsidR="00776771" w:rsidRPr="00E648B0" w:rsidRDefault="00776771" w:rsidP="00712D2F">
      <w:pPr>
        <w:widowControl w:val="0"/>
        <w:autoSpaceDE w:val="0"/>
        <w:autoSpaceDN w:val="0"/>
        <w:adjustRightInd w:val="0"/>
        <w:jc w:val="both"/>
        <w:rPr>
          <w:color w:val="000000"/>
        </w:rPr>
      </w:pPr>
    </w:p>
    <w:p w:rsidR="003F2508" w:rsidRDefault="00776771" w:rsidP="00D22232">
      <w:pPr>
        <w:ind w:firstLine="709"/>
        <w:jc w:val="both"/>
      </w:pPr>
      <w:r w:rsidRPr="00E648B0">
        <w:rPr>
          <w:b/>
          <w:bCs/>
        </w:rPr>
        <w:t xml:space="preserve">20. </w:t>
      </w:r>
      <w:r w:rsidRPr="003F2508">
        <w:rPr>
          <w:b/>
          <w:bCs/>
        </w:rPr>
        <w:t xml:space="preserve">«Противодействие коррупции в Ковернинском муниципальном </w:t>
      </w:r>
      <w:r w:rsidR="00394D59" w:rsidRPr="003F2508">
        <w:rPr>
          <w:b/>
          <w:bCs/>
        </w:rPr>
        <w:t>округе</w:t>
      </w:r>
      <w:r w:rsidRPr="003F2508">
        <w:rPr>
          <w:b/>
          <w:bCs/>
        </w:rPr>
        <w:t xml:space="preserve"> Нижегородской области»</w:t>
      </w:r>
      <w:r w:rsidRPr="003F2508">
        <w:t>.</w:t>
      </w:r>
      <w:r w:rsidRPr="00E648B0">
        <w:t xml:space="preserve"> </w:t>
      </w:r>
      <w:r w:rsidRPr="00E648B0">
        <w:rPr>
          <w:color w:val="000000"/>
        </w:rPr>
        <w:t>По плану на 20</w:t>
      </w:r>
      <w:r w:rsidR="00C41454" w:rsidRPr="00E648B0">
        <w:rPr>
          <w:color w:val="000000"/>
        </w:rPr>
        <w:t>2</w:t>
      </w:r>
      <w:r w:rsidR="00306E40" w:rsidRPr="00E648B0">
        <w:rPr>
          <w:color w:val="000000"/>
        </w:rPr>
        <w:t>1</w:t>
      </w:r>
      <w:r w:rsidRPr="00E648B0">
        <w:rPr>
          <w:color w:val="000000"/>
        </w:rPr>
        <w:t xml:space="preserve"> год по программе запланировано финансирование в сумме </w:t>
      </w:r>
      <w:r w:rsidR="00306E40" w:rsidRPr="00E648B0">
        <w:rPr>
          <w:color w:val="000000"/>
        </w:rPr>
        <w:t>30</w:t>
      </w:r>
      <w:r w:rsidRPr="00E648B0">
        <w:rPr>
          <w:b/>
          <w:bCs/>
        </w:rPr>
        <w:t xml:space="preserve"> </w:t>
      </w:r>
      <w:r w:rsidRPr="00E648B0">
        <w:t xml:space="preserve">тыс.руб. из средств местного бюджета. </w:t>
      </w:r>
      <w:r w:rsidR="003F2508">
        <w:t>Ф</w:t>
      </w:r>
      <w:r w:rsidRPr="00E648B0">
        <w:t>инансирование по программе</w:t>
      </w:r>
      <w:r w:rsidR="003F2508">
        <w:t xml:space="preserve"> составило 28 тыс.руб. из средств бюджета округа.</w:t>
      </w:r>
    </w:p>
    <w:p w:rsidR="00CC4C25" w:rsidRDefault="00CC4C25" w:rsidP="00D22232">
      <w:pPr>
        <w:ind w:firstLine="709"/>
        <w:jc w:val="both"/>
      </w:pPr>
      <w:r>
        <w:t>В 2021 году профильное обучение по антикоррупционной тематике прошли 15 муниципальных служащих – 18 тыс.руб.</w:t>
      </w:r>
    </w:p>
    <w:p w:rsidR="00CC4C25" w:rsidRDefault="00CC4C25" w:rsidP="00D22232">
      <w:pPr>
        <w:ind w:firstLine="709"/>
        <w:jc w:val="both"/>
      </w:pPr>
      <w:r>
        <w:t>Изготовлено 100 шт. памяток антикоррупционной направленности – 10 тыс.руб.</w:t>
      </w:r>
    </w:p>
    <w:p w:rsidR="00400A24" w:rsidRDefault="00400A24" w:rsidP="00400A24">
      <w:pPr>
        <w:widowControl w:val="0"/>
        <w:autoSpaceDE w:val="0"/>
        <w:autoSpaceDN w:val="0"/>
        <w:adjustRightInd w:val="0"/>
        <w:ind w:firstLine="540"/>
        <w:jc w:val="both"/>
      </w:pPr>
      <w:r>
        <w:t>Н</w:t>
      </w:r>
      <w:r w:rsidRPr="00B01C21">
        <w:t>епосредственные результа</w:t>
      </w:r>
      <w:r>
        <w:t>ты, достигнутые за 2021 год:</w:t>
      </w:r>
    </w:p>
    <w:p w:rsidR="00CC4C25" w:rsidRDefault="00CC4C25" w:rsidP="00CC4C25">
      <w:pPr>
        <w:widowControl w:val="0"/>
        <w:autoSpaceDE w:val="0"/>
        <w:autoSpaceDN w:val="0"/>
        <w:adjustRightInd w:val="0"/>
        <w:ind w:firstLine="540"/>
        <w:jc w:val="both"/>
      </w:pPr>
      <w:r>
        <w:t xml:space="preserve">- </w:t>
      </w:r>
      <w:r w:rsidRPr="003F3AA5">
        <w:t>Правонарушений коррупционной направленности в</w:t>
      </w:r>
      <w:r>
        <w:t xml:space="preserve"> органах местного самоуправления Ковернинского муниципального округа</w:t>
      </w:r>
      <w:r w:rsidRPr="003F3AA5">
        <w:t xml:space="preserve"> за отчетный период не имеется</w:t>
      </w:r>
      <w:r>
        <w:t>;</w:t>
      </w:r>
    </w:p>
    <w:p w:rsidR="00CC4C25" w:rsidRPr="00B01C21" w:rsidRDefault="00CC4C25" w:rsidP="00CC4C25">
      <w:pPr>
        <w:widowControl w:val="0"/>
        <w:autoSpaceDE w:val="0"/>
        <w:autoSpaceDN w:val="0"/>
        <w:adjustRightInd w:val="0"/>
        <w:ind w:firstLine="540"/>
        <w:jc w:val="both"/>
      </w:pPr>
      <w:r>
        <w:t xml:space="preserve">- </w:t>
      </w:r>
      <w:r w:rsidRPr="003F3AA5">
        <w:t>Случаев возникновения конфликта интересов не имеется</w:t>
      </w:r>
      <w:r>
        <w:t>;</w:t>
      </w:r>
    </w:p>
    <w:p w:rsidR="00CC4C25" w:rsidRDefault="00CC4C25" w:rsidP="00CC4C25">
      <w:pPr>
        <w:widowControl w:val="0"/>
        <w:autoSpaceDE w:val="0"/>
        <w:autoSpaceDN w:val="0"/>
        <w:adjustRightInd w:val="0"/>
        <w:ind w:firstLine="540"/>
        <w:jc w:val="both"/>
        <w:outlineLvl w:val="2"/>
      </w:pPr>
      <w:r>
        <w:t>- Создана организационная база антикоррупционной деятельности в Ковернинском муниципальном округе;</w:t>
      </w:r>
    </w:p>
    <w:p w:rsidR="00CC4C25" w:rsidRDefault="00CC4C25" w:rsidP="00CC4C25">
      <w:pPr>
        <w:widowControl w:val="0"/>
        <w:autoSpaceDE w:val="0"/>
        <w:autoSpaceDN w:val="0"/>
        <w:adjustRightInd w:val="0"/>
        <w:ind w:firstLine="540"/>
        <w:jc w:val="both"/>
        <w:outlineLvl w:val="2"/>
      </w:pPr>
      <w:r w:rsidRPr="00F16C1B">
        <w:lastRenderedPageBreak/>
        <w:t>- в  2021 году в отношении 1772 проектов нормативных правовых актов была проведена</w:t>
      </w:r>
      <w:r w:rsidRPr="006A3C59">
        <w:t xml:space="preserve"> антикоррупционная экспертиза, коррупциоге</w:t>
      </w:r>
      <w:r>
        <w:t>нных факторов в них не выявлено;</w:t>
      </w:r>
    </w:p>
    <w:p w:rsidR="00CC4C25" w:rsidRDefault="00CC4C25" w:rsidP="00CC4C25">
      <w:pPr>
        <w:widowControl w:val="0"/>
        <w:autoSpaceDE w:val="0"/>
        <w:autoSpaceDN w:val="0"/>
        <w:adjustRightInd w:val="0"/>
        <w:ind w:firstLine="540"/>
        <w:jc w:val="both"/>
        <w:outlineLvl w:val="2"/>
      </w:pPr>
      <w:r>
        <w:t>- Созданы условия минимизации коррупционных проявлений в органах местного самоуправления Ковернинского муниципального округа;</w:t>
      </w:r>
    </w:p>
    <w:p w:rsidR="00CC4C25" w:rsidRPr="00F16C1B" w:rsidRDefault="00CC4C25" w:rsidP="00CC4C25">
      <w:pPr>
        <w:widowControl w:val="0"/>
        <w:autoSpaceDE w:val="0"/>
        <w:autoSpaceDN w:val="0"/>
        <w:adjustRightInd w:val="0"/>
        <w:ind w:firstLine="540"/>
        <w:jc w:val="both"/>
        <w:outlineLvl w:val="2"/>
      </w:pPr>
      <w:r>
        <w:t xml:space="preserve">- Обеспечен доступ к информации о деятельности органов местного самоуправления </w:t>
      </w:r>
      <w:r w:rsidRPr="00F16C1B">
        <w:t>Ковернинского муниципального округа;</w:t>
      </w:r>
    </w:p>
    <w:p w:rsidR="00CC4C25" w:rsidRDefault="00CC4C25" w:rsidP="00CC4C25">
      <w:pPr>
        <w:widowControl w:val="0"/>
        <w:autoSpaceDE w:val="0"/>
        <w:autoSpaceDN w:val="0"/>
        <w:adjustRightInd w:val="0"/>
        <w:ind w:firstLine="540"/>
        <w:jc w:val="both"/>
        <w:outlineLvl w:val="2"/>
      </w:pPr>
      <w:r w:rsidRPr="00F16C1B">
        <w:t>- В отчетном периоде в администрацию Ковернинского муниципального округа поступило 858 обращения, из них 309 – письменных, 49 – устных, 500 – муниципальных услуг, проведено 35 приема граждан главой МСУ. Сообщений, содержащих возможные признаки коррупционных правонарушений, не</w:t>
      </w:r>
      <w:r>
        <w:t xml:space="preserve"> поступало;</w:t>
      </w:r>
    </w:p>
    <w:p w:rsidR="00CC4C25" w:rsidRDefault="00CC4C25" w:rsidP="00CC4C25">
      <w:pPr>
        <w:widowControl w:val="0"/>
        <w:autoSpaceDE w:val="0"/>
        <w:autoSpaceDN w:val="0"/>
        <w:adjustRightInd w:val="0"/>
        <w:ind w:firstLine="540"/>
        <w:jc w:val="both"/>
        <w:outlineLvl w:val="2"/>
      </w:pPr>
      <w:r>
        <w:t>- Фактов привлечения к ответственности должностных лиц ОМСУ Ковернинского муниципального округа за правонарушения, связанные с использованием служебного положения не имеется;</w:t>
      </w:r>
    </w:p>
    <w:p w:rsidR="00CC4C25" w:rsidRDefault="00CC4C25" w:rsidP="00CC4C25">
      <w:pPr>
        <w:widowControl w:val="0"/>
        <w:autoSpaceDE w:val="0"/>
        <w:autoSpaceDN w:val="0"/>
        <w:adjustRightInd w:val="0"/>
        <w:ind w:firstLine="540"/>
        <w:jc w:val="both"/>
        <w:outlineLvl w:val="2"/>
      </w:pPr>
      <w:r>
        <w:t>- Совершенствуется деятельность органов местного самоуправления по размещению муниципального заказа в целях противодействия коррупционным проявлениям;</w:t>
      </w:r>
    </w:p>
    <w:p w:rsidR="00CC4C25" w:rsidRPr="009B387B" w:rsidRDefault="00CC4C25" w:rsidP="00CC4C25">
      <w:pPr>
        <w:widowControl w:val="0"/>
        <w:autoSpaceDE w:val="0"/>
        <w:autoSpaceDN w:val="0"/>
        <w:adjustRightInd w:val="0"/>
        <w:ind w:firstLine="360"/>
        <w:jc w:val="both"/>
        <w:rPr>
          <w:szCs w:val="28"/>
        </w:rPr>
      </w:pPr>
      <w:r>
        <w:rPr>
          <w:szCs w:val="28"/>
        </w:rPr>
        <w:t>- Поддерживается в актуальном состоянии  раздел</w:t>
      </w:r>
      <w:r w:rsidRPr="009B387B">
        <w:rPr>
          <w:szCs w:val="28"/>
        </w:rPr>
        <w:t xml:space="preserve">   </w:t>
      </w:r>
      <w:r>
        <w:rPr>
          <w:szCs w:val="28"/>
        </w:rPr>
        <w:t xml:space="preserve">«Противодействие коррупции» </w:t>
      </w:r>
      <w:r w:rsidRPr="009B387B">
        <w:rPr>
          <w:szCs w:val="28"/>
        </w:rPr>
        <w:t xml:space="preserve">на    </w:t>
      </w:r>
      <w:r>
        <w:rPr>
          <w:szCs w:val="28"/>
        </w:rPr>
        <w:t>сайте а</w:t>
      </w:r>
      <w:r w:rsidRPr="009B387B">
        <w:rPr>
          <w:szCs w:val="28"/>
        </w:rPr>
        <w:t>дминистрации Ковернинского муниципальн</w:t>
      </w:r>
      <w:r>
        <w:rPr>
          <w:szCs w:val="28"/>
        </w:rPr>
        <w:t xml:space="preserve">ого округа в соответствии с </w:t>
      </w:r>
      <w:r w:rsidRPr="00596DE4">
        <w:rPr>
          <w:szCs w:val="28"/>
        </w:rPr>
        <w:t>Приказ</w:t>
      </w:r>
      <w:r>
        <w:rPr>
          <w:szCs w:val="28"/>
        </w:rPr>
        <w:t>ом</w:t>
      </w:r>
      <w:r w:rsidRPr="00596DE4">
        <w:rPr>
          <w:szCs w:val="28"/>
        </w:rPr>
        <w:t xml:space="preserve"> Минтруда России №530н от 7 октября 2013 г.</w:t>
      </w:r>
      <w:r>
        <w:rPr>
          <w:szCs w:val="28"/>
        </w:rPr>
        <w:t xml:space="preserve"> </w:t>
      </w:r>
      <w:r w:rsidRPr="00596DE4">
        <w:rPr>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Cs w:val="28"/>
        </w:rPr>
        <w:t>, с  помощью  которого</w:t>
      </w:r>
      <w:r w:rsidRPr="009B387B">
        <w:rPr>
          <w:szCs w:val="28"/>
        </w:rPr>
        <w:t xml:space="preserve"> граждане могли  бы  сообщать об   известных   им   фактах коррупционных  нарушений,  а также  могли   бы   получить информацию  о   причинах   и условия</w:t>
      </w:r>
      <w:r>
        <w:rPr>
          <w:szCs w:val="28"/>
        </w:rPr>
        <w:t>х,     способствующих коррупции</w:t>
      </w:r>
      <w:r w:rsidRPr="009B387B">
        <w:rPr>
          <w:szCs w:val="28"/>
        </w:rPr>
        <w:t>;</w:t>
      </w:r>
    </w:p>
    <w:p w:rsidR="00CC4C25" w:rsidRDefault="00CC4C25" w:rsidP="00CC4C25">
      <w:pPr>
        <w:widowControl w:val="0"/>
        <w:autoSpaceDE w:val="0"/>
        <w:autoSpaceDN w:val="0"/>
        <w:adjustRightInd w:val="0"/>
        <w:ind w:firstLine="360"/>
        <w:jc w:val="both"/>
        <w:rPr>
          <w:szCs w:val="28"/>
        </w:rPr>
      </w:pPr>
      <w:r>
        <w:rPr>
          <w:szCs w:val="28"/>
        </w:rPr>
        <w:t>- Проведен мониторинг СМИ Ковернинского муниципального округа по публикациям антикоррупционной тематики;</w:t>
      </w:r>
    </w:p>
    <w:p w:rsidR="00CC4C25" w:rsidRDefault="00CC4C25" w:rsidP="00CC4C25">
      <w:pPr>
        <w:widowControl w:val="0"/>
        <w:autoSpaceDE w:val="0"/>
        <w:autoSpaceDN w:val="0"/>
        <w:adjustRightInd w:val="0"/>
        <w:ind w:firstLine="360"/>
        <w:jc w:val="both"/>
      </w:pPr>
      <w:r w:rsidRPr="00F16C1B">
        <w:t>- За 2021 года проанализировано 140 справок о доходах, расходах, об имуществе и</w:t>
      </w:r>
      <w:r w:rsidRPr="002E1A82">
        <w:t xml:space="preserve"> обязательствах имущественного характера, представленных муниципальными служащими и лицами, замещающими должности муниципальной службы</w:t>
      </w:r>
      <w:r w:rsidR="00400A24">
        <w:t>.</w:t>
      </w:r>
    </w:p>
    <w:p w:rsidR="00D12DA5" w:rsidRPr="00FC387C" w:rsidRDefault="00D12DA5" w:rsidP="00D12DA5">
      <w:pPr>
        <w:ind w:firstLine="709"/>
        <w:jc w:val="both"/>
        <w:rPr>
          <w:b/>
          <w:i/>
          <w:color w:val="000000"/>
        </w:rPr>
      </w:pPr>
      <w:r w:rsidRPr="00130E8E">
        <w:rPr>
          <w:b/>
          <w:i/>
          <w:color w:val="000000"/>
        </w:rPr>
        <w:t>Оценка эффективности реализации муниципальной программы за 202</w:t>
      </w:r>
      <w:r w:rsidR="00130E8E" w:rsidRPr="00130E8E">
        <w:rPr>
          <w:b/>
          <w:i/>
          <w:color w:val="000000"/>
        </w:rPr>
        <w:t>1</w:t>
      </w:r>
      <w:r w:rsidRPr="00130E8E">
        <w:rPr>
          <w:b/>
          <w:i/>
          <w:color w:val="000000"/>
        </w:rPr>
        <w:t xml:space="preserve"> год - R=</w:t>
      </w:r>
      <w:r w:rsidR="00130E8E" w:rsidRPr="00130E8E">
        <w:rPr>
          <w:b/>
          <w:i/>
          <w:color w:val="000000"/>
        </w:rPr>
        <w:t>0,96</w:t>
      </w:r>
      <w:r w:rsidRPr="00130E8E">
        <w:rPr>
          <w:b/>
          <w:i/>
          <w:color w:val="000000"/>
        </w:rPr>
        <w:t xml:space="preserve"> - высокая.</w:t>
      </w:r>
    </w:p>
    <w:p w:rsidR="00776771" w:rsidRPr="00E648B0"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D12DA5" w:rsidRPr="00E648B0" w:rsidTr="00FC68C7">
        <w:tc>
          <w:tcPr>
            <w:tcW w:w="510" w:type="pct"/>
          </w:tcPr>
          <w:p w:rsidR="00D12DA5" w:rsidRPr="00E648B0" w:rsidRDefault="00D12DA5" w:rsidP="005B6008">
            <w:pPr>
              <w:jc w:val="both"/>
            </w:pPr>
            <w:r w:rsidRPr="00E648B0">
              <w:t>Бюджет</w:t>
            </w:r>
          </w:p>
        </w:tc>
        <w:tc>
          <w:tcPr>
            <w:tcW w:w="874" w:type="pct"/>
          </w:tcPr>
          <w:p w:rsidR="00D12DA5" w:rsidRPr="00E648B0" w:rsidRDefault="00D12DA5" w:rsidP="000F2950">
            <w:pPr>
              <w:jc w:val="both"/>
            </w:pPr>
            <w:r w:rsidRPr="00E648B0">
              <w:t>Утвержденный план по программе на 2021 год (на 01.01.2021 года), тыс.руб.</w:t>
            </w:r>
          </w:p>
        </w:tc>
        <w:tc>
          <w:tcPr>
            <w:tcW w:w="1041" w:type="pct"/>
          </w:tcPr>
          <w:p w:rsidR="00D12DA5" w:rsidRPr="00E648B0" w:rsidRDefault="00D12DA5"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D12DA5" w:rsidRPr="00E648B0" w:rsidRDefault="00D12DA5"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D12DA5" w:rsidRPr="00E648B0" w:rsidRDefault="00D12DA5" w:rsidP="000F2950">
            <w:pPr>
              <w:jc w:val="both"/>
            </w:pPr>
            <w:r w:rsidRPr="00E648B0">
              <w:t>% исполнения к утвержденному плану по программе на 2021 год</w:t>
            </w:r>
          </w:p>
        </w:tc>
        <w:tc>
          <w:tcPr>
            <w:tcW w:w="884" w:type="pct"/>
          </w:tcPr>
          <w:p w:rsidR="00D12DA5" w:rsidRPr="00E648B0" w:rsidRDefault="00D12DA5" w:rsidP="000F2950">
            <w:pPr>
              <w:jc w:val="both"/>
            </w:pPr>
            <w:r w:rsidRPr="00E648B0">
              <w:t>% исполнения к уточненному плану по программе на 2021 год</w:t>
            </w:r>
          </w:p>
        </w:tc>
      </w:tr>
      <w:tr w:rsidR="00776771" w:rsidRPr="00E648B0" w:rsidTr="00FC68C7">
        <w:tc>
          <w:tcPr>
            <w:tcW w:w="510" w:type="pct"/>
          </w:tcPr>
          <w:p w:rsidR="00776771" w:rsidRPr="00E648B0" w:rsidRDefault="00776771" w:rsidP="00712D2F">
            <w:pPr>
              <w:jc w:val="both"/>
            </w:pPr>
            <w:r w:rsidRPr="00E648B0">
              <w:t>МБ</w:t>
            </w:r>
          </w:p>
        </w:tc>
        <w:tc>
          <w:tcPr>
            <w:tcW w:w="874" w:type="pct"/>
          </w:tcPr>
          <w:p w:rsidR="00776771" w:rsidRPr="00E648B0" w:rsidRDefault="00D84B89" w:rsidP="00712D2F">
            <w:pPr>
              <w:jc w:val="both"/>
            </w:pPr>
            <w:r w:rsidRPr="00E648B0">
              <w:t>30</w:t>
            </w:r>
          </w:p>
        </w:tc>
        <w:tc>
          <w:tcPr>
            <w:tcW w:w="1041" w:type="pct"/>
          </w:tcPr>
          <w:p w:rsidR="00776771" w:rsidRPr="00E648B0" w:rsidRDefault="00D84B89" w:rsidP="00712D2F">
            <w:pPr>
              <w:jc w:val="both"/>
            </w:pPr>
            <w:r w:rsidRPr="00E648B0">
              <w:t>30</w:t>
            </w:r>
          </w:p>
        </w:tc>
        <w:tc>
          <w:tcPr>
            <w:tcW w:w="791" w:type="pct"/>
          </w:tcPr>
          <w:p w:rsidR="00776771" w:rsidRPr="00E648B0" w:rsidRDefault="00B917AE" w:rsidP="00712D2F">
            <w:pPr>
              <w:jc w:val="both"/>
            </w:pPr>
            <w:r>
              <w:t>28</w:t>
            </w:r>
          </w:p>
        </w:tc>
        <w:tc>
          <w:tcPr>
            <w:tcW w:w="900" w:type="pct"/>
          </w:tcPr>
          <w:p w:rsidR="00776771" w:rsidRPr="00E648B0" w:rsidRDefault="00B917AE" w:rsidP="00712D2F">
            <w:pPr>
              <w:jc w:val="both"/>
            </w:pPr>
            <w:r>
              <w:t>93,3</w:t>
            </w:r>
          </w:p>
        </w:tc>
        <w:tc>
          <w:tcPr>
            <w:tcW w:w="884" w:type="pct"/>
          </w:tcPr>
          <w:p w:rsidR="00776771" w:rsidRPr="00E648B0" w:rsidRDefault="00B917AE" w:rsidP="00712D2F">
            <w:pPr>
              <w:jc w:val="both"/>
            </w:pPr>
            <w:r>
              <w:t>93,3</w:t>
            </w:r>
          </w:p>
        </w:tc>
      </w:tr>
      <w:tr w:rsidR="00B917AE" w:rsidRPr="00E648B0" w:rsidTr="00FC68C7">
        <w:tc>
          <w:tcPr>
            <w:tcW w:w="510" w:type="pct"/>
          </w:tcPr>
          <w:p w:rsidR="00B917AE" w:rsidRPr="00E648B0" w:rsidRDefault="00B917AE" w:rsidP="00712D2F">
            <w:pPr>
              <w:jc w:val="both"/>
            </w:pPr>
            <w:r w:rsidRPr="00E648B0">
              <w:t>Итого:</w:t>
            </w:r>
          </w:p>
        </w:tc>
        <w:tc>
          <w:tcPr>
            <w:tcW w:w="874" w:type="pct"/>
          </w:tcPr>
          <w:p w:rsidR="00B917AE" w:rsidRPr="00E648B0" w:rsidRDefault="00B917AE" w:rsidP="00FD73DA">
            <w:pPr>
              <w:jc w:val="both"/>
            </w:pPr>
            <w:r w:rsidRPr="00E648B0">
              <w:t>30</w:t>
            </w:r>
          </w:p>
        </w:tc>
        <w:tc>
          <w:tcPr>
            <w:tcW w:w="1041" w:type="pct"/>
          </w:tcPr>
          <w:p w:rsidR="00B917AE" w:rsidRPr="00E648B0" w:rsidRDefault="00B917AE" w:rsidP="00FD73DA">
            <w:pPr>
              <w:jc w:val="both"/>
            </w:pPr>
            <w:r w:rsidRPr="00E648B0">
              <w:t>30</w:t>
            </w:r>
          </w:p>
        </w:tc>
        <w:tc>
          <w:tcPr>
            <w:tcW w:w="791" w:type="pct"/>
          </w:tcPr>
          <w:p w:rsidR="00B917AE" w:rsidRPr="00E648B0" w:rsidRDefault="00B917AE" w:rsidP="000F2950">
            <w:pPr>
              <w:jc w:val="both"/>
            </w:pPr>
            <w:r>
              <w:t>28</w:t>
            </w:r>
          </w:p>
        </w:tc>
        <w:tc>
          <w:tcPr>
            <w:tcW w:w="900" w:type="pct"/>
          </w:tcPr>
          <w:p w:rsidR="00B917AE" w:rsidRPr="00E648B0" w:rsidRDefault="00B917AE" w:rsidP="000F2950">
            <w:pPr>
              <w:jc w:val="both"/>
            </w:pPr>
            <w:r>
              <w:t>93,3</w:t>
            </w:r>
          </w:p>
        </w:tc>
        <w:tc>
          <w:tcPr>
            <w:tcW w:w="884" w:type="pct"/>
          </w:tcPr>
          <w:p w:rsidR="00B917AE" w:rsidRPr="00E648B0" w:rsidRDefault="00B917AE" w:rsidP="000F2950">
            <w:pPr>
              <w:jc w:val="both"/>
            </w:pPr>
            <w:r>
              <w:t>93,3</w:t>
            </w:r>
          </w:p>
        </w:tc>
      </w:tr>
    </w:tbl>
    <w:p w:rsidR="00776771" w:rsidRPr="00E648B0" w:rsidRDefault="00776771" w:rsidP="00712D2F">
      <w:pPr>
        <w:jc w:val="both"/>
        <w:rPr>
          <w:color w:val="000000"/>
        </w:rPr>
      </w:pPr>
    </w:p>
    <w:p w:rsidR="00951278" w:rsidRDefault="00776771" w:rsidP="00951278">
      <w:pPr>
        <w:ind w:firstLine="709"/>
        <w:jc w:val="both"/>
      </w:pPr>
      <w:r w:rsidRPr="00E648B0">
        <w:rPr>
          <w:b/>
          <w:bCs/>
        </w:rPr>
        <w:t>21</w:t>
      </w:r>
      <w:r w:rsidRPr="008729B0">
        <w:rPr>
          <w:b/>
          <w:bC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Ковернинского муниципального </w:t>
      </w:r>
      <w:r w:rsidR="00394D59" w:rsidRPr="008729B0">
        <w:rPr>
          <w:b/>
          <w:bCs/>
        </w:rPr>
        <w:t>округа</w:t>
      </w:r>
      <w:r w:rsidRPr="008729B0">
        <w:rPr>
          <w:b/>
          <w:bCs/>
        </w:rPr>
        <w:t xml:space="preserve"> Нижегородской области, социальную и культурную адаптацию мигрантов, профилактику межнациональных (межэтнических) конфликтов»</w:t>
      </w:r>
      <w:r w:rsidRPr="008729B0">
        <w:t>.</w:t>
      </w:r>
      <w:r w:rsidRPr="00E648B0">
        <w:t xml:space="preserve"> </w:t>
      </w:r>
      <w:r w:rsidRPr="00E648B0">
        <w:rPr>
          <w:color w:val="000000"/>
        </w:rPr>
        <w:t>По плану на 20</w:t>
      </w:r>
      <w:r w:rsidR="00DA0D62" w:rsidRPr="00E648B0">
        <w:rPr>
          <w:color w:val="000000"/>
        </w:rPr>
        <w:t>2</w:t>
      </w:r>
      <w:r w:rsidR="00951278" w:rsidRPr="00E648B0">
        <w:rPr>
          <w:color w:val="000000"/>
        </w:rPr>
        <w:t>1</w:t>
      </w:r>
      <w:r w:rsidRPr="00E648B0">
        <w:rPr>
          <w:color w:val="000000"/>
        </w:rPr>
        <w:t xml:space="preserve"> год по программе запланировано финансирование в сумме </w:t>
      </w:r>
      <w:r w:rsidR="008729B0">
        <w:rPr>
          <w:color w:val="000000"/>
        </w:rPr>
        <w:t>6</w:t>
      </w:r>
      <w:r w:rsidR="00951278" w:rsidRPr="00E648B0">
        <w:rPr>
          <w:color w:val="000000"/>
        </w:rPr>
        <w:t>3</w:t>
      </w:r>
      <w:r w:rsidRPr="00E648B0">
        <w:rPr>
          <w:b/>
          <w:bCs/>
        </w:rPr>
        <w:t xml:space="preserve"> </w:t>
      </w:r>
      <w:r w:rsidRPr="00E648B0">
        <w:t xml:space="preserve">тыс.руб. из средств местного бюджета. </w:t>
      </w:r>
      <w:r w:rsidR="00951278" w:rsidRPr="00E648B0">
        <w:t xml:space="preserve">За 2021 год финансирование по программе </w:t>
      </w:r>
      <w:r w:rsidR="008729B0">
        <w:t>произведено в полном объеме</w:t>
      </w:r>
      <w:r w:rsidR="00951278" w:rsidRPr="00E648B0">
        <w:t xml:space="preserve">. </w:t>
      </w:r>
    </w:p>
    <w:p w:rsidR="00521330" w:rsidRPr="005D6C46" w:rsidRDefault="008729B0" w:rsidP="00521330">
      <w:pPr>
        <w:widowControl w:val="0"/>
        <w:autoSpaceDE w:val="0"/>
        <w:autoSpaceDN w:val="0"/>
        <w:adjustRightInd w:val="0"/>
        <w:ind w:firstLine="709"/>
        <w:jc w:val="both"/>
      </w:pPr>
      <w:r>
        <w:t>П</w:t>
      </w:r>
      <w:r w:rsidR="00521330" w:rsidRPr="005D6C46">
        <w:t>роведение конкурса среди обучающихся школ Ковернинского муниципального округа «Кукла в наци</w:t>
      </w:r>
      <w:r>
        <w:t>ональном костюме» - 10 тыс.руб.</w:t>
      </w:r>
    </w:p>
    <w:p w:rsidR="00521330" w:rsidRPr="005D6C46" w:rsidRDefault="008729B0" w:rsidP="00521330">
      <w:pPr>
        <w:widowControl w:val="0"/>
        <w:autoSpaceDE w:val="0"/>
        <w:autoSpaceDN w:val="0"/>
        <w:adjustRightInd w:val="0"/>
        <w:ind w:firstLine="709"/>
        <w:jc w:val="both"/>
      </w:pPr>
      <w:r>
        <w:lastRenderedPageBreak/>
        <w:t>О</w:t>
      </w:r>
      <w:r w:rsidR="00521330" w:rsidRPr="005D6C46">
        <w:t>рганизация и проведение цикла книжно-иллюстрированной выставки «Шкатулка мудрости – легенды, мифы, сказ</w:t>
      </w:r>
      <w:r>
        <w:t>ания народов мира» - 3 тыс.руб.</w:t>
      </w:r>
    </w:p>
    <w:p w:rsidR="008729B0" w:rsidRDefault="008729B0" w:rsidP="00521330">
      <w:pPr>
        <w:spacing w:line="240" w:lineRule="atLeast"/>
        <w:ind w:firstLine="709"/>
        <w:jc w:val="both"/>
      </w:pPr>
      <w:r>
        <w:t>П</w:t>
      </w:r>
      <w:r w:rsidR="00521330" w:rsidRPr="005D6C46">
        <w:t xml:space="preserve">роведение новогодней акции «Новый Год приходит в каждый дом» - </w:t>
      </w:r>
      <w:r w:rsidR="006B3A7B">
        <w:t>3</w:t>
      </w:r>
      <w:r w:rsidR="00521330" w:rsidRPr="005D6C46">
        <w:t>0 тыс.руб.</w:t>
      </w:r>
    </w:p>
    <w:p w:rsidR="00521330" w:rsidRPr="005D6C46" w:rsidRDefault="008729B0" w:rsidP="00521330">
      <w:pPr>
        <w:spacing w:line="240" w:lineRule="atLeast"/>
        <w:ind w:firstLine="709"/>
        <w:jc w:val="both"/>
      </w:pPr>
      <w:r>
        <w:t>П</w:t>
      </w:r>
      <w:r w:rsidR="00521330" w:rsidRPr="005D6C46">
        <w:t>роведение праздничного мероприятия в День народного единства 4 ноября – фестиваль «Шире круг» - 20 тыс.руб.</w:t>
      </w:r>
    </w:p>
    <w:p w:rsidR="00951278" w:rsidRPr="00E648B0" w:rsidRDefault="008729B0" w:rsidP="00951278">
      <w:pPr>
        <w:widowControl w:val="0"/>
        <w:autoSpaceDE w:val="0"/>
        <w:autoSpaceDN w:val="0"/>
        <w:adjustRightInd w:val="0"/>
        <w:ind w:firstLine="709"/>
        <w:jc w:val="both"/>
      </w:pPr>
      <w:r>
        <w:t>Р</w:t>
      </w:r>
      <w:r w:rsidR="00951278" w:rsidRPr="00E648B0">
        <w:t xml:space="preserve">еализуя мероприятия муниципальной программы, удалось достигнуть следующих результатов:     </w:t>
      </w:r>
    </w:p>
    <w:p w:rsidR="00951278" w:rsidRPr="00E648B0" w:rsidRDefault="00951278" w:rsidP="00951278">
      <w:pPr>
        <w:widowControl w:val="0"/>
        <w:autoSpaceDE w:val="0"/>
        <w:autoSpaceDN w:val="0"/>
        <w:adjustRightInd w:val="0"/>
        <w:ind w:firstLine="709"/>
        <w:jc w:val="both"/>
      </w:pPr>
      <w:r w:rsidRPr="00E648B0">
        <w:t>1) Создана эффективная система правовых, организационных и идеологических механизмов противодействия экстремизму, этнической и религиозной нетерпимости.</w:t>
      </w:r>
    </w:p>
    <w:p w:rsidR="00951278" w:rsidRPr="00E648B0" w:rsidRDefault="00951278" w:rsidP="00951278">
      <w:pPr>
        <w:widowControl w:val="0"/>
        <w:autoSpaceDE w:val="0"/>
        <w:autoSpaceDN w:val="0"/>
        <w:adjustRightInd w:val="0"/>
        <w:ind w:firstLine="709"/>
        <w:jc w:val="both"/>
      </w:pPr>
      <w:r w:rsidRPr="00E648B0">
        <w:t xml:space="preserve"> 2) Снижена степень распространенности негативных этнических установок и предрассудков, прежде всего, в молодежной среде.</w:t>
      </w:r>
    </w:p>
    <w:p w:rsidR="00951278" w:rsidRPr="00E648B0" w:rsidRDefault="00951278" w:rsidP="00951278">
      <w:pPr>
        <w:widowControl w:val="0"/>
        <w:autoSpaceDE w:val="0"/>
        <w:autoSpaceDN w:val="0"/>
        <w:adjustRightInd w:val="0"/>
        <w:ind w:firstLine="709"/>
        <w:jc w:val="both"/>
      </w:pPr>
      <w:r w:rsidRPr="00E648B0">
        <w:t xml:space="preserve"> 3) Проведены мероприятия, способствующие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951278" w:rsidRPr="005D6C46" w:rsidRDefault="00951278" w:rsidP="005D6C46">
      <w:pPr>
        <w:widowControl w:val="0"/>
        <w:autoSpaceDE w:val="0"/>
        <w:autoSpaceDN w:val="0"/>
        <w:adjustRightInd w:val="0"/>
        <w:ind w:firstLine="709"/>
        <w:jc w:val="both"/>
      </w:pPr>
      <w:r w:rsidRPr="00E648B0">
        <w:t xml:space="preserve">4) </w:t>
      </w:r>
      <w:r w:rsidRPr="005D6C46">
        <w:t>Ковернинский округ подключен к Системе мониторинга межнациональных и межконфессиональных отношений. Ответственным сотрудником проводится  ежедневная работа в Системе.</w:t>
      </w:r>
    </w:p>
    <w:p w:rsidR="00951278" w:rsidRPr="005D6C46" w:rsidRDefault="00951278" w:rsidP="005D6C46">
      <w:pPr>
        <w:widowControl w:val="0"/>
        <w:autoSpaceDE w:val="0"/>
        <w:autoSpaceDN w:val="0"/>
        <w:adjustRightInd w:val="0"/>
        <w:ind w:firstLine="709"/>
        <w:jc w:val="both"/>
      </w:pPr>
      <w:r w:rsidRPr="005D6C46">
        <w:t>5) Отсутствие конфликтных ситуаций в сфере межнациональных и межконфессиональных отношений.</w:t>
      </w:r>
    </w:p>
    <w:p w:rsidR="00951278" w:rsidRDefault="00951278" w:rsidP="005D6C46">
      <w:pPr>
        <w:widowControl w:val="0"/>
        <w:autoSpaceDE w:val="0"/>
        <w:autoSpaceDN w:val="0"/>
        <w:adjustRightInd w:val="0"/>
        <w:ind w:firstLine="709"/>
        <w:jc w:val="both"/>
      </w:pPr>
      <w:r w:rsidRPr="005D6C46">
        <w:t>6) Отсутствие общественных акций протеста, в том числе на национальной или религиозной почве.</w:t>
      </w:r>
    </w:p>
    <w:p w:rsidR="00A45EBB" w:rsidRPr="00CB5521" w:rsidRDefault="00A45EBB" w:rsidP="00A45EBB">
      <w:pPr>
        <w:ind w:firstLine="709"/>
        <w:jc w:val="both"/>
        <w:rPr>
          <w:b/>
          <w:i/>
          <w:color w:val="000000"/>
        </w:rPr>
      </w:pPr>
      <w:r w:rsidRPr="00CB5521">
        <w:rPr>
          <w:b/>
          <w:i/>
          <w:color w:val="000000"/>
        </w:rPr>
        <w:t>Оценка эффективности реализации муниципальной программы за 202</w:t>
      </w:r>
      <w:r w:rsidR="00CB5521" w:rsidRPr="00CB5521">
        <w:rPr>
          <w:b/>
          <w:i/>
          <w:color w:val="000000"/>
        </w:rPr>
        <w:t>1</w:t>
      </w:r>
      <w:r w:rsidRPr="00CB5521">
        <w:rPr>
          <w:b/>
          <w:i/>
          <w:color w:val="000000"/>
        </w:rPr>
        <w:t xml:space="preserve"> год - R= 0,</w:t>
      </w:r>
      <w:r w:rsidR="00CB5521" w:rsidRPr="00CB5521">
        <w:rPr>
          <w:b/>
          <w:i/>
          <w:color w:val="000000"/>
        </w:rPr>
        <w:t>86</w:t>
      </w:r>
      <w:r w:rsidRPr="00CB5521">
        <w:rPr>
          <w:b/>
          <w:i/>
          <w:color w:val="000000"/>
        </w:rPr>
        <w:t xml:space="preserve"> - </w:t>
      </w:r>
      <w:r w:rsidR="00CB5521" w:rsidRPr="00CB5521">
        <w:rPr>
          <w:b/>
          <w:i/>
          <w:color w:val="000000"/>
        </w:rPr>
        <w:t>средняя</w:t>
      </w:r>
      <w:r w:rsidRPr="00CB5521">
        <w:rPr>
          <w:b/>
          <w:i/>
          <w:color w:val="000000"/>
        </w:rPr>
        <w:t>.</w:t>
      </w:r>
    </w:p>
    <w:p w:rsidR="00CB5521" w:rsidRPr="00C7539D" w:rsidRDefault="00CB5521" w:rsidP="00CB5521">
      <w:pPr>
        <w:ind w:firstLine="709"/>
        <w:jc w:val="both"/>
        <w:rPr>
          <w:b/>
          <w:i/>
        </w:rPr>
      </w:pPr>
      <w:r w:rsidRPr="00CB5521">
        <w:rPr>
          <w:b/>
          <w:i/>
        </w:rPr>
        <w:t>Рекомендуется</w:t>
      </w:r>
      <w:r w:rsidRPr="00C7539D">
        <w:rPr>
          <w:b/>
          <w:i/>
        </w:rPr>
        <w:t>,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DD79F6" w:rsidRPr="00E648B0" w:rsidRDefault="00DD79F6" w:rsidP="00712D2F">
      <w:pPr>
        <w:widowControl w:val="0"/>
        <w:autoSpaceDE w:val="0"/>
        <w:autoSpaceDN w:val="0"/>
        <w:adjustRightInd w:val="0"/>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45EBB" w:rsidRPr="00E648B0" w:rsidTr="00B93879">
        <w:tc>
          <w:tcPr>
            <w:tcW w:w="510" w:type="pct"/>
          </w:tcPr>
          <w:p w:rsidR="00A45EBB" w:rsidRPr="00E648B0" w:rsidRDefault="00A45EBB" w:rsidP="005B6008">
            <w:pPr>
              <w:jc w:val="both"/>
            </w:pPr>
            <w:r w:rsidRPr="00E648B0">
              <w:t>Бюджет</w:t>
            </w:r>
          </w:p>
        </w:tc>
        <w:tc>
          <w:tcPr>
            <w:tcW w:w="874" w:type="pct"/>
          </w:tcPr>
          <w:p w:rsidR="00A45EBB" w:rsidRPr="00E648B0" w:rsidRDefault="00A45EBB" w:rsidP="000F2950">
            <w:pPr>
              <w:jc w:val="both"/>
            </w:pPr>
            <w:r w:rsidRPr="00E648B0">
              <w:t>Утвержденный план по программе на 2021 год (на 01.01.2021 года), тыс.руб.</w:t>
            </w:r>
          </w:p>
        </w:tc>
        <w:tc>
          <w:tcPr>
            <w:tcW w:w="1041" w:type="pct"/>
          </w:tcPr>
          <w:p w:rsidR="00A45EBB" w:rsidRPr="00E648B0" w:rsidRDefault="00A45EBB"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A45EBB" w:rsidRPr="00E648B0" w:rsidRDefault="00A45EBB"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A45EBB" w:rsidRPr="00E648B0" w:rsidRDefault="00A45EBB" w:rsidP="000F2950">
            <w:pPr>
              <w:jc w:val="both"/>
            </w:pPr>
            <w:r w:rsidRPr="00E648B0">
              <w:t>% исполнения к утвержденному плану по программе на 2021 год</w:t>
            </w:r>
          </w:p>
        </w:tc>
        <w:tc>
          <w:tcPr>
            <w:tcW w:w="884" w:type="pct"/>
          </w:tcPr>
          <w:p w:rsidR="00A45EBB" w:rsidRPr="00E648B0" w:rsidRDefault="00A45EBB" w:rsidP="000F2950">
            <w:pPr>
              <w:jc w:val="both"/>
            </w:pPr>
            <w:r w:rsidRPr="00E648B0">
              <w:t>% исполнения к уточненному плану по программе на 2021 год</w:t>
            </w:r>
          </w:p>
        </w:tc>
      </w:tr>
      <w:tr w:rsidR="00776771" w:rsidRPr="00E648B0" w:rsidTr="00B93879">
        <w:tc>
          <w:tcPr>
            <w:tcW w:w="510" w:type="pct"/>
          </w:tcPr>
          <w:p w:rsidR="00776771" w:rsidRPr="00E648B0" w:rsidRDefault="00776771" w:rsidP="00712D2F">
            <w:pPr>
              <w:jc w:val="both"/>
            </w:pPr>
            <w:r w:rsidRPr="00E648B0">
              <w:t>МБ</w:t>
            </w:r>
          </w:p>
        </w:tc>
        <w:tc>
          <w:tcPr>
            <w:tcW w:w="874" w:type="pct"/>
          </w:tcPr>
          <w:p w:rsidR="00776771" w:rsidRPr="00E648B0" w:rsidRDefault="00DD79F6" w:rsidP="00712D2F">
            <w:pPr>
              <w:jc w:val="both"/>
            </w:pPr>
            <w:r w:rsidRPr="00E648B0">
              <w:t>53</w:t>
            </w:r>
          </w:p>
        </w:tc>
        <w:tc>
          <w:tcPr>
            <w:tcW w:w="1041" w:type="pct"/>
          </w:tcPr>
          <w:p w:rsidR="00776771" w:rsidRPr="00E648B0" w:rsidRDefault="005A1BEB" w:rsidP="00712D2F">
            <w:pPr>
              <w:jc w:val="both"/>
            </w:pPr>
            <w:r>
              <w:t>63</w:t>
            </w:r>
          </w:p>
        </w:tc>
        <w:tc>
          <w:tcPr>
            <w:tcW w:w="791" w:type="pct"/>
          </w:tcPr>
          <w:p w:rsidR="00776771" w:rsidRPr="00E648B0" w:rsidRDefault="005A1BEB" w:rsidP="00712D2F">
            <w:pPr>
              <w:jc w:val="both"/>
            </w:pPr>
            <w:r>
              <w:t>63</w:t>
            </w:r>
          </w:p>
        </w:tc>
        <w:tc>
          <w:tcPr>
            <w:tcW w:w="900" w:type="pct"/>
          </w:tcPr>
          <w:p w:rsidR="00776771" w:rsidRPr="00E648B0" w:rsidRDefault="005A1BEB" w:rsidP="00712D2F">
            <w:pPr>
              <w:jc w:val="both"/>
            </w:pPr>
            <w:r>
              <w:t>118,9</w:t>
            </w:r>
          </w:p>
        </w:tc>
        <w:tc>
          <w:tcPr>
            <w:tcW w:w="884" w:type="pct"/>
          </w:tcPr>
          <w:p w:rsidR="00776771" w:rsidRPr="00E648B0" w:rsidRDefault="005A1BEB" w:rsidP="00712D2F">
            <w:pPr>
              <w:jc w:val="both"/>
            </w:pPr>
            <w:r>
              <w:t>100</w:t>
            </w:r>
          </w:p>
        </w:tc>
      </w:tr>
      <w:tr w:rsidR="005A1BEB" w:rsidRPr="00E648B0" w:rsidTr="00B93879">
        <w:tc>
          <w:tcPr>
            <w:tcW w:w="510" w:type="pct"/>
          </w:tcPr>
          <w:p w:rsidR="005A1BEB" w:rsidRPr="00E648B0" w:rsidRDefault="005A1BEB" w:rsidP="00712D2F">
            <w:pPr>
              <w:jc w:val="both"/>
            </w:pPr>
            <w:r w:rsidRPr="00E648B0">
              <w:t>Итого:</w:t>
            </w:r>
          </w:p>
        </w:tc>
        <w:tc>
          <w:tcPr>
            <w:tcW w:w="874" w:type="pct"/>
          </w:tcPr>
          <w:p w:rsidR="005A1BEB" w:rsidRPr="00E648B0" w:rsidRDefault="005A1BEB" w:rsidP="00FD73DA">
            <w:pPr>
              <w:jc w:val="both"/>
            </w:pPr>
            <w:r w:rsidRPr="00E648B0">
              <w:t>53</w:t>
            </w:r>
          </w:p>
        </w:tc>
        <w:tc>
          <w:tcPr>
            <w:tcW w:w="1041" w:type="pct"/>
          </w:tcPr>
          <w:p w:rsidR="005A1BEB" w:rsidRPr="00E648B0" w:rsidRDefault="005A1BEB" w:rsidP="000F2950">
            <w:pPr>
              <w:jc w:val="both"/>
            </w:pPr>
            <w:r>
              <w:t>63</w:t>
            </w:r>
          </w:p>
        </w:tc>
        <w:tc>
          <w:tcPr>
            <w:tcW w:w="791" w:type="pct"/>
          </w:tcPr>
          <w:p w:rsidR="005A1BEB" w:rsidRPr="00E648B0" w:rsidRDefault="005A1BEB" w:rsidP="000F2950">
            <w:pPr>
              <w:jc w:val="both"/>
            </w:pPr>
            <w:r>
              <w:t>63</w:t>
            </w:r>
          </w:p>
        </w:tc>
        <w:tc>
          <w:tcPr>
            <w:tcW w:w="900" w:type="pct"/>
          </w:tcPr>
          <w:p w:rsidR="005A1BEB" w:rsidRPr="00E648B0" w:rsidRDefault="005A1BEB" w:rsidP="000F2950">
            <w:pPr>
              <w:jc w:val="both"/>
            </w:pPr>
            <w:r>
              <w:t>118,9</w:t>
            </w:r>
          </w:p>
        </w:tc>
        <w:tc>
          <w:tcPr>
            <w:tcW w:w="884" w:type="pct"/>
          </w:tcPr>
          <w:p w:rsidR="005A1BEB" w:rsidRPr="00E648B0" w:rsidRDefault="005A1BEB" w:rsidP="000F2950">
            <w:pPr>
              <w:jc w:val="both"/>
            </w:pPr>
            <w:r>
              <w:t>100</w:t>
            </w:r>
          </w:p>
        </w:tc>
      </w:tr>
    </w:tbl>
    <w:p w:rsidR="00776771" w:rsidRPr="00E648B0" w:rsidRDefault="00776771" w:rsidP="00712D2F">
      <w:pPr>
        <w:jc w:val="both"/>
        <w:rPr>
          <w:color w:val="000000"/>
        </w:rPr>
      </w:pPr>
    </w:p>
    <w:p w:rsidR="00974AAA" w:rsidRPr="00E648B0" w:rsidRDefault="00776771" w:rsidP="00D22232">
      <w:pPr>
        <w:widowControl w:val="0"/>
        <w:autoSpaceDE w:val="0"/>
        <w:autoSpaceDN w:val="0"/>
        <w:adjustRightInd w:val="0"/>
        <w:ind w:firstLine="709"/>
        <w:jc w:val="both"/>
      </w:pPr>
      <w:r w:rsidRPr="00E648B0">
        <w:rPr>
          <w:b/>
          <w:bCs/>
        </w:rPr>
        <w:t xml:space="preserve">22. </w:t>
      </w:r>
      <w:r w:rsidRPr="006B3D7D">
        <w:rPr>
          <w:b/>
          <w:bCs/>
        </w:rPr>
        <w:t xml:space="preserve">«Противодействие терроризму и экстремизму на территории Ковернинского муниципального </w:t>
      </w:r>
      <w:r w:rsidR="002839D1" w:rsidRPr="006B3D7D">
        <w:rPr>
          <w:b/>
          <w:bCs/>
        </w:rPr>
        <w:t>округа Нижегородской области</w:t>
      </w:r>
      <w:r w:rsidRPr="006B3D7D">
        <w:rPr>
          <w:b/>
          <w:bCs/>
        </w:rPr>
        <w:t>»</w:t>
      </w:r>
      <w:r w:rsidRPr="006B3D7D">
        <w:t>.</w:t>
      </w:r>
      <w:r w:rsidRPr="00E648B0">
        <w:t xml:space="preserve"> По плану на 20</w:t>
      </w:r>
      <w:r w:rsidR="00974AAA" w:rsidRPr="00E648B0">
        <w:t>2</w:t>
      </w:r>
      <w:r w:rsidR="00C4383E" w:rsidRPr="00E648B0">
        <w:t>1</w:t>
      </w:r>
      <w:r w:rsidRPr="00E648B0">
        <w:t xml:space="preserve"> год запланировано финансирование на сумму </w:t>
      </w:r>
      <w:r w:rsidR="00C4383E" w:rsidRPr="00E648B0">
        <w:t>2</w:t>
      </w:r>
      <w:r w:rsidR="006B3D7D">
        <w:t>920,8</w:t>
      </w:r>
      <w:r w:rsidR="006A6792" w:rsidRPr="00E648B0">
        <w:t xml:space="preserve"> </w:t>
      </w:r>
      <w:r w:rsidRPr="00E648B0">
        <w:t>тыс.руб. из средств местного бюджета. За 20</w:t>
      </w:r>
      <w:r w:rsidR="00974AAA" w:rsidRPr="00E648B0">
        <w:t>2</w:t>
      </w:r>
      <w:r w:rsidR="00C4383E" w:rsidRPr="00E648B0">
        <w:t>1</w:t>
      </w:r>
      <w:r w:rsidRPr="00E648B0">
        <w:t xml:space="preserve"> год финансирование программы </w:t>
      </w:r>
      <w:r w:rsidR="00C4383E" w:rsidRPr="00E648B0">
        <w:t xml:space="preserve">составило </w:t>
      </w:r>
      <w:r w:rsidR="006B3D7D">
        <w:t>2730,7</w:t>
      </w:r>
      <w:r w:rsidR="00C4383E" w:rsidRPr="00E648B0">
        <w:t xml:space="preserve"> тыс.руб</w:t>
      </w:r>
      <w:r w:rsidR="00974AAA" w:rsidRPr="00E648B0">
        <w:t>.</w:t>
      </w:r>
    </w:p>
    <w:p w:rsidR="00D73B00" w:rsidRDefault="00D73B00" w:rsidP="00D73B00">
      <w:pPr>
        <w:widowControl w:val="0"/>
        <w:autoSpaceDE w:val="0"/>
        <w:autoSpaceDN w:val="0"/>
        <w:adjustRightInd w:val="0"/>
        <w:ind w:firstLine="709"/>
        <w:jc w:val="both"/>
        <w:outlineLvl w:val="2"/>
      </w:pPr>
      <w:r>
        <w:t>В 2021 году в целях обеспечения личной и общественной безопасности, своевременного предотвращения неприятных ситуаций на территории Ковернинского муниципального округа администрацией округа была осуществлена закупка на оказание услуги подключения локальной системы видеонаблюдения и трансляции видеосигнала с предоставлением оборудования для нужд Ковернинского округа. Всего было установлено 12 камер видеонаблюдения, в том числе 4 камеры установлены на въездах в р.п.Ковернино со стороны г.Семенов и г.Городец, из них 2 камеры с распознаванием государственных регистрационных номеров. 4 камеры установлены в центре р.п.Ковернино и 4 камеры установлены по периметру парка им.Разумовского. Общая стоимость проекта составила 1627,2 тыс.руб.</w:t>
      </w:r>
    </w:p>
    <w:p w:rsidR="00D73B00" w:rsidRDefault="00D73B00" w:rsidP="00D73B00">
      <w:pPr>
        <w:widowControl w:val="0"/>
        <w:autoSpaceDE w:val="0"/>
        <w:autoSpaceDN w:val="0"/>
        <w:adjustRightInd w:val="0"/>
        <w:ind w:firstLine="709"/>
        <w:jc w:val="both"/>
        <w:outlineLvl w:val="2"/>
      </w:pPr>
      <w:r>
        <w:t>С ц</w:t>
      </w:r>
      <w:r w:rsidRPr="003370B1">
        <w:t xml:space="preserve">елью </w:t>
      </w:r>
      <w:r>
        <w:t>созданий</w:t>
      </w:r>
      <w:r w:rsidRPr="003370B1">
        <w:t xml:space="preserve"> условий для обеспечения безопасности воспитательно-</w:t>
      </w:r>
      <w:r w:rsidRPr="003370B1">
        <w:rPr>
          <w:bCs/>
        </w:rPr>
        <w:t>образовательного</w:t>
      </w:r>
      <w:r w:rsidRPr="003370B1">
        <w:t> процесса, охраны имущества, своевременного реагирования при возникновении чрезвычайных ситуаций, принятия необходимых мер по оказанию помощи и защите участников </w:t>
      </w:r>
      <w:r w:rsidRPr="003370B1">
        <w:rPr>
          <w:bCs/>
        </w:rPr>
        <w:t>образовательного</w:t>
      </w:r>
      <w:r w:rsidRPr="003370B1">
        <w:t> процесса</w:t>
      </w:r>
      <w:r>
        <w:t xml:space="preserve"> в отчетном периоде отделом образования администрации Ковернинского муниципальногно округа была проведена установка системы </w:t>
      </w:r>
      <w:r>
        <w:lastRenderedPageBreak/>
        <w:t xml:space="preserve">видеонаблюдения в таких образовательных учреждениях как МДОУ детский сад «Ромашка», МДОУ детский сад «Колосок», МДОУ детский сад «Рябинка», МДОУ детский сад «Сказка», МДОУ детский сад «Светлячок», МОУ «Хохломская средняя школа» </w:t>
      </w:r>
      <w:r w:rsidRPr="00D80987">
        <w:t>на сумму 724,9 тыс.руб.</w:t>
      </w:r>
      <w:r>
        <w:t xml:space="preserve">, а так же были приобретены 2 металлодетектора на сумму 15,1 тыс.руб.  </w:t>
      </w:r>
    </w:p>
    <w:p w:rsidR="00D73B00" w:rsidRDefault="00D73B00" w:rsidP="00D73B00">
      <w:pPr>
        <w:widowControl w:val="0"/>
        <w:autoSpaceDE w:val="0"/>
        <w:autoSpaceDN w:val="0"/>
        <w:adjustRightInd w:val="0"/>
        <w:ind w:firstLine="709"/>
        <w:jc w:val="both"/>
        <w:outlineLvl w:val="2"/>
      </w:pPr>
      <w:r>
        <w:t xml:space="preserve"> Так же в 2021 году в рамках данной программы </w:t>
      </w:r>
      <w:r w:rsidRPr="00D80987">
        <w:t>отделом культуры администрации Ковернинского муниципального округа</w:t>
      </w:r>
      <w:r>
        <w:t xml:space="preserve"> была проведена установка систем видеонаблюдения в филиалах МУК «Ковернинская ЦКС»  общей стоимостью 270,0 тыс.руб., в том числе в центре досуга р.п.Ковернино, в киноконцертном зале «Мир», в Семинском СДК, в Горевском СДК. </w:t>
      </w:r>
    </w:p>
    <w:p w:rsidR="00D73B00" w:rsidRPr="00B849F6" w:rsidRDefault="00D73B00" w:rsidP="00D73B00">
      <w:pPr>
        <w:widowControl w:val="0"/>
        <w:autoSpaceDE w:val="0"/>
        <w:autoSpaceDN w:val="0"/>
        <w:adjustRightInd w:val="0"/>
        <w:ind w:firstLine="709"/>
        <w:jc w:val="both"/>
        <w:outlineLvl w:val="2"/>
      </w:pPr>
      <w:r w:rsidRPr="00B849F6">
        <w:t>В целях снижения риска совершения террористических актов и экстремистских проявлений осуществляется:</w:t>
      </w:r>
    </w:p>
    <w:p w:rsidR="00D73B00" w:rsidRPr="00B849F6" w:rsidRDefault="00D73B00" w:rsidP="00D73B00">
      <w:pPr>
        <w:widowControl w:val="0"/>
        <w:autoSpaceDE w:val="0"/>
        <w:autoSpaceDN w:val="0"/>
        <w:adjustRightInd w:val="0"/>
        <w:ind w:firstLine="709"/>
        <w:jc w:val="both"/>
        <w:outlineLvl w:val="2"/>
      </w:pPr>
      <w:r w:rsidRPr="00B849F6">
        <w:t>-</w:t>
      </w:r>
      <w:r>
        <w:t xml:space="preserve"> согласование</w:t>
      </w:r>
      <w:r w:rsidRPr="00B849F6">
        <w:t xml:space="preserve"> с правоохранительными органами мест и организации проведения культурно-массовых мероприятий;</w:t>
      </w:r>
    </w:p>
    <w:p w:rsidR="00D73B00" w:rsidRPr="00B849F6" w:rsidRDefault="00D73B00" w:rsidP="00D73B00">
      <w:pPr>
        <w:widowControl w:val="0"/>
        <w:autoSpaceDE w:val="0"/>
        <w:autoSpaceDN w:val="0"/>
        <w:adjustRightInd w:val="0"/>
        <w:ind w:firstLine="709"/>
        <w:jc w:val="both"/>
        <w:outlineLvl w:val="2"/>
      </w:pPr>
      <w:r w:rsidRPr="00B849F6">
        <w:t>-</w:t>
      </w:r>
      <w:r>
        <w:t xml:space="preserve"> проведение надзорно-профилактических мероприятий</w:t>
      </w:r>
      <w:r w:rsidRPr="00B849F6">
        <w:t xml:space="preserve"> перед открытием детских оздоровительных лагерей;</w:t>
      </w:r>
    </w:p>
    <w:p w:rsidR="00D73B00" w:rsidRPr="00B849F6" w:rsidRDefault="00D73B00" w:rsidP="00D73B00">
      <w:pPr>
        <w:widowControl w:val="0"/>
        <w:autoSpaceDE w:val="0"/>
        <w:autoSpaceDN w:val="0"/>
        <w:adjustRightInd w:val="0"/>
        <w:ind w:firstLine="709"/>
        <w:jc w:val="both"/>
        <w:outlineLvl w:val="2"/>
      </w:pPr>
      <w:r>
        <w:t>- проведение тренировки</w:t>
      </w:r>
      <w:r w:rsidRPr="00B849F6">
        <w:t xml:space="preserve"> по отработке действий групп при угрозе, возникнов</w:t>
      </w:r>
      <w:r>
        <w:t>ении и ликвидации последствий т</w:t>
      </w:r>
      <w:r w:rsidRPr="00B849F6">
        <w:t>еррористических актов;</w:t>
      </w:r>
    </w:p>
    <w:p w:rsidR="00D73B00" w:rsidRPr="00B849F6" w:rsidRDefault="00D73B00" w:rsidP="00D73B00">
      <w:pPr>
        <w:widowControl w:val="0"/>
        <w:autoSpaceDE w:val="0"/>
        <w:autoSpaceDN w:val="0"/>
        <w:adjustRightInd w:val="0"/>
        <w:ind w:firstLine="709"/>
        <w:jc w:val="both"/>
        <w:outlineLvl w:val="2"/>
      </w:pPr>
      <w:r>
        <w:t>- проведение тактико-специальных учений</w:t>
      </w:r>
      <w:r w:rsidRPr="00B849F6">
        <w:t xml:space="preserve"> по отработке действий групп Ков</w:t>
      </w:r>
      <w:r>
        <w:t>ернинского муниципального округа</w:t>
      </w:r>
      <w:r w:rsidRPr="00B849F6">
        <w:t xml:space="preserve"> при угрозе возникновения и ликвидации последствий террористических актов;</w:t>
      </w:r>
    </w:p>
    <w:p w:rsidR="00D73B00" w:rsidRPr="00B849F6" w:rsidRDefault="00D73B00" w:rsidP="00D73B00">
      <w:pPr>
        <w:widowControl w:val="0"/>
        <w:autoSpaceDE w:val="0"/>
        <w:autoSpaceDN w:val="0"/>
        <w:adjustRightInd w:val="0"/>
        <w:ind w:firstLine="709"/>
        <w:jc w:val="both"/>
        <w:outlineLvl w:val="2"/>
      </w:pPr>
      <w:r>
        <w:t>- проведение</w:t>
      </w:r>
      <w:r w:rsidRPr="00B849F6">
        <w:t xml:space="preserve"> совещани</w:t>
      </w:r>
      <w:r>
        <w:t xml:space="preserve">й на тему: </w:t>
      </w:r>
      <w:r w:rsidRPr="00B849F6">
        <w:t>«О состоянии и мерах по обеспечению антитеррористической безопасности»;</w:t>
      </w:r>
    </w:p>
    <w:p w:rsidR="00D73B00" w:rsidRPr="00B849F6" w:rsidRDefault="00D73B00" w:rsidP="00D73B00">
      <w:pPr>
        <w:widowControl w:val="0"/>
        <w:autoSpaceDE w:val="0"/>
        <w:autoSpaceDN w:val="0"/>
        <w:adjustRightInd w:val="0"/>
        <w:ind w:firstLine="709"/>
        <w:jc w:val="both"/>
        <w:outlineLvl w:val="2"/>
      </w:pPr>
      <w:r w:rsidRPr="00B849F6">
        <w:t>- публикация тематических  материалов в районной газете, направленных на информирование населения о безопасном поведении в экстремальных ситуациях;</w:t>
      </w:r>
    </w:p>
    <w:p w:rsidR="00D73B00" w:rsidRPr="00B849F6" w:rsidRDefault="00D73B00" w:rsidP="00D73B00">
      <w:pPr>
        <w:widowControl w:val="0"/>
        <w:autoSpaceDE w:val="0"/>
        <w:autoSpaceDN w:val="0"/>
        <w:adjustRightInd w:val="0"/>
        <w:ind w:firstLine="709"/>
        <w:jc w:val="both"/>
        <w:outlineLvl w:val="2"/>
      </w:pPr>
      <w:r w:rsidRPr="00B849F6">
        <w:t>- ежеквартальное  освещение в сред</w:t>
      </w:r>
      <w:r>
        <w:t>ствах массовой информации округа</w:t>
      </w:r>
      <w:r w:rsidRPr="00B849F6">
        <w:t xml:space="preserve"> результатов деятельности правоохранительных органов в сфере профилактики и борьбы с терроризмом и экстремизмом; </w:t>
      </w:r>
    </w:p>
    <w:p w:rsidR="00D73B00" w:rsidRDefault="00D73B00" w:rsidP="00D73B00">
      <w:pPr>
        <w:widowControl w:val="0"/>
        <w:autoSpaceDE w:val="0"/>
        <w:autoSpaceDN w:val="0"/>
        <w:adjustRightInd w:val="0"/>
        <w:ind w:firstLine="709"/>
        <w:jc w:val="both"/>
        <w:outlineLvl w:val="2"/>
      </w:pPr>
      <w:r w:rsidRPr="00B849F6">
        <w:t>-</w:t>
      </w:r>
      <w:r>
        <w:t xml:space="preserve"> распространение памяток</w:t>
      </w:r>
      <w:r w:rsidRPr="00B849F6">
        <w:t xml:space="preserve"> детям о безопасном поведении в экстремальных ситуациях перед весенними и летними каникулами, инструктажи с персоналом образовательных организаций и обучающимися; </w:t>
      </w:r>
    </w:p>
    <w:p w:rsidR="00D73B00" w:rsidRDefault="00D73B00" w:rsidP="00D73B00">
      <w:pPr>
        <w:widowControl w:val="0"/>
        <w:autoSpaceDE w:val="0"/>
        <w:autoSpaceDN w:val="0"/>
        <w:adjustRightInd w:val="0"/>
        <w:ind w:firstLine="709"/>
        <w:jc w:val="both"/>
        <w:outlineLvl w:val="2"/>
      </w:pPr>
      <w:r>
        <w:t>- распространение памяток населению по антитеррористической направленности;</w:t>
      </w:r>
    </w:p>
    <w:p w:rsidR="00D73B00" w:rsidRDefault="00D73B00" w:rsidP="00D73B00">
      <w:pPr>
        <w:widowControl w:val="0"/>
        <w:autoSpaceDE w:val="0"/>
        <w:autoSpaceDN w:val="0"/>
        <w:adjustRightInd w:val="0"/>
        <w:ind w:firstLine="709"/>
        <w:jc w:val="both"/>
        <w:outlineLvl w:val="2"/>
      </w:pPr>
      <w:r w:rsidRPr="00B849F6">
        <w:t>-</w:t>
      </w:r>
      <w:r>
        <w:t xml:space="preserve"> </w:t>
      </w:r>
      <w:r w:rsidRPr="00B849F6">
        <w:t>во всех образовательных организациях проведен</w:t>
      </w:r>
      <w:r>
        <w:t>ие</w:t>
      </w:r>
      <w:r w:rsidRPr="00B849F6">
        <w:t xml:space="preserve"> цикл</w:t>
      </w:r>
      <w:r>
        <w:t>а</w:t>
      </w:r>
      <w:r w:rsidRPr="00B849F6">
        <w:t xml:space="preserve"> бесед с обучающимися и их родителями на тему: "Профилактика экстремизма, воспитание толерантности в молодежной среде", недели правовых знаний и "круглые столы" по вопросам профилактики проявлений экстрем</w:t>
      </w:r>
      <w:r>
        <w:t>изма и воспитания толерантности.</w:t>
      </w:r>
    </w:p>
    <w:p w:rsidR="00D73B00" w:rsidRDefault="00D73B00" w:rsidP="00D73B00">
      <w:pPr>
        <w:widowControl w:val="0"/>
        <w:autoSpaceDE w:val="0"/>
        <w:autoSpaceDN w:val="0"/>
        <w:adjustRightInd w:val="0"/>
        <w:ind w:firstLine="709"/>
        <w:jc w:val="both"/>
        <w:outlineLvl w:val="2"/>
      </w:pPr>
      <w:r>
        <w:t xml:space="preserve">   </w:t>
      </w:r>
      <w:r w:rsidRPr="00C0795A">
        <w:t>В 2021 году в целях проведения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были закуплены и распространены памятки на тему «Терроризм – угроза обществу», в которых дана информация о действиях населения при угрозе теракта, о признаках наличия взрывных устройств, о поведении пострадавших, о действиях пр</w:t>
      </w:r>
      <w:r w:rsidR="00853EAB">
        <w:t>и</w:t>
      </w:r>
      <w:r w:rsidRPr="00C0795A">
        <w:t xml:space="preserve"> обнаружении взрывного устройства и т.д. Стоимость таких памяток составила 8,6 тыс.руб. </w:t>
      </w:r>
    </w:p>
    <w:p w:rsidR="00D73B00" w:rsidRDefault="00D73B00" w:rsidP="00D73B00">
      <w:pPr>
        <w:widowControl w:val="0"/>
        <w:autoSpaceDE w:val="0"/>
        <w:autoSpaceDN w:val="0"/>
        <w:adjustRightInd w:val="0"/>
        <w:ind w:firstLine="709"/>
        <w:jc w:val="both"/>
        <w:outlineLvl w:val="2"/>
      </w:pPr>
      <w:r>
        <w:t xml:space="preserve">   В соответствии с постановлением администрации Ковернинского муниципального округа Нижегородской области от 11.03.2021 года № 203 был утвержден перечень мест и объектов (территорий) массового пребывания людей, в том числе здание администрации Ковернинского муниципального округа Нижегородской области. С целью антитеррористической укрепленности здания администрации в отчетном периоде была установлена металлическая дверь с электронной системой пропусков стоимостью                        36,2тыс.руб.   </w:t>
      </w:r>
    </w:p>
    <w:p w:rsidR="00C4383E" w:rsidRPr="00E648B0" w:rsidRDefault="007F33F1" w:rsidP="00D73B00">
      <w:pPr>
        <w:widowControl w:val="0"/>
        <w:autoSpaceDE w:val="0"/>
        <w:autoSpaceDN w:val="0"/>
        <w:adjustRightInd w:val="0"/>
        <w:ind w:firstLine="709"/>
        <w:jc w:val="both"/>
        <w:outlineLvl w:val="2"/>
      </w:pPr>
      <w:r>
        <w:t>Д</w:t>
      </w:r>
      <w:r w:rsidR="00C4383E" w:rsidRPr="00E648B0">
        <w:t xml:space="preserve">ля передачи видеоданных в здание МО МВД «Ковернинский»  установлены камеры видеонаблюдения на пересечении улиц Чкалова и 50 лет ВЛКСМ, улиц Заводская и Кооперативная. Запись видеопотока ведется 24 часа в сутки 7 дней в неделю. В 2021 году на оказание услуг трансляции видеосигнала с предоставлением оборудования и сервисного обслуживания системы в Ковернинском муниципальном округе был заключен муниципальный контракт с АО «ЭР-Телеком Холдинг». За отчетный период на предоставление услуг трансляции видеосигнала было затрачено </w:t>
      </w:r>
      <w:r w:rsidR="00D73B00">
        <w:t>34,5</w:t>
      </w:r>
      <w:r w:rsidR="00C4383E" w:rsidRPr="00E648B0">
        <w:t xml:space="preserve"> тыс. руб. денежных средств, а так же на оплату </w:t>
      </w:r>
      <w:r w:rsidR="00C4383E" w:rsidRPr="00E648B0">
        <w:lastRenderedPageBreak/>
        <w:t xml:space="preserve">услуг за пользование интернетом  при трансляции видеосигнала было израсходовано </w:t>
      </w:r>
      <w:r w:rsidR="00D73B00">
        <w:t>14,2</w:t>
      </w:r>
      <w:r w:rsidR="00C4383E" w:rsidRPr="00E648B0">
        <w:t xml:space="preserve"> тыс.руб. </w:t>
      </w:r>
    </w:p>
    <w:p w:rsidR="005E5BB4" w:rsidRPr="00635D41" w:rsidRDefault="005E5BB4" w:rsidP="005E5BB4">
      <w:pPr>
        <w:ind w:firstLine="709"/>
        <w:jc w:val="both"/>
        <w:rPr>
          <w:b/>
          <w:i/>
          <w:color w:val="000000"/>
        </w:rPr>
      </w:pPr>
      <w:r w:rsidRPr="00635D41">
        <w:rPr>
          <w:b/>
          <w:i/>
          <w:color w:val="000000"/>
        </w:rPr>
        <w:t>Оценка эффективности реализации муниципальной программы за 202</w:t>
      </w:r>
      <w:r w:rsidR="00635D41" w:rsidRPr="00635D41">
        <w:rPr>
          <w:b/>
          <w:i/>
          <w:color w:val="000000"/>
        </w:rPr>
        <w:t>1</w:t>
      </w:r>
      <w:r w:rsidRPr="00635D41">
        <w:rPr>
          <w:b/>
          <w:i/>
          <w:color w:val="000000"/>
        </w:rPr>
        <w:t xml:space="preserve"> год - R=0,</w:t>
      </w:r>
      <w:r w:rsidR="00635D41" w:rsidRPr="00635D41">
        <w:rPr>
          <w:b/>
          <w:i/>
          <w:color w:val="000000"/>
        </w:rPr>
        <w:t>99</w:t>
      </w:r>
      <w:r w:rsidRPr="00635D41">
        <w:rPr>
          <w:b/>
          <w:i/>
          <w:color w:val="000000"/>
        </w:rPr>
        <w:t xml:space="preserve"> - </w:t>
      </w:r>
      <w:r w:rsidR="00635D41" w:rsidRPr="00635D41">
        <w:rPr>
          <w:b/>
          <w:i/>
          <w:color w:val="000000"/>
        </w:rPr>
        <w:t>высокая</w:t>
      </w:r>
      <w:r w:rsidRPr="00635D41">
        <w:rPr>
          <w:b/>
          <w:i/>
          <w:color w:val="000000"/>
        </w:rPr>
        <w:t>.</w:t>
      </w:r>
    </w:p>
    <w:p w:rsidR="00776771" w:rsidRPr="00E648B0" w:rsidRDefault="00776771" w:rsidP="00712D2F">
      <w:pPr>
        <w:widowControl w:val="0"/>
        <w:autoSpaceDE w:val="0"/>
        <w:autoSpaceDN w:val="0"/>
        <w:adjustRightInd w:val="0"/>
        <w:ind w:firstLine="284"/>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5E5BB4" w:rsidRPr="00E648B0" w:rsidTr="00DD4673">
        <w:tc>
          <w:tcPr>
            <w:tcW w:w="510" w:type="pct"/>
          </w:tcPr>
          <w:p w:rsidR="005E5BB4" w:rsidRPr="00E648B0" w:rsidRDefault="005E5BB4" w:rsidP="005B6008">
            <w:pPr>
              <w:jc w:val="both"/>
            </w:pPr>
            <w:r w:rsidRPr="00E648B0">
              <w:t>Бюджет</w:t>
            </w:r>
          </w:p>
        </w:tc>
        <w:tc>
          <w:tcPr>
            <w:tcW w:w="874" w:type="pct"/>
          </w:tcPr>
          <w:p w:rsidR="005E5BB4" w:rsidRPr="00E648B0" w:rsidRDefault="005E5BB4" w:rsidP="000F2950">
            <w:pPr>
              <w:jc w:val="both"/>
            </w:pPr>
            <w:r w:rsidRPr="00E648B0">
              <w:t>Утвержденный план по программе на 2021 год (на 01.01.2021 года), тыс.руб.</w:t>
            </w:r>
          </w:p>
        </w:tc>
        <w:tc>
          <w:tcPr>
            <w:tcW w:w="1041" w:type="pct"/>
          </w:tcPr>
          <w:p w:rsidR="005E5BB4" w:rsidRPr="00E648B0" w:rsidRDefault="005E5BB4"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5E5BB4" w:rsidRPr="00E648B0" w:rsidRDefault="005E5BB4"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5E5BB4" w:rsidRPr="00E648B0" w:rsidRDefault="005E5BB4" w:rsidP="000F2950">
            <w:pPr>
              <w:jc w:val="both"/>
            </w:pPr>
            <w:r w:rsidRPr="00E648B0">
              <w:t>% исполнения к утвержденному плану по программе на 2021 год</w:t>
            </w:r>
          </w:p>
        </w:tc>
        <w:tc>
          <w:tcPr>
            <w:tcW w:w="884" w:type="pct"/>
          </w:tcPr>
          <w:p w:rsidR="005E5BB4" w:rsidRPr="00E648B0" w:rsidRDefault="005E5BB4" w:rsidP="000F2950">
            <w:pPr>
              <w:jc w:val="both"/>
            </w:pPr>
            <w:r w:rsidRPr="00E648B0">
              <w:t>% исполнения к уточненному плану по программе на 2021 год</w:t>
            </w:r>
          </w:p>
        </w:tc>
      </w:tr>
      <w:tr w:rsidR="00776771" w:rsidRPr="00E648B0" w:rsidTr="00DD4673">
        <w:tc>
          <w:tcPr>
            <w:tcW w:w="510" w:type="pct"/>
          </w:tcPr>
          <w:p w:rsidR="00776771" w:rsidRPr="00E648B0" w:rsidRDefault="00776771" w:rsidP="00712D2F">
            <w:pPr>
              <w:jc w:val="both"/>
            </w:pPr>
            <w:r w:rsidRPr="00E648B0">
              <w:t>МБ</w:t>
            </w:r>
          </w:p>
        </w:tc>
        <w:tc>
          <w:tcPr>
            <w:tcW w:w="874" w:type="pct"/>
          </w:tcPr>
          <w:p w:rsidR="00776771" w:rsidRPr="00E648B0" w:rsidRDefault="00C4383E" w:rsidP="00712D2F">
            <w:pPr>
              <w:jc w:val="both"/>
            </w:pPr>
            <w:r w:rsidRPr="00E648B0">
              <w:t>2650</w:t>
            </w:r>
          </w:p>
        </w:tc>
        <w:tc>
          <w:tcPr>
            <w:tcW w:w="1041" w:type="pct"/>
          </w:tcPr>
          <w:p w:rsidR="00776771" w:rsidRPr="00E648B0" w:rsidRDefault="00090AB2" w:rsidP="00712D2F">
            <w:pPr>
              <w:jc w:val="both"/>
            </w:pPr>
            <w:r>
              <w:t>2920,8</w:t>
            </w:r>
          </w:p>
        </w:tc>
        <w:tc>
          <w:tcPr>
            <w:tcW w:w="791" w:type="pct"/>
          </w:tcPr>
          <w:p w:rsidR="00776771" w:rsidRPr="00E648B0" w:rsidRDefault="00090AB2" w:rsidP="00712D2F">
            <w:pPr>
              <w:jc w:val="both"/>
            </w:pPr>
            <w:r>
              <w:t>2730,7</w:t>
            </w:r>
          </w:p>
        </w:tc>
        <w:tc>
          <w:tcPr>
            <w:tcW w:w="900" w:type="pct"/>
          </w:tcPr>
          <w:p w:rsidR="00776771" w:rsidRPr="00E648B0" w:rsidRDefault="00090AB2" w:rsidP="00712D2F">
            <w:pPr>
              <w:jc w:val="both"/>
            </w:pPr>
            <w:r>
              <w:t>103</w:t>
            </w:r>
          </w:p>
        </w:tc>
        <w:tc>
          <w:tcPr>
            <w:tcW w:w="884" w:type="pct"/>
          </w:tcPr>
          <w:p w:rsidR="00776771" w:rsidRPr="00E648B0" w:rsidRDefault="00090AB2" w:rsidP="00712D2F">
            <w:pPr>
              <w:jc w:val="both"/>
            </w:pPr>
            <w:r>
              <w:t>93,5</w:t>
            </w:r>
          </w:p>
        </w:tc>
      </w:tr>
      <w:tr w:rsidR="00090AB2" w:rsidRPr="00E648B0" w:rsidTr="00DD4673">
        <w:tc>
          <w:tcPr>
            <w:tcW w:w="510" w:type="pct"/>
          </w:tcPr>
          <w:p w:rsidR="00090AB2" w:rsidRPr="00E648B0" w:rsidRDefault="00090AB2" w:rsidP="00712D2F">
            <w:pPr>
              <w:jc w:val="both"/>
            </w:pPr>
            <w:r w:rsidRPr="00E648B0">
              <w:t>Итого:</w:t>
            </w:r>
          </w:p>
        </w:tc>
        <w:tc>
          <w:tcPr>
            <w:tcW w:w="874" w:type="pct"/>
          </w:tcPr>
          <w:p w:rsidR="00090AB2" w:rsidRPr="00E648B0" w:rsidRDefault="00090AB2" w:rsidP="00FD73DA">
            <w:pPr>
              <w:jc w:val="both"/>
            </w:pPr>
            <w:r w:rsidRPr="00E648B0">
              <w:t>2650</w:t>
            </w:r>
          </w:p>
        </w:tc>
        <w:tc>
          <w:tcPr>
            <w:tcW w:w="1041" w:type="pct"/>
          </w:tcPr>
          <w:p w:rsidR="00090AB2" w:rsidRPr="00E648B0" w:rsidRDefault="00090AB2" w:rsidP="000F2950">
            <w:pPr>
              <w:jc w:val="both"/>
            </w:pPr>
            <w:r>
              <w:t>2920,8</w:t>
            </w:r>
          </w:p>
        </w:tc>
        <w:tc>
          <w:tcPr>
            <w:tcW w:w="791" w:type="pct"/>
          </w:tcPr>
          <w:p w:rsidR="00090AB2" w:rsidRPr="00E648B0" w:rsidRDefault="00090AB2" w:rsidP="000F2950">
            <w:pPr>
              <w:jc w:val="both"/>
            </w:pPr>
            <w:r>
              <w:t>2730,7</w:t>
            </w:r>
          </w:p>
        </w:tc>
        <w:tc>
          <w:tcPr>
            <w:tcW w:w="900" w:type="pct"/>
          </w:tcPr>
          <w:p w:rsidR="00090AB2" w:rsidRPr="00E648B0" w:rsidRDefault="00090AB2" w:rsidP="000F2950">
            <w:pPr>
              <w:jc w:val="both"/>
            </w:pPr>
            <w:r>
              <w:t>103</w:t>
            </w:r>
          </w:p>
        </w:tc>
        <w:tc>
          <w:tcPr>
            <w:tcW w:w="884" w:type="pct"/>
          </w:tcPr>
          <w:p w:rsidR="00090AB2" w:rsidRPr="00E648B0" w:rsidRDefault="00090AB2" w:rsidP="000F2950">
            <w:pPr>
              <w:jc w:val="both"/>
            </w:pPr>
            <w:r>
              <w:t>93,5</w:t>
            </w:r>
          </w:p>
        </w:tc>
      </w:tr>
    </w:tbl>
    <w:p w:rsidR="00776771" w:rsidRPr="00E648B0" w:rsidRDefault="00776771" w:rsidP="00712D2F">
      <w:pPr>
        <w:ind w:firstLine="708"/>
        <w:jc w:val="both"/>
        <w:rPr>
          <w:b/>
          <w:bCs/>
        </w:rPr>
      </w:pPr>
    </w:p>
    <w:p w:rsidR="007F0E90" w:rsidRPr="00E648B0" w:rsidRDefault="00776771" w:rsidP="00712D2F">
      <w:pPr>
        <w:ind w:firstLine="708"/>
        <w:jc w:val="both"/>
      </w:pPr>
      <w:r w:rsidRPr="00E648B0">
        <w:rPr>
          <w:b/>
          <w:bCs/>
        </w:rPr>
        <w:t xml:space="preserve">23. </w:t>
      </w:r>
      <w:r w:rsidRPr="007E678B">
        <w:rPr>
          <w:b/>
          <w:bCs/>
        </w:rPr>
        <w:t>«</w:t>
      </w:r>
      <w:r w:rsidR="005F2E57" w:rsidRPr="007E678B">
        <w:rPr>
          <w:b/>
          <w:bCs/>
        </w:rPr>
        <w:t>Обеспечение жильем молодых семей Коверн</w:t>
      </w:r>
      <w:r w:rsidRPr="007E678B">
        <w:rPr>
          <w:b/>
          <w:bCs/>
        </w:rPr>
        <w:t xml:space="preserve">инского муниципального </w:t>
      </w:r>
      <w:r w:rsidR="009F5BAC" w:rsidRPr="007E678B">
        <w:rPr>
          <w:b/>
          <w:bCs/>
        </w:rPr>
        <w:t>округа</w:t>
      </w:r>
      <w:r w:rsidRPr="007E678B">
        <w:rPr>
          <w:b/>
          <w:bCs/>
        </w:rPr>
        <w:t xml:space="preserve"> Нижегородской области</w:t>
      </w:r>
      <w:r w:rsidR="005F2E57" w:rsidRPr="007E678B">
        <w:rPr>
          <w:b/>
          <w:bCs/>
        </w:rPr>
        <w:t>»</w:t>
      </w:r>
      <w:r w:rsidRPr="007E678B">
        <w:t>.</w:t>
      </w:r>
      <w:r w:rsidR="00C22FDF" w:rsidRPr="00E648B0">
        <w:t xml:space="preserve"> Н</w:t>
      </w:r>
      <w:r w:rsidRPr="00E648B0">
        <w:t>а 20</w:t>
      </w:r>
      <w:r w:rsidR="00393900" w:rsidRPr="00E648B0">
        <w:t>2</w:t>
      </w:r>
      <w:r w:rsidR="00F0202C" w:rsidRPr="00E648B0">
        <w:t>1</w:t>
      </w:r>
      <w:r w:rsidRPr="00E648B0">
        <w:t xml:space="preserve"> год запланировано финансирование на сумму </w:t>
      </w:r>
      <w:r w:rsidR="00B27328">
        <w:t>2880,1</w:t>
      </w:r>
      <w:r w:rsidR="00F0202C" w:rsidRPr="00E648B0">
        <w:t xml:space="preserve"> </w:t>
      </w:r>
      <w:r w:rsidRPr="00E648B0">
        <w:t>тыс.руб.</w:t>
      </w:r>
      <w:r w:rsidR="005F2E57" w:rsidRPr="00E648B0">
        <w:t>, в т.ч.</w:t>
      </w:r>
      <w:r w:rsidRPr="00E648B0">
        <w:t xml:space="preserve"> из средств</w:t>
      </w:r>
      <w:r w:rsidR="005F2E57" w:rsidRPr="00E648B0">
        <w:t xml:space="preserve"> ФБ – </w:t>
      </w:r>
      <w:r w:rsidR="00F0202C" w:rsidRPr="00E648B0">
        <w:t>246,5</w:t>
      </w:r>
      <w:r w:rsidR="005F2E57" w:rsidRPr="00E648B0">
        <w:t xml:space="preserve"> тыс.руб., ОБ – </w:t>
      </w:r>
      <w:r w:rsidR="00F0202C" w:rsidRPr="00E648B0">
        <w:t>609,2</w:t>
      </w:r>
      <w:r w:rsidR="005F2E57" w:rsidRPr="00E648B0">
        <w:t xml:space="preserve"> тыс.руб., МБ – </w:t>
      </w:r>
      <w:r w:rsidR="00F0202C" w:rsidRPr="00E648B0">
        <w:t>887</w:t>
      </w:r>
      <w:r w:rsidR="007F0E90" w:rsidRPr="00E648B0">
        <w:t xml:space="preserve"> тыс.руб.</w:t>
      </w:r>
      <w:r w:rsidR="00D956DF" w:rsidRPr="00E648B0">
        <w:t xml:space="preserve">, ВИ (собственные средства участников программы) – </w:t>
      </w:r>
      <w:r w:rsidR="00B27328">
        <w:t>1137,4</w:t>
      </w:r>
      <w:r w:rsidR="00D956DF" w:rsidRPr="00E648B0">
        <w:t xml:space="preserve"> тыс.руб.</w:t>
      </w:r>
      <w:r w:rsidRPr="00E648B0">
        <w:t xml:space="preserve"> </w:t>
      </w:r>
      <w:r w:rsidR="007E678B">
        <w:t>Ф</w:t>
      </w:r>
      <w:r w:rsidR="007F0E90" w:rsidRPr="00E648B0">
        <w:t xml:space="preserve">инансирование </w:t>
      </w:r>
      <w:r w:rsidR="00D956DF" w:rsidRPr="00E648B0">
        <w:t xml:space="preserve">программы </w:t>
      </w:r>
      <w:r w:rsidR="00A12A76" w:rsidRPr="00E648B0">
        <w:t xml:space="preserve">составило </w:t>
      </w:r>
      <w:r w:rsidR="00393900" w:rsidRPr="00E648B0">
        <w:t>1908</w:t>
      </w:r>
      <w:r w:rsidR="00A12A76" w:rsidRPr="00E648B0">
        <w:t xml:space="preserve"> тыс.руб., в т.ч. из средств ФБ – </w:t>
      </w:r>
      <w:r w:rsidR="00F0202C" w:rsidRPr="00E648B0">
        <w:t>246,5</w:t>
      </w:r>
      <w:r w:rsidR="00A12A76" w:rsidRPr="00E648B0">
        <w:t xml:space="preserve"> тыс.руб., ОБ – </w:t>
      </w:r>
      <w:r w:rsidR="00F0202C" w:rsidRPr="00E648B0">
        <w:t>609,2</w:t>
      </w:r>
      <w:r w:rsidR="00A12A76" w:rsidRPr="00E648B0">
        <w:t xml:space="preserve"> тыс.руб., МБ – </w:t>
      </w:r>
      <w:r w:rsidR="00F0202C" w:rsidRPr="00E648B0">
        <w:t>152,3</w:t>
      </w:r>
      <w:r w:rsidR="00393900" w:rsidRPr="00E648B0">
        <w:t xml:space="preserve"> </w:t>
      </w:r>
      <w:r w:rsidR="00A12A76" w:rsidRPr="00E648B0">
        <w:t xml:space="preserve">тыс.руб., ВИ – </w:t>
      </w:r>
      <w:r w:rsidR="00393900" w:rsidRPr="00E648B0">
        <w:t>900</w:t>
      </w:r>
      <w:r w:rsidR="00A12A76" w:rsidRPr="00E648B0">
        <w:t xml:space="preserve"> тыс.руб</w:t>
      </w:r>
      <w:r w:rsidRPr="00E648B0">
        <w:t>.</w:t>
      </w:r>
    </w:p>
    <w:p w:rsidR="007D36DD" w:rsidRPr="00E648B0" w:rsidRDefault="00D956DF" w:rsidP="00712D2F">
      <w:pPr>
        <w:ind w:firstLine="709"/>
        <w:jc w:val="both"/>
      </w:pPr>
      <w:r w:rsidRPr="00E648B0">
        <w:t>Выда</w:t>
      </w:r>
      <w:r w:rsidR="00393900" w:rsidRPr="00E648B0">
        <w:t>но</w:t>
      </w:r>
      <w:r w:rsidRPr="00E648B0">
        <w:t xml:space="preserve"> свидетельств</w:t>
      </w:r>
      <w:r w:rsidR="00393900" w:rsidRPr="00E648B0">
        <w:t>о</w:t>
      </w:r>
      <w:r w:rsidRPr="00E648B0">
        <w:t xml:space="preserve"> о праве на получение социальной выплаты </w:t>
      </w:r>
      <w:r w:rsidR="00393900" w:rsidRPr="00E648B0">
        <w:t>1</w:t>
      </w:r>
      <w:r w:rsidRPr="00E648B0">
        <w:t xml:space="preserve"> молод</w:t>
      </w:r>
      <w:r w:rsidR="00393900" w:rsidRPr="00E648B0">
        <w:t>ой</w:t>
      </w:r>
      <w:r w:rsidRPr="00E648B0">
        <w:t xml:space="preserve"> семь</w:t>
      </w:r>
      <w:r w:rsidR="00393900" w:rsidRPr="00E648B0">
        <w:t>е</w:t>
      </w:r>
      <w:r w:rsidRPr="00E648B0">
        <w:t>.</w:t>
      </w:r>
    </w:p>
    <w:p w:rsidR="00D956DF" w:rsidRDefault="00D956DF" w:rsidP="00712D2F">
      <w:pPr>
        <w:ind w:firstLine="709"/>
        <w:jc w:val="both"/>
      </w:pPr>
      <w:r w:rsidRPr="00E648B0">
        <w:t xml:space="preserve">Всего, по состоянию на </w:t>
      </w:r>
      <w:r w:rsidR="007E678B">
        <w:t>3</w:t>
      </w:r>
      <w:r w:rsidRPr="00E648B0">
        <w:t>1.</w:t>
      </w:r>
      <w:r w:rsidR="007E678B">
        <w:t>12</w:t>
      </w:r>
      <w:r w:rsidRPr="00E648B0">
        <w:t>.20</w:t>
      </w:r>
      <w:r w:rsidR="00A12A76" w:rsidRPr="00E648B0">
        <w:t>2</w:t>
      </w:r>
      <w:r w:rsidR="00C3717F" w:rsidRPr="00E648B0">
        <w:t>1</w:t>
      </w:r>
      <w:r w:rsidRPr="00E648B0">
        <w:t xml:space="preserve">г. участниками программы являются </w:t>
      </w:r>
      <w:r w:rsidR="00F0202C" w:rsidRPr="00E648B0">
        <w:t>20</w:t>
      </w:r>
      <w:r w:rsidRPr="00E648B0">
        <w:t xml:space="preserve"> молодых сем</w:t>
      </w:r>
      <w:r w:rsidR="00393900" w:rsidRPr="00E648B0">
        <w:t>ей</w:t>
      </w:r>
      <w:r w:rsidRPr="00E648B0">
        <w:t>.</w:t>
      </w:r>
    </w:p>
    <w:p w:rsidR="00D52EDB" w:rsidRPr="00B27328" w:rsidRDefault="00D52EDB" w:rsidP="00D52EDB">
      <w:pPr>
        <w:ind w:firstLine="709"/>
        <w:jc w:val="both"/>
        <w:rPr>
          <w:b/>
          <w:i/>
          <w:color w:val="000000"/>
        </w:rPr>
      </w:pPr>
      <w:r w:rsidRPr="00B27328">
        <w:rPr>
          <w:b/>
          <w:i/>
          <w:color w:val="000000"/>
        </w:rPr>
        <w:t>Оценка эффективности реализации муниципальной программы за 202</w:t>
      </w:r>
      <w:r w:rsidR="00A21DA3" w:rsidRPr="00B27328">
        <w:rPr>
          <w:b/>
          <w:i/>
          <w:color w:val="000000"/>
        </w:rPr>
        <w:t>1</w:t>
      </w:r>
      <w:r w:rsidRPr="00B27328">
        <w:rPr>
          <w:b/>
          <w:i/>
          <w:color w:val="000000"/>
        </w:rPr>
        <w:t xml:space="preserve"> год - R=0,9</w:t>
      </w:r>
      <w:r w:rsidR="00B27328" w:rsidRPr="00B27328">
        <w:rPr>
          <w:b/>
          <w:i/>
          <w:color w:val="000000"/>
        </w:rPr>
        <w:t>3</w:t>
      </w:r>
      <w:r w:rsidRPr="00B27328">
        <w:rPr>
          <w:b/>
          <w:i/>
          <w:color w:val="000000"/>
        </w:rPr>
        <w:t xml:space="preserve"> - </w:t>
      </w:r>
      <w:r w:rsidR="00A21DA3" w:rsidRPr="00B27328">
        <w:rPr>
          <w:b/>
          <w:i/>
          <w:color w:val="000000"/>
        </w:rPr>
        <w:t>высокая</w:t>
      </w:r>
      <w:r w:rsidRPr="00B27328">
        <w:rPr>
          <w:b/>
          <w:i/>
          <w:color w:val="000000"/>
        </w:rPr>
        <w:t>.</w:t>
      </w:r>
    </w:p>
    <w:p w:rsidR="00A21DA3" w:rsidRPr="00A21DA3" w:rsidRDefault="00A21DA3" w:rsidP="00A21DA3">
      <w:pPr>
        <w:ind w:firstLine="709"/>
        <w:jc w:val="both"/>
        <w:rPr>
          <w:b/>
          <w:i/>
        </w:rPr>
      </w:pPr>
      <w:r w:rsidRPr="00A21DA3">
        <w:rPr>
          <w:b/>
          <w:i/>
        </w:rPr>
        <w:t>Рекомендуется при внесении изменений в муниципальную программу, одновременно вносить изменения в План реализации муниципальной программы, так как реализация муниципальной программы осуществляется в соответствии с планом реализации муниципальной программы.</w:t>
      </w:r>
    </w:p>
    <w:p w:rsidR="0006126F" w:rsidRPr="00E648B0" w:rsidRDefault="0006126F" w:rsidP="00712D2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C07947" w:rsidRPr="00E648B0" w:rsidTr="009F59EC">
        <w:tc>
          <w:tcPr>
            <w:tcW w:w="510" w:type="pct"/>
          </w:tcPr>
          <w:p w:rsidR="00C07947" w:rsidRPr="00E648B0" w:rsidRDefault="00C07947" w:rsidP="005B6008">
            <w:pPr>
              <w:jc w:val="both"/>
            </w:pPr>
            <w:r w:rsidRPr="00E648B0">
              <w:t>Бюджет</w:t>
            </w:r>
          </w:p>
        </w:tc>
        <w:tc>
          <w:tcPr>
            <w:tcW w:w="874" w:type="pct"/>
          </w:tcPr>
          <w:p w:rsidR="00C07947" w:rsidRPr="00E648B0" w:rsidRDefault="00C07947" w:rsidP="000F2950">
            <w:pPr>
              <w:jc w:val="both"/>
            </w:pPr>
            <w:r w:rsidRPr="00E648B0">
              <w:t>Утвержденный план по программе на 2021 год (на 01.01.2021 года), тыс.руб.</w:t>
            </w:r>
          </w:p>
        </w:tc>
        <w:tc>
          <w:tcPr>
            <w:tcW w:w="1041" w:type="pct"/>
          </w:tcPr>
          <w:p w:rsidR="00C07947" w:rsidRPr="00E648B0" w:rsidRDefault="00C07947"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C07947" w:rsidRPr="00E648B0" w:rsidRDefault="00C07947"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C07947" w:rsidRPr="00E648B0" w:rsidRDefault="00C07947" w:rsidP="000F2950">
            <w:pPr>
              <w:jc w:val="both"/>
            </w:pPr>
            <w:r w:rsidRPr="00E648B0">
              <w:t>% исполнения к утвержденному плану по программе на 2021 год</w:t>
            </w:r>
          </w:p>
        </w:tc>
        <w:tc>
          <w:tcPr>
            <w:tcW w:w="884" w:type="pct"/>
          </w:tcPr>
          <w:p w:rsidR="00C07947" w:rsidRPr="00E648B0" w:rsidRDefault="00C07947" w:rsidP="000F2950">
            <w:pPr>
              <w:jc w:val="both"/>
            </w:pPr>
            <w:r w:rsidRPr="00E648B0">
              <w:t>% исполнения к уточненному плану по программе на 2021 год</w:t>
            </w:r>
          </w:p>
        </w:tc>
      </w:tr>
      <w:tr w:rsidR="00771DBF" w:rsidRPr="00E648B0" w:rsidTr="009F59EC">
        <w:tc>
          <w:tcPr>
            <w:tcW w:w="510" w:type="pct"/>
          </w:tcPr>
          <w:p w:rsidR="00771DBF" w:rsidRPr="00E648B0" w:rsidRDefault="00771DBF" w:rsidP="00712D2F">
            <w:pPr>
              <w:jc w:val="both"/>
            </w:pPr>
            <w:r w:rsidRPr="00E648B0">
              <w:t>ФБ</w:t>
            </w:r>
          </w:p>
        </w:tc>
        <w:tc>
          <w:tcPr>
            <w:tcW w:w="874" w:type="pct"/>
          </w:tcPr>
          <w:p w:rsidR="00771DBF" w:rsidRPr="00E648B0" w:rsidRDefault="00F0202C" w:rsidP="00712D2F">
            <w:pPr>
              <w:jc w:val="both"/>
            </w:pPr>
            <w:r w:rsidRPr="00E648B0">
              <w:t>266,9</w:t>
            </w:r>
          </w:p>
        </w:tc>
        <w:tc>
          <w:tcPr>
            <w:tcW w:w="1041" w:type="pct"/>
          </w:tcPr>
          <w:p w:rsidR="00771DBF" w:rsidRPr="00E648B0" w:rsidRDefault="00F0202C" w:rsidP="00712D2F">
            <w:pPr>
              <w:jc w:val="both"/>
            </w:pPr>
            <w:r w:rsidRPr="00E648B0">
              <w:t>246,</w:t>
            </w:r>
            <w:r w:rsidR="007E678B">
              <w:t>5</w:t>
            </w:r>
          </w:p>
        </w:tc>
        <w:tc>
          <w:tcPr>
            <w:tcW w:w="791" w:type="pct"/>
          </w:tcPr>
          <w:p w:rsidR="00771DBF" w:rsidRPr="00E648B0" w:rsidRDefault="00F0202C" w:rsidP="00712D2F">
            <w:pPr>
              <w:jc w:val="both"/>
            </w:pPr>
            <w:r w:rsidRPr="00E648B0">
              <w:t>246,5</w:t>
            </w:r>
          </w:p>
        </w:tc>
        <w:tc>
          <w:tcPr>
            <w:tcW w:w="900" w:type="pct"/>
          </w:tcPr>
          <w:p w:rsidR="00771DBF" w:rsidRPr="00E648B0" w:rsidRDefault="007E678B" w:rsidP="00712D2F">
            <w:pPr>
              <w:jc w:val="both"/>
            </w:pPr>
            <w:r>
              <w:t>92,4</w:t>
            </w:r>
          </w:p>
        </w:tc>
        <w:tc>
          <w:tcPr>
            <w:tcW w:w="884" w:type="pct"/>
          </w:tcPr>
          <w:p w:rsidR="00771DBF" w:rsidRPr="00E648B0" w:rsidRDefault="007E678B" w:rsidP="00712D2F">
            <w:pPr>
              <w:jc w:val="both"/>
            </w:pPr>
            <w:r>
              <w:t>100</w:t>
            </w:r>
          </w:p>
        </w:tc>
      </w:tr>
      <w:tr w:rsidR="00771DBF" w:rsidRPr="00E648B0" w:rsidTr="009F59EC">
        <w:tc>
          <w:tcPr>
            <w:tcW w:w="510" w:type="pct"/>
          </w:tcPr>
          <w:p w:rsidR="00771DBF" w:rsidRPr="00E648B0" w:rsidRDefault="00771DBF" w:rsidP="00712D2F">
            <w:pPr>
              <w:jc w:val="both"/>
            </w:pPr>
            <w:r w:rsidRPr="00E648B0">
              <w:t>ОБ</w:t>
            </w:r>
          </w:p>
        </w:tc>
        <w:tc>
          <w:tcPr>
            <w:tcW w:w="874" w:type="pct"/>
          </w:tcPr>
          <w:p w:rsidR="00771DBF" w:rsidRPr="00E648B0" w:rsidRDefault="00F0202C" w:rsidP="00712D2F">
            <w:pPr>
              <w:jc w:val="both"/>
            </w:pPr>
            <w:r w:rsidRPr="00E648B0">
              <w:t>659,9</w:t>
            </w:r>
          </w:p>
        </w:tc>
        <w:tc>
          <w:tcPr>
            <w:tcW w:w="1041" w:type="pct"/>
          </w:tcPr>
          <w:p w:rsidR="00771DBF" w:rsidRPr="00E648B0" w:rsidRDefault="00F0202C" w:rsidP="00712D2F">
            <w:pPr>
              <w:jc w:val="both"/>
            </w:pPr>
            <w:r w:rsidRPr="00E648B0">
              <w:t>609,2</w:t>
            </w:r>
          </w:p>
        </w:tc>
        <w:tc>
          <w:tcPr>
            <w:tcW w:w="791" w:type="pct"/>
          </w:tcPr>
          <w:p w:rsidR="00771DBF" w:rsidRPr="00E648B0" w:rsidRDefault="00F0202C" w:rsidP="00712D2F">
            <w:pPr>
              <w:jc w:val="both"/>
            </w:pPr>
            <w:r w:rsidRPr="00E648B0">
              <w:t>609,2</w:t>
            </w:r>
          </w:p>
        </w:tc>
        <w:tc>
          <w:tcPr>
            <w:tcW w:w="900" w:type="pct"/>
          </w:tcPr>
          <w:p w:rsidR="00771DBF" w:rsidRPr="00E648B0" w:rsidRDefault="007E678B" w:rsidP="00712D2F">
            <w:pPr>
              <w:jc w:val="both"/>
            </w:pPr>
            <w:r>
              <w:t>92,3</w:t>
            </w:r>
          </w:p>
        </w:tc>
        <w:tc>
          <w:tcPr>
            <w:tcW w:w="884" w:type="pct"/>
          </w:tcPr>
          <w:p w:rsidR="00771DBF" w:rsidRPr="00E648B0" w:rsidRDefault="007E678B" w:rsidP="00712D2F">
            <w:pPr>
              <w:jc w:val="both"/>
            </w:pPr>
            <w:r>
              <w:t>100</w:t>
            </w:r>
          </w:p>
        </w:tc>
      </w:tr>
      <w:tr w:rsidR="00771DBF" w:rsidRPr="00E648B0" w:rsidTr="009F59EC">
        <w:tc>
          <w:tcPr>
            <w:tcW w:w="510" w:type="pct"/>
          </w:tcPr>
          <w:p w:rsidR="00771DBF" w:rsidRPr="00E648B0" w:rsidRDefault="00771DBF" w:rsidP="00712D2F">
            <w:pPr>
              <w:jc w:val="both"/>
            </w:pPr>
            <w:r w:rsidRPr="00E648B0">
              <w:t>МБ</w:t>
            </w:r>
          </w:p>
        </w:tc>
        <w:tc>
          <w:tcPr>
            <w:tcW w:w="874" w:type="pct"/>
          </w:tcPr>
          <w:p w:rsidR="00771DBF" w:rsidRPr="00E648B0" w:rsidRDefault="00F0202C" w:rsidP="00712D2F">
            <w:pPr>
              <w:jc w:val="both"/>
            </w:pPr>
            <w:r w:rsidRPr="00E648B0">
              <w:t>887</w:t>
            </w:r>
          </w:p>
        </w:tc>
        <w:tc>
          <w:tcPr>
            <w:tcW w:w="1041" w:type="pct"/>
          </w:tcPr>
          <w:p w:rsidR="00771DBF" w:rsidRPr="00E648B0" w:rsidRDefault="00F0202C" w:rsidP="00712D2F">
            <w:pPr>
              <w:jc w:val="both"/>
            </w:pPr>
            <w:r w:rsidRPr="00E648B0">
              <w:t>887</w:t>
            </w:r>
          </w:p>
        </w:tc>
        <w:tc>
          <w:tcPr>
            <w:tcW w:w="791" w:type="pct"/>
          </w:tcPr>
          <w:p w:rsidR="00771DBF" w:rsidRPr="00E648B0" w:rsidRDefault="00F0202C" w:rsidP="00712D2F">
            <w:pPr>
              <w:jc w:val="both"/>
            </w:pPr>
            <w:r w:rsidRPr="00E648B0">
              <w:t>152,3</w:t>
            </w:r>
          </w:p>
        </w:tc>
        <w:tc>
          <w:tcPr>
            <w:tcW w:w="900" w:type="pct"/>
          </w:tcPr>
          <w:p w:rsidR="00771DBF" w:rsidRPr="00E648B0" w:rsidRDefault="007E678B" w:rsidP="00712D2F">
            <w:pPr>
              <w:jc w:val="both"/>
            </w:pPr>
            <w:r>
              <w:t>17,2</w:t>
            </w:r>
          </w:p>
        </w:tc>
        <w:tc>
          <w:tcPr>
            <w:tcW w:w="884" w:type="pct"/>
          </w:tcPr>
          <w:p w:rsidR="00771DBF" w:rsidRPr="00E648B0" w:rsidRDefault="007E678B" w:rsidP="00712D2F">
            <w:pPr>
              <w:jc w:val="both"/>
            </w:pPr>
            <w:r>
              <w:t>17,2</w:t>
            </w:r>
          </w:p>
        </w:tc>
      </w:tr>
      <w:tr w:rsidR="00771DBF" w:rsidRPr="00E648B0" w:rsidTr="009F59EC">
        <w:tc>
          <w:tcPr>
            <w:tcW w:w="510" w:type="pct"/>
          </w:tcPr>
          <w:p w:rsidR="00771DBF" w:rsidRPr="00E648B0" w:rsidRDefault="00771DBF" w:rsidP="00712D2F">
            <w:pPr>
              <w:jc w:val="both"/>
            </w:pPr>
            <w:r w:rsidRPr="00E648B0">
              <w:t>ВИ</w:t>
            </w:r>
          </w:p>
        </w:tc>
        <w:tc>
          <w:tcPr>
            <w:tcW w:w="874" w:type="pct"/>
          </w:tcPr>
          <w:p w:rsidR="00771DBF" w:rsidRPr="00E648B0" w:rsidRDefault="00F0202C" w:rsidP="00712D2F">
            <w:pPr>
              <w:jc w:val="both"/>
            </w:pPr>
            <w:r w:rsidRPr="00E648B0">
              <w:t>2140</w:t>
            </w:r>
          </w:p>
        </w:tc>
        <w:tc>
          <w:tcPr>
            <w:tcW w:w="1041" w:type="pct"/>
          </w:tcPr>
          <w:p w:rsidR="00771DBF" w:rsidRPr="00E648B0" w:rsidRDefault="00B27328" w:rsidP="00712D2F">
            <w:pPr>
              <w:jc w:val="both"/>
            </w:pPr>
            <w:r>
              <w:t>1137,4</w:t>
            </w:r>
          </w:p>
        </w:tc>
        <w:tc>
          <w:tcPr>
            <w:tcW w:w="791" w:type="pct"/>
          </w:tcPr>
          <w:p w:rsidR="00771DBF" w:rsidRPr="00E648B0" w:rsidRDefault="00F0202C" w:rsidP="00712D2F">
            <w:pPr>
              <w:jc w:val="both"/>
            </w:pPr>
            <w:r w:rsidRPr="00E648B0">
              <w:t>900</w:t>
            </w:r>
          </w:p>
        </w:tc>
        <w:tc>
          <w:tcPr>
            <w:tcW w:w="900" w:type="pct"/>
          </w:tcPr>
          <w:p w:rsidR="00771DBF" w:rsidRPr="00E648B0" w:rsidRDefault="007E678B" w:rsidP="00712D2F">
            <w:pPr>
              <w:jc w:val="both"/>
            </w:pPr>
            <w:r>
              <w:t>42,1</w:t>
            </w:r>
          </w:p>
        </w:tc>
        <w:tc>
          <w:tcPr>
            <w:tcW w:w="884" w:type="pct"/>
          </w:tcPr>
          <w:p w:rsidR="00771DBF" w:rsidRPr="00E648B0" w:rsidRDefault="00B27328" w:rsidP="00712D2F">
            <w:pPr>
              <w:jc w:val="both"/>
            </w:pPr>
            <w:r>
              <w:t>79,1</w:t>
            </w:r>
          </w:p>
        </w:tc>
      </w:tr>
      <w:tr w:rsidR="00771DBF" w:rsidRPr="00E648B0" w:rsidTr="009F59EC">
        <w:tc>
          <w:tcPr>
            <w:tcW w:w="510" w:type="pct"/>
          </w:tcPr>
          <w:p w:rsidR="00771DBF" w:rsidRPr="00E648B0" w:rsidRDefault="00771DBF" w:rsidP="00712D2F">
            <w:pPr>
              <w:jc w:val="both"/>
            </w:pPr>
            <w:r w:rsidRPr="00E648B0">
              <w:t>Итого:</w:t>
            </w:r>
          </w:p>
        </w:tc>
        <w:tc>
          <w:tcPr>
            <w:tcW w:w="874" w:type="pct"/>
          </w:tcPr>
          <w:p w:rsidR="00771DBF" w:rsidRPr="00E648B0" w:rsidRDefault="00F0202C" w:rsidP="00712D2F">
            <w:pPr>
              <w:jc w:val="both"/>
            </w:pPr>
            <w:r w:rsidRPr="00E648B0">
              <w:t>3953,8</w:t>
            </w:r>
          </w:p>
        </w:tc>
        <w:tc>
          <w:tcPr>
            <w:tcW w:w="1041" w:type="pct"/>
          </w:tcPr>
          <w:p w:rsidR="00771DBF" w:rsidRPr="00E648B0" w:rsidRDefault="00B27328" w:rsidP="007E678B">
            <w:pPr>
              <w:jc w:val="both"/>
            </w:pPr>
            <w:r>
              <w:t>2880,1</w:t>
            </w:r>
          </w:p>
        </w:tc>
        <w:tc>
          <w:tcPr>
            <w:tcW w:w="791" w:type="pct"/>
          </w:tcPr>
          <w:p w:rsidR="00771DBF" w:rsidRPr="00E648B0" w:rsidRDefault="00F0202C" w:rsidP="00712D2F">
            <w:pPr>
              <w:jc w:val="both"/>
            </w:pPr>
            <w:r w:rsidRPr="00E648B0">
              <w:t>1908</w:t>
            </w:r>
          </w:p>
        </w:tc>
        <w:tc>
          <w:tcPr>
            <w:tcW w:w="900" w:type="pct"/>
          </w:tcPr>
          <w:p w:rsidR="00771DBF" w:rsidRPr="00E648B0" w:rsidRDefault="007E678B" w:rsidP="00712D2F">
            <w:pPr>
              <w:jc w:val="both"/>
            </w:pPr>
            <w:r>
              <w:t>48,3</w:t>
            </w:r>
          </w:p>
        </w:tc>
        <w:tc>
          <w:tcPr>
            <w:tcW w:w="884" w:type="pct"/>
          </w:tcPr>
          <w:p w:rsidR="00771DBF" w:rsidRPr="00E648B0" w:rsidRDefault="00B27328" w:rsidP="00712D2F">
            <w:pPr>
              <w:jc w:val="both"/>
            </w:pPr>
            <w:r>
              <w:t>66,2</w:t>
            </w:r>
          </w:p>
        </w:tc>
      </w:tr>
    </w:tbl>
    <w:p w:rsidR="00776771" w:rsidRPr="00E648B0" w:rsidRDefault="00776771" w:rsidP="00712D2F">
      <w:pPr>
        <w:ind w:firstLine="708"/>
        <w:jc w:val="both"/>
      </w:pPr>
    </w:p>
    <w:p w:rsidR="00D22082" w:rsidRDefault="00776771" w:rsidP="00D22082">
      <w:pPr>
        <w:widowControl w:val="0"/>
        <w:autoSpaceDE w:val="0"/>
        <w:autoSpaceDN w:val="0"/>
        <w:adjustRightInd w:val="0"/>
        <w:ind w:firstLine="709"/>
        <w:jc w:val="both"/>
      </w:pPr>
      <w:r w:rsidRPr="00E648B0">
        <w:rPr>
          <w:b/>
          <w:bCs/>
        </w:rPr>
        <w:t>24</w:t>
      </w:r>
      <w:r w:rsidRPr="00D22082">
        <w:rPr>
          <w:b/>
          <w:bCs/>
        </w:rPr>
        <w:t xml:space="preserve">. «Адресная инвестиционная программа капитальных вложений по Ковернинскому муниципальному </w:t>
      </w:r>
      <w:r w:rsidR="009F5BAC" w:rsidRPr="00D22082">
        <w:rPr>
          <w:b/>
          <w:bCs/>
        </w:rPr>
        <w:t>округу</w:t>
      </w:r>
      <w:r w:rsidRPr="00D22082">
        <w:rPr>
          <w:b/>
          <w:bCs/>
        </w:rPr>
        <w:t xml:space="preserve"> Нижегородской области»</w:t>
      </w:r>
      <w:r w:rsidRPr="00D22082">
        <w:t>. По</w:t>
      </w:r>
      <w:r w:rsidRPr="00E648B0">
        <w:t xml:space="preserve"> плану на 20</w:t>
      </w:r>
      <w:r w:rsidR="004A35DF" w:rsidRPr="00E648B0">
        <w:t>2</w:t>
      </w:r>
      <w:r w:rsidR="00231BD8" w:rsidRPr="00E648B0">
        <w:t>1</w:t>
      </w:r>
      <w:r w:rsidRPr="00E648B0">
        <w:t xml:space="preserve"> год запланировано финансирование на сумму </w:t>
      </w:r>
      <w:r w:rsidR="00D22082">
        <w:t>60960,2</w:t>
      </w:r>
      <w:r w:rsidRPr="00E648B0">
        <w:t xml:space="preserve"> тыс.руб.</w:t>
      </w:r>
      <w:r w:rsidR="00957FA3" w:rsidRPr="00E648B0">
        <w:t>, в т.ч. из средств областного бюджета –</w:t>
      </w:r>
      <w:r w:rsidR="004A35DF" w:rsidRPr="00E648B0">
        <w:t xml:space="preserve"> </w:t>
      </w:r>
      <w:r w:rsidR="00D22082">
        <w:t>27208</w:t>
      </w:r>
      <w:r w:rsidR="003A6211" w:rsidRPr="00E648B0">
        <w:t xml:space="preserve"> </w:t>
      </w:r>
      <w:r w:rsidR="00957FA3" w:rsidRPr="00E648B0">
        <w:t xml:space="preserve">тыс.руб., бюджета </w:t>
      </w:r>
      <w:r w:rsidR="00231BD8" w:rsidRPr="00E648B0">
        <w:t>округа</w:t>
      </w:r>
      <w:r w:rsidR="00957FA3" w:rsidRPr="00E648B0">
        <w:t xml:space="preserve"> – </w:t>
      </w:r>
      <w:r w:rsidR="00D22082">
        <w:t>33752,2</w:t>
      </w:r>
      <w:r w:rsidR="00957FA3" w:rsidRPr="00E648B0">
        <w:t xml:space="preserve"> тыс.руб.</w:t>
      </w:r>
      <w:r w:rsidRPr="00E648B0">
        <w:t xml:space="preserve"> </w:t>
      </w:r>
      <w:r w:rsidR="00D22082">
        <w:t>П</w:t>
      </w:r>
      <w:r w:rsidRPr="00E648B0">
        <w:t xml:space="preserve">рограмма выполнена на сумму </w:t>
      </w:r>
      <w:r w:rsidR="00D22082">
        <w:t>43915,3</w:t>
      </w:r>
      <w:r w:rsidRPr="00E648B0">
        <w:t xml:space="preserve"> тыс.руб.</w:t>
      </w:r>
      <w:r w:rsidR="00D22082">
        <w:t>, в т.ч.</w:t>
      </w:r>
      <w:r w:rsidR="00231BD8" w:rsidRPr="00E648B0">
        <w:t xml:space="preserve"> </w:t>
      </w:r>
      <w:r w:rsidR="00D22082" w:rsidRPr="00E648B0">
        <w:t xml:space="preserve">из средств областного бюджета – </w:t>
      </w:r>
      <w:r w:rsidR="00D22082">
        <w:t>24739,3</w:t>
      </w:r>
      <w:r w:rsidR="00D22082" w:rsidRPr="00E648B0">
        <w:t xml:space="preserve"> тыс.руб., бюджета округа – </w:t>
      </w:r>
      <w:r w:rsidR="00D22082">
        <w:t>19176</w:t>
      </w:r>
      <w:r w:rsidR="00D22082" w:rsidRPr="00E648B0">
        <w:t xml:space="preserve"> тыс.руб. </w:t>
      </w:r>
    </w:p>
    <w:p w:rsidR="00472B4E" w:rsidRPr="00472B4E" w:rsidRDefault="00472B4E" w:rsidP="00472B4E">
      <w:pPr>
        <w:ind w:firstLine="567"/>
        <w:jc w:val="both"/>
      </w:pPr>
      <w:r w:rsidRPr="00472B4E">
        <w:t>Ведутся работы по строительству газопроводов в д</w:t>
      </w:r>
      <w:r w:rsidR="00E61316">
        <w:t>.</w:t>
      </w:r>
      <w:r w:rsidRPr="00472B4E">
        <w:t xml:space="preserve"> Тарасово и в д</w:t>
      </w:r>
      <w:r w:rsidR="00E61316">
        <w:t>.</w:t>
      </w:r>
      <w:r w:rsidRPr="00472B4E">
        <w:t>Шабоши – 15067,9 тыс.руб. (ОБ – 11881,1 тыс.руб., МБ – 3186,8 тыс.руб.).</w:t>
      </w:r>
    </w:p>
    <w:p w:rsidR="00472B4E" w:rsidRDefault="00F4278C" w:rsidP="00D22082">
      <w:pPr>
        <w:widowControl w:val="0"/>
        <w:autoSpaceDE w:val="0"/>
        <w:autoSpaceDN w:val="0"/>
        <w:adjustRightInd w:val="0"/>
        <w:ind w:firstLine="709"/>
        <w:jc w:val="both"/>
      </w:pPr>
      <w:r>
        <w:t>Ведутся работы по разработке проектно-сметной документации на распределительный газопровод д.Понурово – 1060 тыс.руб. (МБ).</w:t>
      </w:r>
    </w:p>
    <w:p w:rsidR="00231BD8" w:rsidRPr="00E648B0" w:rsidRDefault="00231BD8" w:rsidP="00D22082">
      <w:pPr>
        <w:widowControl w:val="0"/>
        <w:autoSpaceDE w:val="0"/>
        <w:autoSpaceDN w:val="0"/>
        <w:adjustRightInd w:val="0"/>
        <w:ind w:firstLine="709"/>
        <w:jc w:val="both"/>
      </w:pPr>
      <w:r w:rsidRPr="00E648B0">
        <w:t xml:space="preserve">Проведен аукцион на выполнение строительно-монтажных работ, заключен контракт </w:t>
      </w:r>
      <w:r w:rsidR="00D97E2F">
        <w:t xml:space="preserve">по </w:t>
      </w:r>
      <w:r w:rsidR="00D97E2F">
        <w:lastRenderedPageBreak/>
        <w:t xml:space="preserve">распределительному газопроводу ул.Зарубина р.п.Ковернино </w:t>
      </w:r>
      <w:r w:rsidRPr="00E648B0">
        <w:t xml:space="preserve">– </w:t>
      </w:r>
      <w:r w:rsidR="00D97E2F">
        <w:t>93 тыс.руб. (МБ).</w:t>
      </w:r>
      <w:r w:rsidR="006C497B">
        <w:t xml:space="preserve"> В последствии контракт был расторгнут.</w:t>
      </w:r>
    </w:p>
    <w:p w:rsidR="00231BD8" w:rsidRPr="00E648B0" w:rsidRDefault="006C497B" w:rsidP="00D22232">
      <w:pPr>
        <w:ind w:firstLine="709"/>
        <w:jc w:val="both"/>
      </w:pPr>
      <w:r>
        <w:t xml:space="preserve">Переведены на источники индивидуального отопления (котлы наружного размещения) </w:t>
      </w:r>
      <w:r w:rsidR="00231BD8" w:rsidRPr="00E648B0">
        <w:t>КСШ №1</w:t>
      </w:r>
      <w:r w:rsidR="00D97E2F">
        <w:t>,</w:t>
      </w:r>
      <w:r w:rsidR="00231BD8" w:rsidRPr="00E648B0">
        <w:t xml:space="preserve">  МДОУ д/с «Рябинка»,</w:t>
      </w:r>
      <w:r w:rsidR="00A10232" w:rsidRPr="00E648B0">
        <w:t xml:space="preserve"> КСШ №2 – </w:t>
      </w:r>
      <w:r w:rsidR="00D97E2F">
        <w:t>7661,4</w:t>
      </w:r>
      <w:r w:rsidR="00A10232" w:rsidRPr="00E648B0">
        <w:t xml:space="preserve"> тыс.руб.</w:t>
      </w:r>
      <w:r w:rsidR="00F93920">
        <w:t xml:space="preserve"> (МБ).</w:t>
      </w:r>
    </w:p>
    <w:p w:rsidR="00D97E2F" w:rsidRPr="00E648B0" w:rsidRDefault="00D97E2F" w:rsidP="00D97E2F">
      <w:pPr>
        <w:ind w:firstLine="709"/>
        <w:jc w:val="both"/>
      </w:pPr>
      <w:r w:rsidRPr="00E648B0">
        <w:t>Ведутся работы по разработке проектной документации на газоснабжение МОУ «Гавриловская средняя школа» и МДОУ д/с «Светлячок</w:t>
      </w:r>
      <w:r>
        <w:t>» д.Гавриловка – 771,7</w:t>
      </w:r>
      <w:r w:rsidRPr="00E648B0">
        <w:t xml:space="preserve"> тыс.руб.</w:t>
      </w:r>
      <w:r w:rsidR="00F93920">
        <w:t xml:space="preserve"> (МБ).</w:t>
      </w:r>
    </w:p>
    <w:p w:rsidR="00050E6C" w:rsidRPr="00E648B0" w:rsidRDefault="00050E6C" w:rsidP="00050E6C">
      <w:pPr>
        <w:ind w:firstLine="709"/>
        <w:jc w:val="both"/>
      </w:pPr>
      <w:r w:rsidRPr="00E648B0">
        <w:t xml:space="preserve">Подготовлена проектная документация </w:t>
      </w:r>
      <w:r w:rsidR="006C497B">
        <w:t>на ремонт муниципальных учреждений</w:t>
      </w:r>
      <w:r w:rsidRPr="00E648B0">
        <w:t xml:space="preserve"> культуры – </w:t>
      </w:r>
      <w:r>
        <w:t>529</w:t>
      </w:r>
      <w:r w:rsidRPr="00E648B0">
        <w:t xml:space="preserve"> тыс.руб.</w:t>
      </w:r>
      <w:r w:rsidR="00F93920">
        <w:t xml:space="preserve"> (МБ).</w:t>
      </w:r>
    </w:p>
    <w:p w:rsidR="00123075" w:rsidRDefault="00123075" w:rsidP="00123075">
      <w:pPr>
        <w:ind w:firstLine="709"/>
        <w:jc w:val="both"/>
      </w:pPr>
      <w:r w:rsidRPr="00E648B0">
        <w:t xml:space="preserve">Выполнены работы по строительству инженерной инфраструктуры к земельным участкам для многодетных семей (согласно заявок) – </w:t>
      </w:r>
      <w:r>
        <w:t>42,1</w:t>
      </w:r>
      <w:r w:rsidRPr="00E648B0">
        <w:t xml:space="preserve"> тыс.руб.</w:t>
      </w:r>
      <w:r w:rsidR="00F93920">
        <w:t xml:space="preserve"> (МБ).</w:t>
      </w:r>
    </w:p>
    <w:p w:rsidR="00144B22" w:rsidRPr="00E648B0" w:rsidRDefault="006C497B" w:rsidP="00123075">
      <w:pPr>
        <w:ind w:firstLine="709"/>
        <w:jc w:val="both"/>
      </w:pPr>
      <w:r>
        <w:t>Актуализирована</w:t>
      </w:r>
      <w:r w:rsidR="00F93920">
        <w:t xml:space="preserve"> проектн</w:t>
      </w:r>
      <w:r>
        <w:t>ая документация</w:t>
      </w:r>
      <w:r w:rsidR="00F93920">
        <w:t xml:space="preserve"> по строительству детского сада на 240 мест в р.п.Ковернино – 204,5 тыс.руб. (МБ).</w:t>
      </w:r>
    </w:p>
    <w:p w:rsidR="00D11882" w:rsidRDefault="00A10232" w:rsidP="00D22232">
      <w:pPr>
        <w:ind w:firstLine="709"/>
        <w:jc w:val="both"/>
      </w:pPr>
      <w:r w:rsidRPr="00E648B0">
        <w:t>Ведутся работы по</w:t>
      </w:r>
      <w:r w:rsidR="00D11882" w:rsidRPr="00E648B0">
        <w:t xml:space="preserve"> внесению изменений в </w:t>
      </w:r>
      <w:r w:rsidR="00AF7980">
        <w:t xml:space="preserve">ген.планы и </w:t>
      </w:r>
      <w:r w:rsidR="00D11882" w:rsidRPr="00E648B0">
        <w:t xml:space="preserve">правила землепользования и застройки поселений Ковернинского муниципального </w:t>
      </w:r>
      <w:r w:rsidRPr="00E648B0">
        <w:t>округа</w:t>
      </w:r>
      <w:r w:rsidR="00D11882" w:rsidRPr="00E648B0">
        <w:t xml:space="preserve"> – </w:t>
      </w:r>
      <w:r w:rsidR="00AF7980">
        <w:t>400</w:t>
      </w:r>
      <w:r w:rsidR="00D11882" w:rsidRPr="00E648B0">
        <w:t xml:space="preserve"> тыс.руб.</w:t>
      </w:r>
      <w:r w:rsidR="00AF7980">
        <w:t xml:space="preserve"> (МБ).</w:t>
      </w:r>
    </w:p>
    <w:p w:rsidR="00AF7980" w:rsidRPr="00E648B0" w:rsidRDefault="00AC750F" w:rsidP="00D22232">
      <w:pPr>
        <w:ind w:firstLine="709"/>
        <w:jc w:val="both"/>
      </w:pPr>
      <w:r>
        <w:t>Разработка ПСД «Инженерная инфраструктура южного квартала р.п.Ковернино» - 115,7 тыс.руб. (МБ).</w:t>
      </w:r>
    </w:p>
    <w:p w:rsidR="00AC750F" w:rsidRDefault="00AC750F" w:rsidP="00AC750F">
      <w:pPr>
        <w:ind w:firstLine="709"/>
        <w:jc w:val="both"/>
      </w:pPr>
      <w:r w:rsidRPr="00E648B0">
        <w:t>В 2020 году, в рамках «Адресной инвестиционной программы капитальных вложений Нижегородской области» произведен пуск и врезка газопровода д.Черные (1,4 км),  введен в эксплуатацию распределительный газопровод д.Новопокровское. В 2021 год</w:t>
      </w:r>
      <w:r>
        <w:t>у</w:t>
      </w:r>
      <w:r w:rsidRPr="00E648B0">
        <w:t xml:space="preserve"> прошли платежи за АДО и ТО</w:t>
      </w:r>
      <w:r>
        <w:t xml:space="preserve"> данных газопроводов</w:t>
      </w:r>
      <w:r w:rsidRPr="00E648B0">
        <w:t xml:space="preserve"> – </w:t>
      </w:r>
      <w:r>
        <w:t xml:space="preserve">180,6 </w:t>
      </w:r>
      <w:r w:rsidRPr="00E648B0">
        <w:t>тыс.руб.</w:t>
      </w:r>
    </w:p>
    <w:p w:rsidR="00AC750F" w:rsidRDefault="00594C6E" w:rsidP="00D22232">
      <w:pPr>
        <w:ind w:firstLine="709"/>
        <w:jc w:val="both"/>
      </w:pPr>
      <w:r w:rsidRPr="00E648B0">
        <w:t>Ведется р</w:t>
      </w:r>
      <w:r w:rsidR="002B3689" w:rsidRPr="00E648B0">
        <w:t>азработ</w:t>
      </w:r>
      <w:r w:rsidRPr="00E648B0">
        <w:t>к</w:t>
      </w:r>
      <w:r w:rsidR="002B3689" w:rsidRPr="00E648B0">
        <w:t>а проектн</w:t>
      </w:r>
      <w:r w:rsidRPr="00E648B0">
        <w:t>ой</w:t>
      </w:r>
      <w:r w:rsidR="002B3689" w:rsidRPr="00E648B0">
        <w:t xml:space="preserve"> документаци</w:t>
      </w:r>
      <w:r w:rsidRPr="00E648B0">
        <w:t>и</w:t>
      </w:r>
      <w:r w:rsidR="002B3689" w:rsidRPr="00E648B0">
        <w:t xml:space="preserve"> на строительство </w:t>
      </w:r>
      <w:r w:rsidR="00A10232" w:rsidRPr="00E648B0">
        <w:t>автомобильн</w:t>
      </w:r>
      <w:r w:rsidR="00AC750F">
        <w:t>ых</w:t>
      </w:r>
      <w:r w:rsidR="00A10232" w:rsidRPr="00E648B0">
        <w:t xml:space="preserve"> дорог</w:t>
      </w:r>
      <w:r w:rsidR="00AC750F">
        <w:t>:</w:t>
      </w:r>
    </w:p>
    <w:p w:rsidR="00AC750F" w:rsidRDefault="00AC750F" w:rsidP="00D22232">
      <w:pPr>
        <w:ind w:firstLine="709"/>
        <w:jc w:val="both"/>
      </w:pPr>
      <w:r>
        <w:t>-</w:t>
      </w:r>
      <w:r w:rsidR="00A10232" w:rsidRPr="00E648B0">
        <w:t xml:space="preserve"> «П</w:t>
      </w:r>
      <w:r w:rsidR="002B3689" w:rsidRPr="00E648B0">
        <w:t>одъезд к молочн</w:t>
      </w:r>
      <w:r w:rsidR="00A10232" w:rsidRPr="00E648B0">
        <w:t>ой</w:t>
      </w:r>
      <w:r w:rsidR="002B3689" w:rsidRPr="00E648B0">
        <w:t xml:space="preserve"> ферм</w:t>
      </w:r>
      <w:r w:rsidR="00A10232" w:rsidRPr="00E648B0">
        <w:t xml:space="preserve">е д.Мокушино» - </w:t>
      </w:r>
      <w:r>
        <w:t>877,2</w:t>
      </w:r>
      <w:r w:rsidR="00A10232" w:rsidRPr="00E648B0">
        <w:t xml:space="preserve"> тыс.руб</w:t>
      </w:r>
      <w:r w:rsidR="00594C6E" w:rsidRPr="00E648B0">
        <w:t>.</w:t>
      </w:r>
      <w:r>
        <w:t xml:space="preserve"> (ОБ – 386,8 тыс.руб., МБ – 490,4 тыс.руб.), </w:t>
      </w:r>
    </w:p>
    <w:p w:rsidR="002B3689" w:rsidRDefault="00AC750F" w:rsidP="00D22232">
      <w:pPr>
        <w:ind w:firstLine="709"/>
        <w:jc w:val="both"/>
      </w:pPr>
      <w:r>
        <w:t>- «Подъезд к молочной ферме от а/д Б.Круты-М.Круты-Романово» - 144,8 тыс.руб. (ОБ),</w:t>
      </w:r>
    </w:p>
    <w:p w:rsidR="00AC750F" w:rsidRDefault="00AC750F" w:rsidP="00D22232">
      <w:pPr>
        <w:ind w:firstLine="709"/>
        <w:jc w:val="both"/>
      </w:pPr>
      <w:r>
        <w:t>- «Подъезд к молочной ферме в д.Михайлово» - 147,2 тыс.руб. (ОБ).</w:t>
      </w:r>
    </w:p>
    <w:p w:rsidR="00AC750F" w:rsidRDefault="00AC750F" w:rsidP="00D22232">
      <w:pPr>
        <w:ind w:firstLine="709"/>
        <w:jc w:val="both"/>
      </w:pPr>
      <w:r>
        <w:t>Разрабатывается проектно-сметная документация на реконструкцию автомобильной дороги «Подъезд к молочной ферме в д.Кошелево от а/д д.Хохлома-д.Кошелево-д.Шишино» - 199,5 тыс.руб. (ОБ).</w:t>
      </w:r>
    </w:p>
    <w:p w:rsidR="00C16281" w:rsidRDefault="00C16281" w:rsidP="00D22232">
      <w:pPr>
        <w:ind w:firstLine="709"/>
        <w:jc w:val="both"/>
      </w:pPr>
      <w:r>
        <w:t>Разработана ПСД на строительство канализационных очистных сооружений производительностью 1100 куб.м. в сутки с проводящим и отводящим коллекторами, расположенные в д.Сухоноска – 11270 тыс.руб. (</w:t>
      </w:r>
      <w:r w:rsidR="00584BE6">
        <w:t xml:space="preserve">ОБ - </w:t>
      </w:r>
      <w:r>
        <w:t>10706,5 тыс.руб., МБ – 563,5 тыс.руб.).</w:t>
      </w:r>
    </w:p>
    <w:p w:rsidR="00BC7E7F" w:rsidRDefault="00BC7E7F" w:rsidP="00D22232">
      <w:pPr>
        <w:ind w:firstLine="709"/>
        <w:jc w:val="both"/>
      </w:pPr>
      <w:r>
        <w:t xml:space="preserve">Ведутся </w:t>
      </w:r>
      <w:r w:rsidR="006C497B">
        <w:t xml:space="preserve">проектные </w:t>
      </w:r>
      <w:r>
        <w:t>работы по газификации д.Талицы и д.Щегольное – 220,5 тыс.руб. (МБ).</w:t>
      </w:r>
    </w:p>
    <w:p w:rsidR="00322726" w:rsidRDefault="006C497B" w:rsidP="00D22232">
      <w:pPr>
        <w:ind w:firstLine="709"/>
        <w:jc w:val="both"/>
      </w:pPr>
      <w:r>
        <w:t>Оплата за технологическое подключение к электрическим сетям</w:t>
      </w:r>
      <w:r w:rsidR="00322726">
        <w:t xml:space="preserve"> водозаборной скважины ул.Зарубина р.п.Ковернино – 47,6 тыс.руб. (МБ).</w:t>
      </w:r>
    </w:p>
    <w:p w:rsidR="00476095" w:rsidRDefault="00476095" w:rsidP="00D22232">
      <w:pPr>
        <w:ind w:firstLine="709"/>
        <w:jc w:val="both"/>
      </w:pPr>
      <w:r>
        <w:t>Ведутся работы по проектированию межпоселкового газопровода от д.Марково до д.Понурово – 65,3 тыс.руб. (МБ).</w:t>
      </w:r>
    </w:p>
    <w:p w:rsidR="00457C08" w:rsidRDefault="00457C08" w:rsidP="00D22232">
      <w:pPr>
        <w:ind w:firstLine="709"/>
        <w:jc w:val="both"/>
      </w:pPr>
      <w:r>
        <w:t>Произведен капитальный ремонт крыши Спорткомплекса «Узола» - 1591,8 тыс.руб. (ОБ – 1273,4 тыс.руб., МБ – 318,4 тыс.руб.).</w:t>
      </w:r>
    </w:p>
    <w:p w:rsidR="00A90302" w:rsidRDefault="00A90302" w:rsidP="00D22232">
      <w:pPr>
        <w:ind w:firstLine="709"/>
        <w:jc w:val="both"/>
      </w:pPr>
      <w:r>
        <w:t>На благоустройство «Сада Победы» в р.п.Ковернино направлено 3000 тыс.руб. (МБ), на благоустройство общественной территории в р.п.Ковернино – 213 тыс.руб. (МБ).</w:t>
      </w:r>
    </w:p>
    <w:p w:rsidR="00A90302" w:rsidRPr="00E648B0" w:rsidRDefault="00A90302" w:rsidP="00D22232">
      <w:pPr>
        <w:ind w:firstLine="709"/>
        <w:jc w:val="both"/>
      </w:pPr>
      <w:r>
        <w:t>Выполнено строительство многофункциональной спортивной площадки в д.Семино – 12,5 тыс.руб. (МБ).</w:t>
      </w:r>
    </w:p>
    <w:p w:rsidR="00A71D62" w:rsidRPr="00CA2107" w:rsidRDefault="00A71D62" w:rsidP="00A71D62">
      <w:pPr>
        <w:ind w:firstLine="709"/>
        <w:jc w:val="both"/>
        <w:rPr>
          <w:b/>
          <w:i/>
          <w:color w:val="000000"/>
        </w:rPr>
      </w:pPr>
      <w:r w:rsidRPr="00CA2107">
        <w:rPr>
          <w:b/>
          <w:i/>
          <w:color w:val="000000"/>
        </w:rPr>
        <w:t>Оценка эффективности реализации муниципальной программы за 202</w:t>
      </w:r>
      <w:r w:rsidR="00CA2107" w:rsidRPr="00CA2107">
        <w:rPr>
          <w:b/>
          <w:i/>
          <w:color w:val="000000"/>
        </w:rPr>
        <w:t>1</w:t>
      </w:r>
      <w:r w:rsidRPr="00CA2107">
        <w:rPr>
          <w:b/>
          <w:i/>
          <w:color w:val="000000"/>
        </w:rPr>
        <w:t xml:space="preserve"> год - R=0,</w:t>
      </w:r>
      <w:r w:rsidR="00CA2107" w:rsidRPr="00CA2107">
        <w:rPr>
          <w:b/>
          <w:i/>
          <w:color w:val="000000"/>
        </w:rPr>
        <w:t>77</w:t>
      </w:r>
      <w:r w:rsidRPr="00CA2107">
        <w:rPr>
          <w:b/>
          <w:i/>
          <w:color w:val="000000"/>
        </w:rPr>
        <w:t xml:space="preserve"> - удовлетворительная.</w:t>
      </w:r>
    </w:p>
    <w:p w:rsidR="00CA2107" w:rsidRPr="00CA2107" w:rsidRDefault="00CA2107" w:rsidP="00CA2107">
      <w:pPr>
        <w:ind w:firstLine="709"/>
        <w:jc w:val="both"/>
        <w:rPr>
          <w:b/>
          <w:i/>
        </w:rPr>
      </w:pPr>
      <w:r w:rsidRPr="00CA2107">
        <w:rPr>
          <w:b/>
          <w:i/>
        </w:rPr>
        <w:t>В результате реализации программы выполнено 2 мероприятия не входящие в Перечень основных мероприятий программы и План реализации программы, что является нарушением.</w:t>
      </w:r>
    </w:p>
    <w:p w:rsidR="00CA2107" w:rsidRPr="00CA2107" w:rsidRDefault="00CA2107" w:rsidP="00CA2107">
      <w:pPr>
        <w:ind w:firstLine="709"/>
        <w:jc w:val="both"/>
        <w:rPr>
          <w:b/>
          <w:i/>
        </w:rPr>
      </w:pPr>
      <w:r w:rsidRPr="00CA2107">
        <w:rPr>
          <w:b/>
          <w:i/>
        </w:rPr>
        <w:t>Рекомендуется, в случае изменения перечня мероприятий, а также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776771" w:rsidRPr="00E648B0" w:rsidRDefault="00776771" w:rsidP="00712D2F">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71D62" w:rsidRPr="00E648B0" w:rsidTr="00E320EF">
        <w:tc>
          <w:tcPr>
            <w:tcW w:w="510" w:type="pct"/>
          </w:tcPr>
          <w:p w:rsidR="00A71D62" w:rsidRPr="00E648B0" w:rsidRDefault="00A71D62" w:rsidP="005B6008">
            <w:pPr>
              <w:jc w:val="both"/>
            </w:pPr>
            <w:r w:rsidRPr="00E648B0">
              <w:t>Бюджет</w:t>
            </w:r>
          </w:p>
        </w:tc>
        <w:tc>
          <w:tcPr>
            <w:tcW w:w="874" w:type="pct"/>
          </w:tcPr>
          <w:p w:rsidR="00A71D62" w:rsidRPr="00E648B0" w:rsidRDefault="00A71D62" w:rsidP="000F2950">
            <w:pPr>
              <w:jc w:val="both"/>
            </w:pPr>
            <w:r w:rsidRPr="00E648B0">
              <w:t xml:space="preserve">Утвержденный план по </w:t>
            </w:r>
            <w:r w:rsidRPr="00E648B0">
              <w:lastRenderedPageBreak/>
              <w:t>программе на 2021 год (на 01.01.2021 года), тыс.руб.</w:t>
            </w:r>
          </w:p>
        </w:tc>
        <w:tc>
          <w:tcPr>
            <w:tcW w:w="1041" w:type="pct"/>
          </w:tcPr>
          <w:p w:rsidR="00A71D62" w:rsidRPr="00E648B0" w:rsidRDefault="00A71D62" w:rsidP="000F2950">
            <w:pPr>
              <w:jc w:val="both"/>
            </w:pPr>
            <w:r w:rsidRPr="00E648B0">
              <w:lastRenderedPageBreak/>
              <w:t xml:space="preserve">Уточненный план по программе на </w:t>
            </w:r>
            <w:r w:rsidRPr="00E648B0">
              <w:lastRenderedPageBreak/>
              <w:t>2021 год (на 3</w:t>
            </w:r>
            <w:r>
              <w:t>1</w:t>
            </w:r>
            <w:r w:rsidRPr="00E648B0">
              <w:t>.</w:t>
            </w:r>
            <w:r>
              <w:t>12</w:t>
            </w:r>
            <w:r w:rsidRPr="00E648B0">
              <w:t>.2021г.), тыс.руб.</w:t>
            </w:r>
          </w:p>
        </w:tc>
        <w:tc>
          <w:tcPr>
            <w:tcW w:w="791" w:type="pct"/>
          </w:tcPr>
          <w:p w:rsidR="00A71D62" w:rsidRPr="00E648B0" w:rsidRDefault="00A71D62" w:rsidP="000F2950">
            <w:pPr>
              <w:jc w:val="both"/>
            </w:pPr>
            <w:r w:rsidRPr="00E648B0">
              <w:lastRenderedPageBreak/>
              <w:t xml:space="preserve">Факт выполнения </w:t>
            </w:r>
            <w:r w:rsidRPr="00E648B0">
              <w:lastRenderedPageBreak/>
              <w:t>за 2021 год (расход на 3</w:t>
            </w:r>
            <w:r>
              <w:t>1</w:t>
            </w:r>
            <w:r w:rsidRPr="00E648B0">
              <w:t>.</w:t>
            </w:r>
            <w:r>
              <w:t>12</w:t>
            </w:r>
            <w:r w:rsidRPr="00E648B0">
              <w:t>.2021г.), тыс.руб.</w:t>
            </w:r>
          </w:p>
        </w:tc>
        <w:tc>
          <w:tcPr>
            <w:tcW w:w="900" w:type="pct"/>
          </w:tcPr>
          <w:p w:rsidR="00A71D62" w:rsidRPr="00E648B0" w:rsidRDefault="00A71D62" w:rsidP="000F2950">
            <w:pPr>
              <w:jc w:val="both"/>
            </w:pPr>
            <w:r w:rsidRPr="00E648B0">
              <w:lastRenderedPageBreak/>
              <w:t xml:space="preserve">% исполнения к </w:t>
            </w:r>
            <w:r w:rsidRPr="00E648B0">
              <w:lastRenderedPageBreak/>
              <w:t>утвержденному плану по программе на 2021 год</w:t>
            </w:r>
          </w:p>
        </w:tc>
        <w:tc>
          <w:tcPr>
            <w:tcW w:w="884" w:type="pct"/>
          </w:tcPr>
          <w:p w:rsidR="00A71D62" w:rsidRPr="00E648B0" w:rsidRDefault="00A71D62" w:rsidP="000F2950">
            <w:pPr>
              <w:jc w:val="both"/>
            </w:pPr>
            <w:r w:rsidRPr="00E648B0">
              <w:lastRenderedPageBreak/>
              <w:t xml:space="preserve">% исполнения к уточненному </w:t>
            </w:r>
            <w:r w:rsidRPr="00E648B0">
              <w:lastRenderedPageBreak/>
              <w:t>плану по программе на 2021 год</w:t>
            </w:r>
          </w:p>
        </w:tc>
      </w:tr>
      <w:tr w:rsidR="00776771" w:rsidRPr="00E648B0" w:rsidTr="00E320EF">
        <w:tc>
          <w:tcPr>
            <w:tcW w:w="510" w:type="pct"/>
          </w:tcPr>
          <w:p w:rsidR="00776771" w:rsidRPr="00E648B0" w:rsidRDefault="00776771" w:rsidP="00712D2F">
            <w:pPr>
              <w:jc w:val="both"/>
            </w:pPr>
            <w:r w:rsidRPr="00E648B0">
              <w:lastRenderedPageBreak/>
              <w:t>ОБ</w:t>
            </w:r>
          </w:p>
        </w:tc>
        <w:tc>
          <w:tcPr>
            <w:tcW w:w="874" w:type="pct"/>
          </w:tcPr>
          <w:p w:rsidR="00776771" w:rsidRPr="00E648B0" w:rsidRDefault="00F01CEA" w:rsidP="00712D2F">
            <w:pPr>
              <w:jc w:val="both"/>
            </w:pPr>
            <w:r w:rsidRPr="00E648B0">
              <w:t>800</w:t>
            </w:r>
          </w:p>
        </w:tc>
        <w:tc>
          <w:tcPr>
            <w:tcW w:w="1041" w:type="pct"/>
          </w:tcPr>
          <w:p w:rsidR="00776771" w:rsidRPr="00E648B0" w:rsidRDefault="00EE102B" w:rsidP="00712D2F">
            <w:pPr>
              <w:jc w:val="both"/>
            </w:pPr>
            <w:r>
              <w:t>27208</w:t>
            </w:r>
          </w:p>
        </w:tc>
        <w:tc>
          <w:tcPr>
            <w:tcW w:w="791" w:type="pct"/>
          </w:tcPr>
          <w:p w:rsidR="00776771" w:rsidRPr="00E648B0" w:rsidRDefault="00EE102B" w:rsidP="00712D2F">
            <w:pPr>
              <w:jc w:val="both"/>
            </w:pPr>
            <w:r>
              <w:t>24739,3</w:t>
            </w:r>
          </w:p>
        </w:tc>
        <w:tc>
          <w:tcPr>
            <w:tcW w:w="900" w:type="pct"/>
          </w:tcPr>
          <w:p w:rsidR="00776771" w:rsidRPr="00E648B0" w:rsidRDefault="00EE102B" w:rsidP="00BF50E4">
            <w:pPr>
              <w:jc w:val="both"/>
            </w:pPr>
            <w:r>
              <w:t>-</w:t>
            </w:r>
          </w:p>
        </w:tc>
        <w:tc>
          <w:tcPr>
            <w:tcW w:w="884" w:type="pct"/>
          </w:tcPr>
          <w:p w:rsidR="00776771" w:rsidRPr="00E648B0" w:rsidRDefault="00EE102B" w:rsidP="00712D2F">
            <w:pPr>
              <w:jc w:val="both"/>
            </w:pPr>
            <w:r>
              <w:t>90,9</w:t>
            </w:r>
          </w:p>
        </w:tc>
      </w:tr>
      <w:tr w:rsidR="00776771" w:rsidRPr="00E648B0" w:rsidTr="00E320EF">
        <w:tc>
          <w:tcPr>
            <w:tcW w:w="510" w:type="pct"/>
          </w:tcPr>
          <w:p w:rsidR="00776771" w:rsidRPr="00E648B0" w:rsidRDefault="00776771" w:rsidP="00712D2F">
            <w:pPr>
              <w:jc w:val="both"/>
            </w:pPr>
            <w:r w:rsidRPr="00E648B0">
              <w:t>МБ</w:t>
            </w:r>
          </w:p>
        </w:tc>
        <w:tc>
          <w:tcPr>
            <w:tcW w:w="874" w:type="pct"/>
          </w:tcPr>
          <w:p w:rsidR="00776771" w:rsidRPr="00E648B0" w:rsidRDefault="00F01CEA" w:rsidP="00712D2F">
            <w:pPr>
              <w:jc w:val="both"/>
            </w:pPr>
            <w:r w:rsidRPr="00E648B0">
              <w:t>27398</w:t>
            </w:r>
          </w:p>
        </w:tc>
        <w:tc>
          <w:tcPr>
            <w:tcW w:w="1041" w:type="pct"/>
          </w:tcPr>
          <w:p w:rsidR="00776771" w:rsidRPr="00E648B0" w:rsidRDefault="00EE102B" w:rsidP="00712D2F">
            <w:pPr>
              <w:jc w:val="both"/>
            </w:pPr>
            <w:r>
              <w:t>33752,2</w:t>
            </w:r>
          </w:p>
        </w:tc>
        <w:tc>
          <w:tcPr>
            <w:tcW w:w="791" w:type="pct"/>
          </w:tcPr>
          <w:p w:rsidR="00776771" w:rsidRPr="00E648B0" w:rsidRDefault="00EE102B" w:rsidP="00712D2F">
            <w:pPr>
              <w:jc w:val="both"/>
            </w:pPr>
            <w:r>
              <w:t>19176</w:t>
            </w:r>
          </w:p>
        </w:tc>
        <w:tc>
          <w:tcPr>
            <w:tcW w:w="900" w:type="pct"/>
          </w:tcPr>
          <w:p w:rsidR="00776771" w:rsidRPr="00E648B0" w:rsidRDefault="00EE102B" w:rsidP="00712D2F">
            <w:pPr>
              <w:jc w:val="both"/>
            </w:pPr>
            <w:r>
              <w:t>70</w:t>
            </w:r>
          </w:p>
        </w:tc>
        <w:tc>
          <w:tcPr>
            <w:tcW w:w="884" w:type="pct"/>
          </w:tcPr>
          <w:p w:rsidR="00776771" w:rsidRPr="00E648B0" w:rsidRDefault="00EE102B" w:rsidP="00BF50E4">
            <w:pPr>
              <w:jc w:val="both"/>
            </w:pPr>
            <w:r>
              <w:t>56,8</w:t>
            </w:r>
          </w:p>
        </w:tc>
      </w:tr>
      <w:tr w:rsidR="00776771" w:rsidRPr="00E648B0" w:rsidTr="00E320EF">
        <w:tc>
          <w:tcPr>
            <w:tcW w:w="510" w:type="pct"/>
          </w:tcPr>
          <w:p w:rsidR="00776771" w:rsidRPr="00E648B0" w:rsidRDefault="00776771" w:rsidP="00712D2F">
            <w:pPr>
              <w:jc w:val="both"/>
            </w:pPr>
            <w:r w:rsidRPr="00E648B0">
              <w:t>Итого:</w:t>
            </w:r>
          </w:p>
        </w:tc>
        <w:tc>
          <w:tcPr>
            <w:tcW w:w="874" w:type="pct"/>
          </w:tcPr>
          <w:p w:rsidR="00776771" w:rsidRPr="00E648B0" w:rsidRDefault="00F01CEA" w:rsidP="00712D2F">
            <w:pPr>
              <w:jc w:val="both"/>
            </w:pPr>
            <w:r w:rsidRPr="00E648B0">
              <w:t>28198</w:t>
            </w:r>
          </w:p>
        </w:tc>
        <w:tc>
          <w:tcPr>
            <w:tcW w:w="1041" w:type="pct"/>
          </w:tcPr>
          <w:p w:rsidR="00776771" w:rsidRPr="00E648B0" w:rsidRDefault="00EE102B" w:rsidP="00712D2F">
            <w:pPr>
              <w:jc w:val="both"/>
            </w:pPr>
            <w:r>
              <w:t>60960,2</w:t>
            </w:r>
          </w:p>
        </w:tc>
        <w:tc>
          <w:tcPr>
            <w:tcW w:w="791" w:type="pct"/>
          </w:tcPr>
          <w:p w:rsidR="00776771" w:rsidRPr="00E648B0" w:rsidRDefault="00EE102B" w:rsidP="00712D2F">
            <w:pPr>
              <w:jc w:val="both"/>
            </w:pPr>
            <w:r>
              <w:t>43915,3</w:t>
            </w:r>
          </w:p>
        </w:tc>
        <w:tc>
          <w:tcPr>
            <w:tcW w:w="900" w:type="pct"/>
          </w:tcPr>
          <w:p w:rsidR="00776771" w:rsidRPr="00E648B0" w:rsidRDefault="00EE102B" w:rsidP="00712D2F">
            <w:pPr>
              <w:jc w:val="both"/>
            </w:pPr>
            <w:r>
              <w:t>155,7</w:t>
            </w:r>
          </w:p>
        </w:tc>
        <w:tc>
          <w:tcPr>
            <w:tcW w:w="884" w:type="pct"/>
          </w:tcPr>
          <w:p w:rsidR="00776771" w:rsidRPr="00E648B0" w:rsidRDefault="00AF282B" w:rsidP="00712D2F">
            <w:pPr>
              <w:jc w:val="both"/>
            </w:pPr>
            <w:r>
              <w:t>72</w:t>
            </w:r>
          </w:p>
        </w:tc>
      </w:tr>
    </w:tbl>
    <w:p w:rsidR="00776771" w:rsidRPr="00E648B0" w:rsidRDefault="00776771" w:rsidP="00712D2F">
      <w:pPr>
        <w:widowControl w:val="0"/>
        <w:autoSpaceDE w:val="0"/>
        <w:autoSpaceDN w:val="0"/>
        <w:adjustRightInd w:val="0"/>
        <w:ind w:firstLine="540"/>
        <w:jc w:val="both"/>
        <w:rPr>
          <w:b/>
          <w:bCs/>
        </w:rPr>
      </w:pPr>
    </w:p>
    <w:p w:rsidR="00776771" w:rsidRPr="00370B5F" w:rsidRDefault="00776771" w:rsidP="00370B5F">
      <w:pPr>
        <w:widowControl w:val="0"/>
        <w:autoSpaceDE w:val="0"/>
        <w:autoSpaceDN w:val="0"/>
        <w:adjustRightInd w:val="0"/>
        <w:ind w:firstLine="709"/>
        <w:jc w:val="both"/>
      </w:pPr>
      <w:r w:rsidRPr="00E648B0">
        <w:rPr>
          <w:b/>
          <w:bCs/>
        </w:rPr>
        <w:t xml:space="preserve">25. «Улучшение условий и охраны труда </w:t>
      </w:r>
      <w:r w:rsidR="009F5BAC" w:rsidRPr="00E648B0">
        <w:rPr>
          <w:b/>
          <w:bCs/>
        </w:rPr>
        <w:t xml:space="preserve">в </w:t>
      </w:r>
      <w:r w:rsidRPr="00E648B0">
        <w:rPr>
          <w:b/>
          <w:bCs/>
        </w:rPr>
        <w:t>Ковернинско</w:t>
      </w:r>
      <w:r w:rsidR="009F5BAC" w:rsidRPr="00E648B0">
        <w:rPr>
          <w:b/>
          <w:bCs/>
        </w:rPr>
        <w:t>м</w:t>
      </w:r>
      <w:r w:rsidRPr="00E648B0">
        <w:rPr>
          <w:b/>
          <w:bCs/>
        </w:rPr>
        <w:t xml:space="preserve"> муниципально</w:t>
      </w:r>
      <w:r w:rsidR="009F5BAC" w:rsidRPr="00E648B0">
        <w:rPr>
          <w:b/>
          <w:bCs/>
        </w:rPr>
        <w:t>м округе</w:t>
      </w:r>
      <w:r w:rsidRPr="00E648B0">
        <w:rPr>
          <w:b/>
          <w:bCs/>
        </w:rPr>
        <w:t xml:space="preserve"> Нижегородской области»</w:t>
      </w:r>
      <w:r w:rsidRPr="00E648B0">
        <w:t>. По плану на 20</w:t>
      </w:r>
      <w:r w:rsidR="00016CF6" w:rsidRPr="00E648B0">
        <w:t>2</w:t>
      </w:r>
      <w:r w:rsidR="00F17CC0" w:rsidRPr="00E648B0">
        <w:t>1</w:t>
      </w:r>
      <w:r w:rsidRPr="00E648B0">
        <w:t xml:space="preserve"> год запланировано финансирование на сумму </w:t>
      </w:r>
      <w:r w:rsidR="00F17CC0" w:rsidRPr="00E648B0">
        <w:t>316,3</w:t>
      </w:r>
      <w:r w:rsidRPr="00E648B0">
        <w:t xml:space="preserve"> тыс.руб., в т.ч. МБ – </w:t>
      </w:r>
      <w:r w:rsidR="00F17CC0" w:rsidRPr="00E648B0">
        <w:t>56,3</w:t>
      </w:r>
      <w:r w:rsidRPr="00E648B0">
        <w:t xml:space="preserve"> тыс.руб., расходы юридических лиц</w:t>
      </w:r>
      <w:r w:rsidR="00F17CC0" w:rsidRPr="00E648B0">
        <w:t xml:space="preserve"> и индивидуальных предпринимателей</w:t>
      </w:r>
      <w:r w:rsidRPr="00E648B0">
        <w:t xml:space="preserve"> – 2</w:t>
      </w:r>
      <w:r w:rsidR="00F17CC0" w:rsidRPr="00E648B0">
        <w:t>6</w:t>
      </w:r>
      <w:r w:rsidRPr="00E648B0">
        <w:t>0 тыс. руб. За 20</w:t>
      </w:r>
      <w:r w:rsidR="00016CF6" w:rsidRPr="00E648B0">
        <w:t>2</w:t>
      </w:r>
      <w:r w:rsidR="00F17CC0" w:rsidRPr="00E648B0">
        <w:t>1</w:t>
      </w:r>
      <w:r w:rsidR="00332E9C" w:rsidRPr="00E648B0">
        <w:t xml:space="preserve"> год</w:t>
      </w:r>
      <w:r w:rsidRPr="00E648B0">
        <w:t xml:space="preserve"> финансирование мероприятий программы </w:t>
      </w:r>
      <w:r w:rsidR="00B75E7A" w:rsidRPr="00E648B0">
        <w:t xml:space="preserve">составило </w:t>
      </w:r>
      <w:r w:rsidR="005D3B21">
        <w:t>398,3</w:t>
      </w:r>
      <w:r w:rsidR="00B75E7A" w:rsidRPr="00E648B0">
        <w:t xml:space="preserve"> тыс.руб., в т.ч. из средств бюджета </w:t>
      </w:r>
      <w:r w:rsidR="00F17CC0" w:rsidRPr="00E648B0">
        <w:t>округа</w:t>
      </w:r>
      <w:r w:rsidR="00B75E7A" w:rsidRPr="00E648B0">
        <w:t xml:space="preserve"> – </w:t>
      </w:r>
      <w:r w:rsidR="005D3B21">
        <w:t>56,3</w:t>
      </w:r>
      <w:r w:rsidR="00B75E7A" w:rsidRPr="00E648B0">
        <w:t xml:space="preserve"> тыс.руб., </w:t>
      </w:r>
      <w:r w:rsidR="0022272C" w:rsidRPr="00E648B0">
        <w:t xml:space="preserve">прочие источники – </w:t>
      </w:r>
      <w:r w:rsidR="005D3B21">
        <w:t>342</w:t>
      </w:r>
      <w:r w:rsidR="0022272C" w:rsidRPr="00E648B0">
        <w:t xml:space="preserve"> тыс.руб.</w:t>
      </w:r>
      <w:r w:rsidRPr="00E648B0">
        <w:t xml:space="preserve"> </w:t>
      </w:r>
    </w:p>
    <w:p w:rsidR="00370B5F" w:rsidRPr="00370B5F" w:rsidRDefault="00370B5F" w:rsidP="00370B5F">
      <w:pPr>
        <w:widowControl w:val="0"/>
        <w:autoSpaceDE w:val="0"/>
        <w:autoSpaceDN w:val="0"/>
        <w:adjustRightInd w:val="0"/>
        <w:ind w:firstLine="709"/>
        <w:jc w:val="both"/>
      </w:pPr>
      <w:r w:rsidRPr="00370B5F">
        <w:t>В 2021 году на реализацию мер, направленных на обеспечение непрерывной подготовки работников по охране труда на основе современных технологий обучения</w:t>
      </w:r>
      <w:r>
        <w:t xml:space="preserve">, направлено </w:t>
      </w:r>
      <w:r w:rsidRPr="00370B5F">
        <w:t xml:space="preserve"> </w:t>
      </w:r>
      <w:r w:rsidR="005856FD">
        <w:t>228,7</w:t>
      </w:r>
      <w:r w:rsidRPr="00370B5F">
        <w:t xml:space="preserve"> тыс. руб</w:t>
      </w:r>
      <w:r>
        <w:t xml:space="preserve">. (МБ – 19,7 тыс.руб., ВИ – </w:t>
      </w:r>
      <w:r w:rsidR="005856FD">
        <w:t>209</w:t>
      </w:r>
      <w:r>
        <w:t xml:space="preserve"> тыс.руб.). </w:t>
      </w:r>
      <w:r w:rsidRPr="00370B5F">
        <w:t>Прошли обучение всего по охране труда руководители и специалисты -119 человек, обучение по смежным дисциплинам: пожарно-технический минимум, первая помощь пострадавшим, электробезопасность  прошли 214 человек</w:t>
      </w:r>
      <w:r>
        <w:t>.</w:t>
      </w:r>
    </w:p>
    <w:p w:rsidR="00370B5F" w:rsidRPr="00370B5F" w:rsidRDefault="00370B5F" w:rsidP="00370B5F">
      <w:pPr>
        <w:widowControl w:val="0"/>
        <w:autoSpaceDE w:val="0"/>
        <w:autoSpaceDN w:val="0"/>
        <w:adjustRightInd w:val="0"/>
        <w:ind w:firstLine="709"/>
        <w:jc w:val="both"/>
      </w:pPr>
      <w:r w:rsidRPr="00370B5F">
        <w:t xml:space="preserve">На информационное обеспечение и пропаганду охраны труда из средств бюджета муниципального </w:t>
      </w:r>
      <w:r>
        <w:t>округа</w:t>
      </w:r>
      <w:r w:rsidRPr="00370B5F">
        <w:t xml:space="preserve"> направлено 6,6 тыс. руб.</w:t>
      </w:r>
      <w:r>
        <w:t xml:space="preserve"> - </w:t>
      </w:r>
      <w:r w:rsidRPr="00370B5F">
        <w:t>оформлена подписка на журнал «Охрана труда в вопросах и ответах».</w:t>
      </w:r>
    </w:p>
    <w:p w:rsidR="00370B5F" w:rsidRDefault="00370B5F" w:rsidP="00370B5F">
      <w:pPr>
        <w:widowControl w:val="0"/>
        <w:autoSpaceDE w:val="0"/>
        <w:autoSpaceDN w:val="0"/>
        <w:adjustRightInd w:val="0"/>
        <w:ind w:firstLine="709"/>
        <w:jc w:val="both"/>
      </w:pPr>
      <w:r w:rsidRPr="00370B5F">
        <w:t>На проведение районного конкурса на Лучшую организацию работы в сфере охраны труда</w:t>
      </w:r>
      <w:r>
        <w:t xml:space="preserve"> направлено</w:t>
      </w:r>
      <w:r w:rsidRPr="00370B5F">
        <w:t xml:space="preserve"> 24,0 тыс. руб.</w:t>
      </w:r>
      <w:r>
        <w:t xml:space="preserve"> (МБ).</w:t>
      </w:r>
      <w:r w:rsidRPr="00370B5F">
        <w:t xml:space="preserve"> </w:t>
      </w:r>
    </w:p>
    <w:p w:rsidR="00370B5F" w:rsidRPr="00370B5F" w:rsidRDefault="00370B5F" w:rsidP="00370B5F">
      <w:pPr>
        <w:ind w:firstLine="709"/>
        <w:jc w:val="both"/>
      </w:pPr>
      <w:r w:rsidRPr="00370B5F">
        <w:t>На участие в конкурсе было подано 10 заявок.</w:t>
      </w:r>
    </w:p>
    <w:p w:rsidR="00370B5F" w:rsidRPr="00370B5F" w:rsidRDefault="00370B5F" w:rsidP="00370B5F">
      <w:pPr>
        <w:pStyle w:val="afb"/>
        <w:ind w:left="0" w:right="0" w:firstLine="709"/>
        <w:jc w:val="both"/>
        <w:rPr>
          <w:sz w:val="24"/>
          <w:szCs w:val="24"/>
        </w:rPr>
      </w:pPr>
      <w:r w:rsidRPr="00370B5F">
        <w:rPr>
          <w:sz w:val="24"/>
          <w:szCs w:val="24"/>
        </w:rPr>
        <w:t>Победителями стали:</w:t>
      </w:r>
    </w:p>
    <w:p w:rsidR="00370B5F" w:rsidRPr="00370B5F" w:rsidRDefault="00370B5F" w:rsidP="00370B5F">
      <w:pPr>
        <w:ind w:firstLine="709"/>
        <w:jc w:val="both"/>
      </w:pPr>
      <w:r w:rsidRPr="00370B5F">
        <w:t>В номинации «Организации сельского и лесного хозяйства, обрабатывающих и перерабатывающих производств», по количеству набранных баллов места распределились следующим образом:</w:t>
      </w:r>
    </w:p>
    <w:p w:rsidR="00370B5F" w:rsidRPr="00370B5F" w:rsidRDefault="00370B5F" w:rsidP="00370B5F">
      <w:pPr>
        <w:ind w:firstLine="709"/>
        <w:jc w:val="both"/>
      </w:pPr>
      <w:r w:rsidRPr="00370B5F">
        <w:rPr>
          <w:i/>
        </w:rPr>
        <w:t>1 место</w:t>
      </w:r>
      <w:r w:rsidRPr="00370B5F">
        <w:t xml:space="preserve"> – ООО «ПлайВуд»;</w:t>
      </w:r>
    </w:p>
    <w:p w:rsidR="00370B5F" w:rsidRPr="00370B5F" w:rsidRDefault="00370B5F" w:rsidP="00370B5F">
      <w:pPr>
        <w:ind w:firstLine="709"/>
        <w:jc w:val="both"/>
      </w:pPr>
      <w:r w:rsidRPr="00370B5F">
        <w:rPr>
          <w:i/>
        </w:rPr>
        <w:t>2 место</w:t>
      </w:r>
      <w:r w:rsidRPr="00370B5F">
        <w:t xml:space="preserve"> – ООО «Племзавод имени Ленина»;</w:t>
      </w:r>
    </w:p>
    <w:p w:rsidR="00370B5F" w:rsidRPr="00370B5F" w:rsidRDefault="00370B5F" w:rsidP="00370B5F">
      <w:pPr>
        <w:ind w:firstLine="709"/>
        <w:jc w:val="both"/>
      </w:pPr>
      <w:r w:rsidRPr="00370B5F">
        <w:rPr>
          <w:i/>
        </w:rPr>
        <w:t>3 место</w:t>
      </w:r>
      <w:r w:rsidRPr="00370B5F">
        <w:t xml:space="preserve"> – ООО «Кутузова».</w:t>
      </w:r>
    </w:p>
    <w:p w:rsidR="00370B5F" w:rsidRPr="00370B5F" w:rsidRDefault="00370B5F" w:rsidP="00370B5F">
      <w:pPr>
        <w:ind w:firstLine="709"/>
        <w:jc w:val="both"/>
      </w:pPr>
      <w:r w:rsidRPr="00370B5F">
        <w:t>В номинации «Организации социальной сферы, торговли и услуг», по количеству набранных баллов места распределились следующим образом:</w:t>
      </w:r>
    </w:p>
    <w:p w:rsidR="00370B5F" w:rsidRPr="00370B5F" w:rsidRDefault="00370B5F" w:rsidP="00370B5F">
      <w:pPr>
        <w:ind w:firstLine="709"/>
        <w:jc w:val="both"/>
      </w:pPr>
      <w:r w:rsidRPr="00370B5F">
        <w:rPr>
          <w:i/>
        </w:rPr>
        <w:t xml:space="preserve">1 место </w:t>
      </w:r>
      <w:r w:rsidRPr="00370B5F">
        <w:t>– МОУ «Ковернинская средняя школа №2»;</w:t>
      </w:r>
    </w:p>
    <w:p w:rsidR="00370B5F" w:rsidRPr="00370B5F" w:rsidRDefault="00370B5F" w:rsidP="00370B5F">
      <w:pPr>
        <w:ind w:firstLine="709"/>
        <w:jc w:val="both"/>
      </w:pPr>
      <w:r w:rsidRPr="00370B5F">
        <w:rPr>
          <w:i/>
        </w:rPr>
        <w:t>2 место –</w:t>
      </w:r>
      <w:r w:rsidRPr="00370B5F">
        <w:t xml:space="preserve"> МОУ «Анисимовская основная школа»;</w:t>
      </w:r>
    </w:p>
    <w:p w:rsidR="00370B5F" w:rsidRPr="00370B5F" w:rsidRDefault="00370B5F" w:rsidP="00370B5F">
      <w:pPr>
        <w:ind w:firstLine="709"/>
        <w:jc w:val="both"/>
      </w:pPr>
      <w:r w:rsidRPr="00370B5F">
        <w:rPr>
          <w:i/>
        </w:rPr>
        <w:t xml:space="preserve">3 место – </w:t>
      </w:r>
      <w:r w:rsidRPr="00370B5F">
        <w:t>МОУ «Ковернинская средняя школа №1».</w:t>
      </w:r>
    </w:p>
    <w:p w:rsidR="00370B5F" w:rsidRPr="00370B5F" w:rsidRDefault="00370B5F" w:rsidP="00370B5F">
      <w:pPr>
        <w:widowControl w:val="0"/>
        <w:autoSpaceDE w:val="0"/>
        <w:autoSpaceDN w:val="0"/>
        <w:adjustRightInd w:val="0"/>
        <w:ind w:firstLine="709"/>
        <w:jc w:val="both"/>
      </w:pPr>
      <w:r w:rsidRPr="00370B5F">
        <w:t>Проведение спец</w:t>
      </w:r>
      <w:r>
        <w:t xml:space="preserve">иальной оценки условий труда </w:t>
      </w:r>
      <w:r w:rsidRPr="00370B5F">
        <w:t>направлено</w:t>
      </w:r>
      <w:r>
        <w:t xml:space="preserve"> 13</w:t>
      </w:r>
      <w:r w:rsidR="005856FD">
        <w:t>7</w:t>
      </w:r>
      <w:r>
        <w:t xml:space="preserve"> тыс.руб. (МБ – 4 тыс.руб., ВИ – 1</w:t>
      </w:r>
      <w:r w:rsidR="005856FD">
        <w:t>33</w:t>
      </w:r>
      <w:r>
        <w:t xml:space="preserve"> тыс.руб.). О</w:t>
      </w:r>
      <w:r w:rsidRPr="00370B5F">
        <w:t xml:space="preserve">ценено 5 рабочих мест администрации округа, подана декларация соответствия в Государственную инспекцию труда Нижегородской области. </w:t>
      </w:r>
      <w:r>
        <w:t>В</w:t>
      </w:r>
      <w:r w:rsidRPr="00370B5F">
        <w:t xml:space="preserve"> </w:t>
      </w:r>
      <w:r w:rsidR="00C95733">
        <w:t xml:space="preserve">13 </w:t>
      </w:r>
      <w:r w:rsidRPr="00370B5F">
        <w:t xml:space="preserve">организациях и учреждениях </w:t>
      </w:r>
      <w:r>
        <w:t>округа</w:t>
      </w:r>
      <w:r w:rsidRPr="00370B5F">
        <w:t xml:space="preserve"> </w:t>
      </w:r>
      <w:r>
        <w:t>о</w:t>
      </w:r>
      <w:r w:rsidRPr="00370B5F">
        <w:t>ценку провели на 129 рабочих местах.</w:t>
      </w:r>
    </w:p>
    <w:p w:rsidR="00370B5F" w:rsidRPr="00370B5F" w:rsidRDefault="00370B5F" w:rsidP="00370B5F">
      <w:pPr>
        <w:widowControl w:val="0"/>
        <w:autoSpaceDE w:val="0"/>
        <w:autoSpaceDN w:val="0"/>
        <w:adjustRightInd w:val="0"/>
        <w:ind w:firstLine="709"/>
        <w:jc w:val="both"/>
      </w:pPr>
      <w:r w:rsidRPr="00370B5F">
        <w:t>В 2021 году во Всемирный день охраны труда было проведено в</w:t>
      </w:r>
      <w:r>
        <w:t>ыездное совещание 28.04.2021</w:t>
      </w:r>
      <w:r w:rsidRPr="00370B5F">
        <w:t>г.</w:t>
      </w:r>
      <w:r>
        <w:t>, затраты составили 2 тыс.руб. из средств бюджета округа.</w:t>
      </w:r>
      <w:r w:rsidRPr="00370B5F">
        <w:t xml:space="preserve"> Руководители и специалисты по охране труда ООО «ПлайВуд» и ООО «Племзавод имени Ленина» награждены Благодарственными письмами администрации и ценными подарками. В администрации округа  проведены 4 заседания МВК по охране труда.</w:t>
      </w:r>
    </w:p>
    <w:p w:rsidR="001A05AC" w:rsidRPr="002A154A" w:rsidRDefault="001A05AC" w:rsidP="001A05AC">
      <w:pPr>
        <w:ind w:firstLine="709"/>
        <w:jc w:val="both"/>
        <w:rPr>
          <w:b/>
          <w:i/>
          <w:color w:val="000000"/>
        </w:rPr>
      </w:pPr>
      <w:r w:rsidRPr="002A154A">
        <w:rPr>
          <w:b/>
          <w:i/>
          <w:color w:val="000000"/>
        </w:rPr>
        <w:t>Оценка эффективности реализации муниципальной программы за 202</w:t>
      </w:r>
      <w:r w:rsidR="002A154A" w:rsidRPr="002A154A">
        <w:rPr>
          <w:b/>
          <w:i/>
          <w:color w:val="000000"/>
        </w:rPr>
        <w:t>1</w:t>
      </w:r>
      <w:r w:rsidRPr="002A154A">
        <w:rPr>
          <w:b/>
          <w:i/>
          <w:color w:val="000000"/>
        </w:rPr>
        <w:t xml:space="preserve"> год - R=0,</w:t>
      </w:r>
      <w:r w:rsidR="002A154A" w:rsidRPr="002A154A">
        <w:rPr>
          <w:b/>
          <w:i/>
          <w:color w:val="000000"/>
        </w:rPr>
        <w:t>94</w:t>
      </w:r>
      <w:r w:rsidRPr="002A154A">
        <w:rPr>
          <w:b/>
          <w:i/>
          <w:color w:val="000000"/>
        </w:rPr>
        <w:t xml:space="preserve"> - </w:t>
      </w:r>
      <w:r w:rsidR="002A154A" w:rsidRPr="002A154A">
        <w:rPr>
          <w:b/>
          <w:i/>
          <w:color w:val="000000"/>
        </w:rPr>
        <w:t>высокая</w:t>
      </w:r>
      <w:r w:rsidRPr="002A154A">
        <w:rPr>
          <w:b/>
          <w:i/>
          <w:color w:val="000000"/>
        </w:rPr>
        <w:t>.</w:t>
      </w:r>
    </w:p>
    <w:p w:rsidR="002A154A" w:rsidRPr="00C7539D" w:rsidRDefault="002A154A" w:rsidP="002A154A">
      <w:pPr>
        <w:ind w:firstLine="709"/>
        <w:jc w:val="both"/>
        <w:rPr>
          <w:b/>
          <w:i/>
        </w:rPr>
      </w:pPr>
      <w:r w:rsidRPr="00CB5521">
        <w:rPr>
          <w:b/>
          <w:i/>
        </w:rPr>
        <w:t>Рекомендуется</w:t>
      </w:r>
      <w:r w:rsidRPr="00C7539D">
        <w:rPr>
          <w:b/>
          <w:i/>
        </w:rPr>
        <w:t>,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3C24F9" w:rsidRPr="00E648B0" w:rsidRDefault="003C24F9" w:rsidP="00016CF6">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1A05AC" w:rsidRPr="00E648B0" w:rsidTr="002118A3">
        <w:tc>
          <w:tcPr>
            <w:tcW w:w="510" w:type="pct"/>
          </w:tcPr>
          <w:p w:rsidR="001A05AC" w:rsidRPr="00E648B0" w:rsidRDefault="001A05AC" w:rsidP="005B6008">
            <w:pPr>
              <w:jc w:val="both"/>
            </w:pPr>
            <w:r w:rsidRPr="00E648B0">
              <w:t>Бюджет</w:t>
            </w:r>
          </w:p>
        </w:tc>
        <w:tc>
          <w:tcPr>
            <w:tcW w:w="874" w:type="pct"/>
          </w:tcPr>
          <w:p w:rsidR="001A05AC" w:rsidRPr="00E648B0" w:rsidRDefault="001A05AC" w:rsidP="000F2950">
            <w:pPr>
              <w:jc w:val="both"/>
            </w:pPr>
            <w:r w:rsidRPr="00E648B0">
              <w:t xml:space="preserve">Утвержденный </w:t>
            </w:r>
            <w:r w:rsidRPr="00E648B0">
              <w:lastRenderedPageBreak/>
              <w:t>план по программе на 2021 год (на 01.01.2021 года), тыс.руб.</w:t>
            </w:r>
          </w:p>
        </w:tc>
        <w:tc>
          <w:tcPr>
            <w:tcW w:w="1041" w:type="pct"/>
          </w:tcPr>
          <w:p w:rsidR="001A05AC" w:rsidRPr="00E648B0" w:rsidRDefault="001A05AC" w:rsidP="000F2950">
            <w:pPr>
              <w:jc w:val="both"/>
            </w:pPr>
            <w:r w:rsidRPr="00E648B0">
              <w:lastRenderedPageBreak/>
              <w:t xml:space="preserve">Уточненный план </w:t>
            </w:r>
            <w:r w:rsidRPr="00E648B0">
              <w:lastRenderedPageBreak/>
              <w:t>по программе на 2021 год (на 3</w:t>
            </w:r>
            <w:r>
              <w:t>1</w:t>
            </w:r>
            <w:r w:rsidRPr="00E648B0">
              <w:t>.</w:t>
            </w:r>
            <w:r>
              <w:t>12</w:t>
            </w:r>
            <w:r w:rsidRPr="00E648B0">
              <w:t>.2021г.), тыс.руб.</w:t>
            </w:r>
          </w:p>
        </w:tc>
        <w:tc>
          <w:tcPr>
            <w:tcW w:w="791" w:type="pct"/>
          </w:tcPr>
          <w:p w:rsidR="001A05AC" w:rsidRPr="00E648B0" w:rsidRDefault="001A05AC" w:rsidP="000F2950">
            <w:pPr>
              <w:jc w:val="both"/>
            </w:pPr>
            <w:r w:rsidRPr="00E648B0">
              <w:lastRenderedPageBreak/>
              <w:t xml:space="preserve">Факт </w:t>
            </w:r>
            <w:r w:rsidRPr="00E648B0">
              <w:lastRenderedPageBreak/>
              <w:t>выполнения за 2021 год (расход на 3</w:t>
            </w:r>
            <w:r>
              <w:t>1</w:t>
            </w:r>
            <w:r w:rsidRPr="00E648B0">
              <w:t>.</w:t>
            </w:r>
            <w:r>
              <w:t>12</w:t>
            </w:r>
            <w:r w:rsidRPr="00E648B0">
              <w:t>.2021г.), тыс.руб.</w:t>
            </w:r>
          </w:p>
        </w:tc>
        <w:tc>
          <w:tcPr>
            <w:tcW w:w="900" w:type="pct"/>
          </w:tcPr>
          <w:p w:rsidR="001A05AC" w:rsidRPr="00E648B0" w:rsidRDefault="001A05AC" w:rsidP="000F2950">
            <w:pPr>
              <w:jc w:val="both"/>
            </w:pPr>
            <w:r w:rsidRPr="00E648B0">
              <w:lastRenderedPageBreak/>
              <w:t xml:space="preserve">% исполнения </w:t>
            </w:r>
            <w:r w:rsidRPr="00E648B0">
              <w:lastRenderedPageBreak/>
              <w:t>к утвержденному плану по программе на 2021 год</w:t>
            </w:r>
          </w:p>
        </w:tc>
        <w:tc>
          <w:tcPr>
            <w:tcW w:w="884" w:type="pct"/>
          </w:tcPr>
          <w:p w:rsidR="001A05AC" w:rsidRPr="00E648B0" w:rsidRDefault="001A05AC" w:rsidP="000F2950">
            <w:pPr>
              <w:jc w:val="both"/>
            </w:pPr>
            <w:r w:rsidRPr="00E648B0">
              <w:lastRenderedPageBreak/>
              <w:t xml:space="preserve">% исполнения </w:t>
            </w:r>
            <w:r w:rsidRPr="00E648B0">
              <w:lastRenderedPageBreak/>
              <w:t>к уточненному плану по программе на 2021 год</w:t>
            </w:r>
          </w:p>
        </w:tc>
      </w:tr>
      <w:tr w:rsidR="00776771" w:rsidRPr="00E648B0" w:rsidTr="002118A3">
        <w:tc>
          <w:tcPr>
            <w:tcW w:w="510" w:type="pct"/>
          </w:tcPr>
          <w:p w:rsidR="00776771" w:rsidRPr="00E648B0" w:rsidRDefault="00776771" w:rsidP="00712D2F">
            <w:pPr>
              <w:jc w:val="both"/>
            </w:pPr>
            <w:r w:rsidRPr="00E648B0">
              <w:lastRenderedPageBreak/>
              <w:t>МБ</w:t>
            </w:r>
          </w:p>
        </w:tc>
        <w:tc>
          <w:tcPr>
            <w:tcW w:w="874" w:type="pct"/>
          </w:tcPr>
          <w:p w:rsidR="00776771" w:rsidRPr="00E648B0" w:rsidRDefault="00751049" w:rsidP="00712D2F">
            <w:pPr>
              <w:jc w:val="both"/>
            </w:pPr>
            <w:r w:rsidRPr="00E648B0">
              <w:t>56,3</w:t>
            </w:r>
          </w:p>
        </w:tc>
        <w:tc>
          <w:tcPr>
            <w:tcW w:w="1041" w:type="pct"/>
          </w:tcPr>
          <w:p w:rsidR="00776771" w:rsidRPr="00E648B0" w:rsidRDefault="00751049" w:rsidP="00712D2F">
            <w:pPr>
              <w:jc w:val="both"/>
            </w:pPr>
            <w:r w:rsidRPr="00E648B0">
              <w:t>56,3</w:t>
            </w:r>
          </w:p>
        </w:tc>
        <w:tc>
          <w:tcPr>
            <w:tcW w:w="791" w:type="pct"/>
          </w:tcPr>
          <w:p w:rsidR="00776771" w:rsidRPr="00E648B0" w:rsidRDefault="00C959AF" w:rsidP="00712D2F">
            <w:pPr>
              <w:jc w:val="both"/>
            </w:pPr>
            <w:r>
              <w:t>56,3</w:t>
            </w:r>
          </w:p>
        </w:tc>
        <w:tc>
          <w:tcPr>
            <w:tcW w:w="900" w:type="pct"/>
          </w:tcPr>
          <w:p w:rsidR="00776771" w:rsidRPr="00E648B0" w:rsidRDefault="00C959AF" w:rsidP="00712D2F">
            <w:pPr>
              <w:jc w:val="both"/>
            </w:pPr>
            <w:r>
              <w:t>100</w:t>
            </w:r>
          </w:p>
        </w:tc>
        <w:tc>
          <w:tcPr>
            <w:tcW w:w="884" w:type="pct"/>
          </w:tcPr>
          <w:p w:rsidR="00776771" w:rsidRPr="00E648B0" w:rsidRDefault="00C959AF" w:rsidP="00712D2F">
            <w:pPr>
              <w:jc w:val="both"/>
            </w:pPr>
            <w:r>
              <w:t>100</w:t>
            </w:r>
          </w:p>
        </w:tc>
      </w:tr>
      <w:tr w:rsidR="00776771" w:rsidRPr="00E648B0" w:rsidTr="002118A3">
        <w:tc>
          <w:tcPr>
            <w:tcW w:w="510" w:type="pct"/>
          </w:tcPr>
          <w:p w:rsidR="00776771" w:rsidRPr="00E648B0" w:rsidRDefault="00776771" w:rsidP="00712D2F">
            <w:pPr>
              <w:jc w:val="both"/>
            </w:pPr>
            <w:r w:rsidRPr="00E648B0">
              <w:t>ВИ</w:t>
            </w:r>
          </w:p>
        </w:tc>
        <w:tc>
          <w:tcPr>
            <w:tcW w:w="874" w:type="pct"/>
          </w:tcPr>
          <w:p w:rsidR="00776771" w:rsidRPr="00E648B0" w:rsidRDefault="00751049" w:rsidP="00712D2F">
            <w:pPr>
              <w:jc w:val="both"/>
            </w:pPr>
            <w:r w:rsidRPr="00E648B0">
              <w:t>260</w:t>
            </w:r>
          </w:p>
        </w:tc>
        <w:tc>
          <w:tcPr>
            <w:tcW w:w="1041" w:type="pct"/>
          </w:tcPr>
          <w:p w:rsidR="00776771" w:rsidRPr="00E648B0" w:rsidRDefault="00751049" w:rsidP="00712D2F">
            <w:pPr>
              <w:jc w:val="both"/>
            </w:pPr>
            <w:r w:rsidRPr="00E648B0">
              <w:t>260</w:t>
            </w:r>
          </w:p>
        </w:tc>
        <w:tc>
          <w:tcPr>
            <w:tcW w:w="791" w:type="pct"/>
          </w:tcPr>
          <w:p w:rsidR="00776771" w:rsidRPr="00E648B0" w:rsidRDefault="00C959AF" w:rsidP="00712D2F">
            <w:pPr>
              <w:jc w:val="both"/>
            </w:pPr>
            <w:r>
              <w:t>342</w:t>
            </w:r>
          </w:p>
        </w:tc>
        <w:tc>
          <w:tcPr>
            <w:tcW w:w="900" w:type="pct"/>
          </w:tcPr>
          <w:p w:rsidR="00776771" w:rsidRPr="00E648B0" w:rsidRDefault="00C959AF" w:rsidP="00712D2F">
            <w:pPr>
              <w:jc w:val="both"/>
            </w:pPr>
            <w:r>
              <w:t>131,5</w:t>
            </w:r>
          </w:p>
        </w:tc>
        <w:tc>
          <w:tcPr>
            <w:tcW w:w="884" w:type="pct"/>
          </w:tcPr>
          <w:p w:rsidR="00776771" w:rsidRPr="00E648B0" w:rsidRDefault="00C959AF" w:rsidP="00712D2F">
            <w:pPr>
              <w:jc w:val="both"/>
            </w:pPr>
            <w:r>
              <w:t>131,5</w:t>
            </w:r>
          </w:p>
        </w:tc>
      </w:tr>
      <w:tr w:rsidR="00776771" w:rsidRPr="00E648B0" w:rsidTr="002118A3">
        <w:tc>
          <w:tcPr>
            <w:tcW w:w="510" w:type="pct"/>
          </w:tcPr>
          <w:p w:rsidR="00776771" w:rsidRPr="00E648B0" w:rsidRDefault="00776771" w:rsidP="00712D2F">
            <w:pPr>
              <w:jc w:val="both"/>
            </w:pPr>
            <w:r w:rsidRPr="00E648B0">
              <w:t>Итого:</w:t>
            </w:r>
          </w:p>
        </w:tc>
        <w:tc>
          <w:tcPr>
            <w:tcW w:w="874" w:type="pct"/>
          </w:tcPr>
          <w:p w:rsidR="00776771" w:rsidRPr="00E648B0" w:rsidRDefault="00751049" w:rsidP="00712D2F">
            <w:pPr>
              <w:jc w:val="both"/>
            </w:pPr>
            <w:r w:rsidRPr="00E648B0">
              <w:t>316,3</w:t>
            </w:r>
          </w:p>
        </w:tc>
        <w:tc>
          <w:tcPr>
            <w:tcW w:w="1041" w:type="pct"/>
          </w:tcPr>
          <w:p w:rsidR="00776771" w:rsidRPr="00E648B0" w:rsidRDefault="00751049" w:rsidP="00712D2F">
            <w:pPr>
              <w:jc w:val="both"/>
            </w:pPr>
            <w:r w:rsidRPr="00E648B0">
              <w:t>316,3</w:t>
            </w:r>
          </w:p>
        </w:tc>
        <w:tc>
          <w:tcPr>
            <w:tcW w:w="791" w:type="pct"/>
          </w:tcPr>
          <w:p w:rsidR="00776771" w:rsidRPr="00E648B0" w:rsidRDefault="00C959AF" w:rsidP="00712D2F">
            <w:pPr>
              <w:jc w:val="both"/>
            </w:pPr>
            <w:r>
              <w:t>398,3</w:t>
            </w:r>
          </w:p>
        </w:tc>
        <w:tc>
          <w:tcPr>
            <w:tcW w:w="900" w:type="pct"/>
          </w:tcPr>
          <w:p w:rsidR="00776771" w:rsidRPr="00E648B0" w:rsidRDefault="00C959AF" w:rsidP="00712D2F">
            <w:pPr>
              <w:jc w:val="both"/>
            </w:pPr>
            <w:r>
              <w:t>125,9</w:t>
            </w:r>
          </w:p>
        </w:tc>
        <w:tc>
          <w:tcPr>
            <w:tcW w:w="884" w:type="pct"/>
          </w:tcPr>
          <w:p w:rsidR="00776771" w:rsidRPr="00E648B0" w:rsidRDefault="00C959AF" w:rsidP="00712D2F">
            <w:pPr>
              <w:jc w:val="both"/>
            </w:pPr>
            <w:r>
              <w:t>125,9</w:t>
            </w:r>
          </w:p>
        </w:tc>
      </w:tr>
    </w:tbl>
    <w:p w:rsidR="00776771" w:rsidRPr="00E648B0" w:rsidRDefault="00776771" w:rsidP="00712D2F">
      <w:pPr>
        <w:ind w:firstLine="708"/>
        <w:jc w:val="both"/>
        <w:rPr>
          <w:b/>
          <w:bCs/>
        </w:rPr>
      </w:pPr>
    </w:p>
    <w:p w:rsidR="001659BC" w:rsidRPr="00E648B0" w:rsidRDefault="00776771" w:rsidP="00D22232">
      <w:pPr>
        <w:widowControl w:val="0"/>
        <w:autoSpaceDE w:val="0"/>
        <w:autoSpaceDN w:val="0"/>
        <w:adjustRightInd w:val="0"/>
        <w:ind w:firstLine="709"/>
        <w:jc w:val="both"/>
      </w:pPr>
      <w:r w:rsidRPr="00E648B0">
        <w:rPr>
          <w:b/>
          <w:bCs/>
        </w:rPr>
        <w:t>26.</w:t>
      </w:r>
      <w:r w:rsidRPr="00E648B0">
        <w:t xml:space="preserve"> </w:t>
      </w:r>
      <w:r w:rsidRPr="006C59EF">
        <w:rPr>
          <w:b/>
          <w:bCs/>
        </w:rPr>
        <w:t xml:space="preserve">«Безбарьерная среда жизнедеятельности для инвалидов и других маломобильных граждан Ковернинского муниципального </w:t>
      </w:r>
      <w:r w:rsidR="009F5BAC" w:rsidRPr="006C59EF">
        <w:rPr>
          <w:b/>
          <w:bCs/>
        </w:rPr>
        <w:t>округа</w:t>
      </w:r>
      <w:r w:rsidRPr="006C59EF">
        <w:rPr>
          <w:b/>
          <w:bCs/>
        </w:rPr>
        <w:t xml:space="preserve"> Нижегородской области». </w:t>
      </w:r>
      <w:r w:rsidR="00E35620" w:rsidRPr="006C59EF">
        <w:t>По</w:t>
      </w:r>
      <w:r w:rsidR="00E35620" w:rsidRPr="00E648B0">
        <w:t xml:space="preserve"> плану на 20</w:t>
      </w:r>
      <w:r w:rsidR="008F1F84" w:rsidRPr="00E648B0">
        <w:t>2</w:t>
      </w:r>
      <w:r w:rsidR="002542DE" w:rsidRPr="00E648B0">
        <w:t>1</w:t>
      </w:r>
      <w:r w:rsidR="00E35620" w:rsidRPr="00E648B0">
        <w:t xml:space="preserve"> год запланировано финансирование на сумму </w:t>
      </w:r>
      <w:r w:rsidR="006C59EF">
        <w:t>1050</w:t>
      </w:r>
      <w:r w:rsidR="008F1F84" w:rsidRPr="00E648B0">
        <w:t xml:space="preserve"> тыс.руб.</w:t>
      </w:r>
      <w:r w:rsidR="00E35620" w:rsidRPr="00E648B0">
        <w:t xml:space="preserve"> тыс.руб.</w:t>
      </w:r>
      <w:r w:rsidR="002542DE" w:rsidRPr="00E648B0">
        <w:t xml:space="preserve"> из средств</w:t>
      </w:r>
      <w:r w:rsidR="00E35620" w:rsidRPr="00E648B0">
        <w:t xml:space="preserve"> бюджета </w:t>
      </w:r>
      <w:r w:rsidR="002542DE" w:rsidRPr="00E648B0">
        <w:t>округа</w:t>
      </w:r>
      <w:r w:rsidR="00E35620" w:rsidRPr="00E648B0">
        <w:t xml:space="preserve">. </w:t>
      </w:r>
      <w:r w:rsidR="006C59EF">
        <w:t>Ф</w:t>
      </w:r>
      <w:r w:rsidR="000A30E9" w:rsidRPr="00E648B0">
        <w:t>инансирование</w:t>
      </w:r>
      <w:r w:rsidR="00E35620" w:rsidRPr="00E648B0">
        <w:t xml:space="preserve"> программ</w:t>
      </w:r>
      <w:r w:rsidR="00F16CAC" w:rsidRPr="00E648B0">
        <w:t xml:space="preserve">ы </w:t>
      </w:r>
      <w:r w:rsidR="006C59EF">
        <w:t>произведено полностью</w:t>
      </w:r>
      <w:r w:rsidR="00E35620" w:rsidRPr="00E648B0">
        <w:t>.</w:t>
      </w:r>
    </w:p>
    <w:p w:rsidR="00DF7EB2" w:rsidRPr="004616FC" w:rsidRDefault="00C7573E" w:rsidP="00D22232">
      <w:pPr>
        <w:ind w:firstLine="709"/>
        <w:jc w:val="both"/>
      </w:pPr>
      <w:r w:rsidRPr="004616FC">
        <w:t>Реализ</w:t>
      </w:r>
      <w:r w:rsidR="006C59EF">
        <w:t>овано</w:t>
      </w:r>
      <w:r w:rsidRPr="004616FC">
        <w:t xml:space="preserve"> мероприятия</w:t>
      </w:r>
      <w:r w:rsidR="00DF7EB2" w:rsidRPr="004616FC">
        <w:t xml:space="preserve"> - </w:t>
      </w:r>
      <w:r w:rsidRPr="004616FC">
        <w:t xml:space="preserve"> </w:t>
      </w:r>
      <w:r w:rsidR="00DF7EB2" w:rsidRPr="004616FC">
        <w:t>дооборудование МДОУ детский сад «Ромашка» для обеспечения беспрепятственного доступа инвалидов и других маломобильных  граждан к объекту социальной инфраструктуры</w:t>
      </w:r>
      <w:r w:rsidRPr="004616FC">
        <w:t>.</w:t>
      </w:r>
      <w:r w:rsidR="00DF7EB2" w:rsidRPr="004616FC">
        <w:t xml:space="preserve"> </w:t>
      </w:r>
    </w:p>
    <w:p w:rsidR="00A676DF" w:rsidRPr="000067A8" w:rsidRDefault="00A676DF" w:rsidP="00A676DF">
      <w:pPr>
        <w:ind w:firstLine="709"/>
        <w:jc w:val="both"/>
        <w:rPr>
          <w:b/>
          <w:i/>
          <w:color w:val="000000"/>
        </w:rPr>
      </w:pPr>
      <w:r w:rsidRPr="007034EC">
        <w:rPr>
          <w:b/>
          <w:i/>
          <w:color w:val="000000"/>
        </w:rPr>
        <w:t>Оценка эффективности реализации муниципальной программы за 202</w:t>
      </w:r>
      <w:r w:rsidR="007034EC" w:rsidRPr="007034EC">
        <w:rPr>
          <w:b/>
          <w:i/>
          <w:color w:val="000000"/>
        </w:rPr>
        <w:t>1</w:t>
      </w:r>
      <w:r w:rsidRPr="007034EC">
        <w:rPr>
          <w:b/>
          <w:i/>
          <w:color w:val="000000"/>
        </w:rPr>
        <w:t xml:space="preserve"> год - R=1,0 - высокая.</w:t>
      </w:r>
    </w:p>
    <w:p w:rsidR="008F1F84" w:rsidRPr="00E648B0" w:rsidRDefault="008F1F84" w:rsidP="00712D2F">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676DF" w:rsidRPr="00E648B0" w:rsidTr="00211906">
        <w:tc>
          <w:tcPr>
            <w:tcW w:w="510" w:type="pct"/>
          </w:tcPr>
          <w:p w:rsidR="00A676DF" w:rsidRPr="00E648B0" w:rsidRDefault="00A676DF" w:rsidP="005B6008">
            <w:pPr>
              <w:jc w:val="both"/>
            </w:pPr>
            <w:r w:rsidRPr="00E648B0">
              <w:t>Бюджет</w:t>
            </w:r>
          </w:p>
        </w:tc>
        <w:tc>
          <w:tcPr>
            <w:tcW w:w="874" w:type="pct"/>
          </w:tcPr>
          <w:p w:rsidR="00A676DF" w:rsidRPr="00E648B0" w:rsidRDefault="00A676DF" w:rsidP="000F2950">
            <w:pPr>
              <w:jc w:val="both"/>
            </w:pPr>
            <w:r w:rsidRPr="00E648B0">
              <w:t>Утвержденный план по программе на 2021 год (на 01.01.2021 года), тыс.руб.</w:t>
            </w:r>
          </w:p>
        </w:tc>
        <w:tc>
          <w:tcPr>
            <w:tcW w:w="1041" w:type="pct"/>
          </w:tcPr>
          <w:p w:rsidR="00A676DF" w:rsidRPr="00E648B0" w:rsidRDefault="00A676DF"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A676DF" w:rsidRPr="00E648B0" w:rsidRDefault="00A676DF"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A676DF" w:rsidRPr="00E648B0" w:rsidRDefault="00A676DF" w:rsidP="000F2950">
            <w:pPr>
              <w:jc w:val="both"/>
            </w:pPr>
            <w:r w:rsidRPr="00E648B0">
              <w:t>% исполнения к утвержденному плану по программе на 2021 год</w:t>
            </w:r>
          </w:p>
        </w:tc>
        <w:tc>
          <w:tcPr>
            <w:tcW w:w="884" w:type="pct"/>
          </w:tcPr>
          <w:p w:rsidR="00A676DF" w:rsidRPr="00E648B0" w:rsidRDefault="00A676DF" w:rsidP="000F2950">
            <w:pPr>
              <w:jc w:val="both"/>
            </w:pPr>
            <w:r w:rsidRPr="00E648B0">
              <w:t>% исполнения к уточненному плану по программе на 2021 год</w:t>
            </w:r>
          </w:p>
        </w:tc>
      </w:tr>
      <w:tr w:rsidR="001659BC" w:rsidRPr="00E648B0" w:rsidTr="00211906">
        <w:tc>
          <w:tcPr>
            <w:tcW w:w="510" w:type="pct"/>
          </w:tcPr>
          <w:p w:rsidR="001659BC" w:rsidRPr="00E648B0" w:rsidRDefault="001659BC" w:rsidP="00712D2F">
            <w:pPr>
              <w:jc w:val="both"/>
            </w:pPr>
            <w:r w:rsidRPr="00E648B0">
              <w:t>МБ</w:t>
            </w:r>
          </w:p>
        </w:tc>
        <w:tc>
          <w:tcPr>
            <w:tcW w:w="874" w:type="pct"/>
          </w:tcPr>
          <w:p w:rsidR="001659BC" w:rsidRPr="00E648B0" w:rsidRDefault="001659BC" w:rsidP="00712D2F">
            <w:pPr>
              <w:jc w:val="both"/>
            </w:pPr>
            <w:r w:rsidRPr="00E648B0">
              <w:t>800</w:t>
            </w:r>
          </w:p>
        </w:tc>
        <w:tc>
          <w:tcPr>
            <w:tcW w:w="1041" w:type="pct"/>
          </w:tcPr>
          <w:p w:rsidR="001659BC" w:rsidRPr="00E648B0" w:rsidRDefault="006C59EF" w:rsidP="00712D2F">
            <w:pPr>
              <w:jc w:val="both"/>
            </w:pPr>
            <w:r>
              <w:t>1050</w:t>
            </w:r>
          </w:p>
        </w:tc>
        <w:tc>
          <w:tcPr>
            <w:tcW w:w="791" w:type="pct"/>
          </w:tcPr>
          <w:p w:rsidR="001659BC" w:rsidRPr="00E648B0" w:rsidRDefault="006C59EF" w:rsidP="00E57847">
            <w:pPr>
              <w:jc w:val="both"/>
            </w:pPr>
            <w:r>
              <w:t>1050</w:t>
            </w:r>
          </w:p>
        </w:tc>
        <w:tc>
          <w:tcPr>
            <w:tcW w:w="900" w:type="pct"/>
          </w:tcPr>
          <w:p w:rsidR="001659BC" w:rsidRPr="00E648B0" w:rsidRDefault="006C59EF" w:rsidP="00712D2F">
            <w:pPr>
              <w:jc w:val="both"/>
            </w:pPr>
            <w:r>
              <w:t>131,3</w:t>
            </w:r>
          </w:p>
        </w:tc>
        <w:tc>
          <w:tcPr>
            <w:tcW w:w="884" w:type="pct"/>
          </w:tcPr>
          <w:p w:rsidR="001659BC" w:rsidRPr="00E648B0" w:rsidRDefault="006C59EF" w:rsidP="00712D2F">
            <w:pPr>
              <w:jc w:val="both"/>
            </w:pPr>
            <w:r>
              <w:t>100</w:t>
            </w:r>
          </w:p>
        </w:tc>
      </w:tr>
      <w:tr w:rsidR="006C59EF" w:rsidRPr="00E648B0" w:rsidTr="00211906">
        <w:tc>
          <w:tcPr>
            <w:tcW w:w="510" w:type="pct"/>
          </w:tcPr>
          <w:p w:rsidR="006C59EF" w:rsidRPr="00E648B0" w:rsidRDefault="006C59EF" w:rsidP="00712D2F">
            <w:pPr>
              <w:jc w:val="both"/>
            </w:pPr>
            <w:r w:rsidRPr="00E648B0">
              <w:t>Итого:</w:t>
            </w:r>
          </w:p>
        </w:tc>
        <w:tc>
          <w:tcPr>
            <w:tcW w:w="874" w:type="pct"/>
          </w:tcPr>
          <w:p w:rsidR="006C59EF" w:rsidRPr="00E648B0" w:rsidRDefault="006C59EF" w:rsidP="00976928">
            <w:pPr>
              <w:jc w:val="both"/>
            </w:pPr>
            <w:r w:rsidRPr="00E648B0">
              <w:t>800</w:t>
            </w:r>
          </w:p>
        </w:tc>
        <w:tc>
          <w:tcPr>
            <w:tcW w:w="1041" w:type="pct"/>
          </w:tcPr>
          <w:p w:rsidR="006C59EF" w:rsidRPr="00E648B0" w:rsidRDefault="006C59EF" w:rsidP="000F2950">
            <w:pPr>
              <w:jc w:val="both"/>
            </w:pPr>
            <w:r>
              <w:t>1050</w:t>
            </w:r>
          </w:p>
        </w:tc>
        <w:tc>
          <w:tcPr>
            <w:tcW w:w="791" w:type="pct"/>
          </w:tcPr>
          <w:p w:rsidR="006C59EF" w:rsidRPr="00E648B0" w:rsidRDefault="006C59EF" w:rsidP="000F2950">
            <w:pPr>
              <w:jc w:val="both"/>
            </w:pPr>
            <w:r>
              <w:t>1050</w:t>
            </w:r>
          </w:p>
        </w:tc>
        <w:tc>
          <w:tcPr>
            <w:tcW w:w="900" w:type="pct"/>
          </w:tcPr>
          <w:p w:rsidR="006C59EF" w:rsidRPr="00E648B0" w:rsidRDefault="006C59EF" w:rsidP="000F2950">
            <w:pPr>
              <w:jc w:val="both"/>
            </w:pPr>
            <w:r>
              <w:t>131,3</w:t>
            </w:r>
          </w:p>
        </w:tc>
        <w:tc>
          <w:tcPr>
            <w:tcW w:w="884" w:type="pct"/>
          </w:tcPr>
          <w:p w:rsidR="006C59EF" w:rsidRPr="00E648B0" w:rsidRDefault="006C59EF" w:rsidP="000F2950">
            <w:pPr>
              <w:jc w:val="both"/>
            </w:pPr>
            <w:r>
              <w:t>100</w:t>
            </w:r>
          </w:p>
        </w:tc>
      </w:tr>
    </w:tbl>
    <w:p w:rsidR="00776771" w:rsidRPr="00E648B0" w:rsidRDefault="00776771" w:rsidP="00712D2F">
      <w:pPr>
        <w:pStyle w:val="formattext"/>
        <w:spacing w:before="0" w:beforeAutospacing="0" w:after="0" w:afterAutospacing="0"/>
        <w:ind w:firstLine="709"/>
        <w:jc w:val="both"/>
        <w:rPr>
          <w:b/>
          <w:bCs/>
        </w:rPr>
      </w:pPr>
    </w:p>
    <w:p w:rsidR="00782C4F" w:rsidRPr="00E648B0" w:rsidRDefault="00776771" w:rsidP="00712D2F">
      <w:pPr>
        <w:pStyle w:val="formattext"/>
        <w:spacing w:before="0" w:beforeAutospacing="0" w:after="0" w:afterAutospacing="0"/>
        <w:ind w:firstLine="709"/>
        <w:jc w:val="both"/>
      </w:pPr>
      <w:r w:rsidRPr="000302C1">
        <w:rPr>
          <w:b/>
          <w:bCs/>
        </w:rPr>
        <w:t>27.</w:t>
      </w:r>
      <w:r w:rsidRPr="000302C1">
        <w:t xml:space="preserve"> </w:t>
      </w:r>
      <w:r w:rsidR="00782C4F" w:rsidRPr="000302C1">
        <w:rPr>
          <w:b/>
          <w:bCs/>
        </w:rPr>
        <w:t>«Программа мероприятий по борьбе с борщевик</w:t>
      </w:r>
      <w:r w:rsidR="009F5BAC" w:rsidRPr="000302C1">
        <w:rPr>
          <w:b/>
          <w:bCs/>
        </w:rPr>
        <w:t>ом</w:t>
      </w:r>
      <w:r w:rsidR="00782C4F" w:rsidRPr="000302C1">
        <w:rPr>
          <w:b/>
          <w:bCs/>
        </w:rPr>
        <w:t xml:space="preserve"> Сосновского на территории Ковернинского муниципального </w:t>
      </w:r>
      <w:r w:rsidR="009F5BAC" w:rsidRPr="000302C1">
        <w:rPr>
          <w:b/>
          <w:bCs/>
        </w:rPr>
        <w:t>округа</w:t>
      </w:r>
      <w:r w:rsidR="00782C4F" w:rsidRPr="000302C1">
        <w:rPr>
          <w:b/>
          <w:bCs/>
        </w:rPr>
        <w:t xml:space="preserve"> Нижегородской области».</w:t>
      </w:r>
      <w:r w:rsidR="00782C4F" w:rsidRPr="00E648B0">
        <w:rPr>
          <w:b/>
          <w:bCs/>
        </w:rPr>
        <w:t xml:space="preserve"> </w:t>
      </w:r>
      <w:r w:rsidR="00782C4F" w:rsidRPr="00E648B0">
        <w:t>По плану на 20</w:t>
      </w:r>
      <w:r w:rsidR="00E74DA6" w:rsidRPr="00E648B0">
        <w:t>2</w:t>
      </w:r>
      <w:r w:rsidR="00353013" w:rsidRPr="00E648B0">
        <w:t>1</w:t>
      </w:r>
      <w:r w:rsidR="00782C4F" w:rsidRPr="00E648B0">
        <w:t xml:space="preserve"> год запланировано финансирование мероприятий программы на сумму </w:t>
      </w:r>
      <w:r w:rsidR="000302C1">
        <w:t>1265</w:t>
      </w:r>
      <w:r w:rsidR="00782C4F" w:rsidRPr="00E648B0">
        <w:t xml:space="preserve"> тыс.руб., в т.ч. из средств </w:t>
      </w:r>
      <w:r w:rsidR="00F47F75" w:rsidRPr="00E648B0">
        <w:t>бюджет</w:t>
      </w:r>
      <w:r w:rsidR="00353013" w:rsidRPr="00E648B0">
        <w:t>а округа</w:t>
      </w:r>
      <w:r w:rsidR="00782C4F" w:rsidRPr="00E648B0">
        <w:t xml:space="preserve"> – </w:t>
      </w:r>
      <w:r w:rsidR="000302C1">
        <w:t>965,7</w:t>
      </w:r>
      <w:r w:rsidR="00782C4F" w:rsidRPr="00E648B0">
        <w:t xml:space="preserve"> тыс.руб.,</w:t>
      </w:r>
      <w:r w:rsidR="00F47F75" w:rsidRPr="00E648B0">
        <w:t xml:space="preserve"> ВИ</w:t>
      </w:r>
      <w:r w:rsidR="00782C4F" w:rsidRPr="00E648B0">
        <w:t xml:space="preserve"> </w:t>
      </w:r>
      <w:r w:rsidR="004817A7" w:rsidRPr="00E648B0">
        <w:t xml:space="preserve">(средства СПК) </w:t>
      </w:r>
      <w:r w:rsidR="00782C4F" w:rsidRPr="00E648B0">
        <w:t xml:space="preserve">– </w:t>
      </w:r>
      <w:r w:rsidR="00353013" w:rsidRPr="00E648B0">
        <w:t>299,3</w:t>
      </w:r>
      <w:r w:rsidR="00782C4F" w:rsidRPr="00E648B0">
        <w:t xml:space="preserve"> тыс.руб. Затраты по программе за 20</w:t>
      </w:r>
      <w:r w:rsidR="00E74DA6" w:rsidRPr="00E648B0">
        <w:t>2</w:t>
      </w:r>
      <w:r w:rsidR="00353013" w:rsidRPr="00E648B0">
        <w:t>1</w:t>
      </w:r>
      <w:r w:rsidR="00782C4F" w:rsidRPr="00E648B0">
        <w:t xml:space="preserve"> год составили </w:t>
      </w:r>
      <w:r w:rsidR="00353013" w:rsidRPr="00E648B0">
        <w:t>9</w:t>
      </w:r>
      <w:r w:rsidR="000302C1">
        <w:t xml:space="preserve">88,8 </w:t>
      </w:r>
      <w:r w:rsidR="00782C4F" w:rsidRPr="00E648B0">
        <w:t>тыс.руб.</w:t>
      </w:r>
      <w:r w:rsidR="00F47F75" w:rsidRPr="00E648B0">
        <w:t>, в т.ч. из средств бюджет</w:t>
      </w:r>
      <w:r w:rsidR="00353013" w:rsidRPr="00E648B0">
        <w:t>а округа</w:t>
      </w:r>
      <w:r w:rsidR="00F47F75" w:rsidRPr="00E648B0">
        <w:t xml:space="preserve"> – </w:t>
      </w:r>
      <w:r w:rsidR="000302C1">
        <w:t>926,9</w:t>
      </w:r>
      <w:r w:rsidR="00F47F75" w:rsidRPr="00E648B0">
        <w:t xml:space="preserve"> тыс.руб., ВИ – </w:t>
      </w:r>
      <w:r w:rsidR="00353013" w:rsidRPr="00E648B0">
        <w:t>61,9</w:t>
      </w:r>
      <w:r w:rsidR="00F47F75" w:rsidRPr="00E648B0">
        <w:t xml:space="preserve"> тыс.руб.</w:t>
      </w:r>
      <w:r w:rsidR="00782C4F" w:rsidRPr="00E648B0">
        <w:t xml:space="preserve"> </w:t>
      </w:r>
    </w:p>
    <w:p w:rsidR="00353013" w:rsidRPr="00E648B0" w:rsidRDefault="00353013" w:rsidP="00712D2F">
      <w:pPr>
        <w:pStyle w:val="formattext"/>
        <w:spacing w:before="0" w:beforeAutospacing="0" w:after="0" w:afterAutospacing="0"/>
        <w:ind w:firstLine="709"/>
        <w:jc w:val="both"/>
      </w:pPr>
      <w:r w:rsidRPr="00E648B0">
        <w:t>За отчетный период были применены химические методы борьбы с борщевиком Сосновского (</w:t>
      </w:r>
      <w:r w:rsidR="00D11C0B" w:rsidRPr="00E648B0">
        <w:t>обработка</w:t>
      </w:r>
      <w:r w:rsidRPr="00E648B0">
        <w:t xml:space="preserve"> гербицидами сплошного действия) в границах населенных пунктов на территориях </w:t>
      </w:r>
      <w:r w:rsidR="00D11C0B" w:rsidRPr="00E648B0">
        <w:t>общего</w:t>
      </w:r>
      <w:r w:rsidRPr="00E648B0">
        <w:t xml:space="preserve"> пользования, земельных участках, находящихся в муниципальной собственности, государственной собственности до разграничения</w:t>
      </w:r>
      <w:r w:rsidR="00D11C0B" w:rsidRPr="00E648B0">
        <w:t xml:space="preserve"> (3</w:t>
      </w:r>
      <w:r w:rsidR="00E7368F">
        <w:t>4</w:t>
      </w:r>
      <w:r w:rsidR="00D11C0B" w:rsidRPr="00E648B0">
        <w:t>,3 га) – 7</w:t>
      </w:r>
      <w:r w:rsidR="00E7368F">
        <w:t>88</w:t>
      </w:r>
      <w:r w:rsidR="00D11C0B" w:rsidRPr="00E648B0">
        <w:t>,9 тыс.руб. (МБ).</w:t>
      </w:r>
    </w:p>
    <w:p w:rsidR="005474C7" w:rsidRPr="00E648B0" w:rsidRDefault="00E74DA6" w:rsidP="00712D2F">
      <w:pPr>
        <w:pStyle w:val="formattext"/>
        <w:tabs>
          <w:tab w:val="left" w:pos="709"/>
        </w:tabs>
        <w:spacing w:before="0" w:beforeAutospacing="0" w:after="0" w:afterAutospacing="0"/>
        <w:ind w:firstLine="709"/>
        <w:jc w:val="both"/>
      </w:pPr>
      <w:r w:rsidRPr="00E648B0">
        <w:t>Обработка гербицидами производилась также н</w:t>
      </w:r>
      <w:r w:rsidR="005474C7" w:rsidRPr="00E648B0">
        <w:t xml:space="preserve">а территориях сельскохозяйственного назначения </w:t>
      </w:r>
      <w:r w:rsidRPr="00E648B0">
        <w:t>за счет средств СПК</w:t>
      </w:r>
      <w:r w:rsidR="005474C7" w:rsidRPr="00E648B0">
        <w:t xml:space="preserve"> – </w:t>
      </w:r>
      <w:r w:rsidR="00D11C0B" w:rsidRPr="00E648B0">
        <w:t>43,9</w:t>
      </w:r>
      <w:r w:rsidR="005474C7" w:rsidRPr="00E648B0">
        <w:t xml:space="preserve"> тыс.руб.</w:t>
      </w:r>
      <w:r w:rsidRPr="00E648B0">
        <w:t xml:space="preserve"> (</w:t>
      </w:r>
      <w:r w:rsidR="00D11C0B" w:rsidRPr="00E648B0">
        <w:t>1,91</w:t>
      </w:r>
      <w:r w:rsidRPr="00E648B0">
        <w:t xml:space="preserve"> га).</w:t>
      </w:r>
      <w:r w:rsidR="00D11C0B" w:rsidRPr="00E648B0">
        <w:t xml:space="preserve"> Механическим методом (выкапывание корней, выкашивание побегов) обработан 1 га земель сельскохозяйственного назначения за счет средств СПК – 18 тыс.руб.</w:t>
      </w:r>
    </w:p>
    <w:p w:rsidR="00D11C0B" w:rsidRPr="00E648B0" w:rsidRDefault="00D11C0B" w:rsidP="00712D2F">
      <w:pPr>
        <w:pStyle w:val="formattext"/>
        <w:tabs>
          <w:tab w:val="left" w:pos="709"/>
        </w:tabs>
        <w:spacing w:before="0" w:beforeAutospacing="0" w:after="0" w:afterAutospacing="0"/>
        <w:ind w:firstLine="709"/>
        <w:jc w:val="both"/>
      </w:pPr>
      <w:r w:rsidRPr="00E648B0">
        <w:t>Химические методы борьбы с борщевиком Сосновского (обработка гербицидами сплошного действия) были проведены на землях сельскохозяйственного назначения на территориях общего пользования, земельных участках, находящихся в муниципальной собственности, государственной собственности до разграничения, земельных участках, подлежащих к отнесению к невостребованной долевой собственности (6 га) – 138 тыс.руб. (МБ).</w:t>
      </w:r>
    </w:p>
    <w:p w:rsidR="00385F25" w:rsidRPr="00E648B0" w:rsidRDefault="005474C7" w:rsidP="00712D2F">
      <w:pPr>
        <w:pStyle w:val="formattext"/>
        <w:tabs>
          <w:tab w:val="left" w:pos="709"/>
        </w:tabs>
        <w:spacing w:before="0" w:beforeAutospacing="0" w:after="0" w:afterAutospacing="0"/>
        <w:ind w:firstLine="709"/>
        <w:jc w:val="both"/>
      </w:pPr>
      <w:r w:rsidRPr="00E648B0">
        <w:t xml:space="preserve">Всего </w:t>
      </w:r>
      <w:r w:rsidR="00D11C0B" w:rsidRPr="00E648B0">
        <w:t xml:space="preserve">от борщевика Сосновского </w:t>
      </w:r>
      <w:r w:rsidRPr="00E648B0">
        <w:t>обработан</w:t>
      </w:r>
      <w:r w:rsidR="00385F25" w:rsidRPr="00E648B0">
        <w:t>а территория</w:t>
      </w:r>
      <w:r w:rsidRPr="00E648B0">
        <w:t xml:space="preserve"> </w:t>
      </w:r>
      <w:r w:rsidR="00D11C0B" w:rsidRPr="00E648B0">
        <w:t>4</w:t>
      </w:r>
      <w:r w:rsidR="00E7368F">
        <w:t>3</w:t>
      </w:r>
      <w:r w:rsidR="00D11C0B" w:rsidRPr="00E648B0">
        <w:t>,21</w:t>
      </w:r>
      <w:r w:rsidRPr="00E648B0">
        <w:t xml:space="preserve"> га.</w:t>
      </w:r>
      <w:r w:rsidR="00385F25" w:rsidRPr="00E648B0">
        <w:t xml:space="preserve"> </w:t>
      </w:r>
    </w:p>
    <w:p w:rsidR="005474C7" w:rsidRDefault="00385F25" w:rsidP="00712D2F">
      <w:pPr>
        <w:pStyle w:val="formattext"/>
        <w:tabs>
          <w:tab w:val="left" w:pos="709"/>
        </w:tabs>
        <w:spacing w:before="0" w:beforeAutospacing="0" w:after="0" w:afterAutospacing="0"/>
        <w:ind w:firstLine="709"/>
        <w:jc w:val="both"/>
      </w:pPr>
      <w:r w:rsidRPr="00E648B0">
        <w:t>Химическая обработка произведена с соблюдением регламентов применения пестицидов.</w:t>
      </w:r>
    </w:p>
    <w:p w:rsidR="00C366B1" w:rsidRPr="00947EBE" w:rsidRDefault="00C366B1" w:rsidP="00C366B1">
      <w:pPr>
        <w:ind w:firstLine="709"/>
        <w:jc w:val="both"/>
        <w:rPr>
          <w:b/>
          <w:i/>
          <w:color w:val="000000"/>
        </w:rPr>
      </w:pPr>
      <w:r w:rsidRPr="00947EBE">
        <w:rPr>
          <w:b/>
          <w:i/>
          <w:color w:val="000000"/>
        </w:rPr>
        <w:lastRenderedPageBreak/>
        <w:t>Оценка эффективности реализации муниципальной программы за 202</w:t>
      </w:r>
      <w:r w:rsidR="00947EBE" w:rsidRPr="00947EBE">
        <w:rPr>
          <w:b/>
          <w:i/>
          <w:color w:val="000000"/>
        </w:rPr>
        <w:t>1</w:t>
      </w:r>
      <w:r w:rsidRPr="00947EBE">
        <w:rPr>
          <w:b/>
          <w:i/>
          <w:color w:val="000000"/>
        </w:rPr>
        <w:t xml:space="preserve"> год - R=0,5</w:t>
      </w:r>
      <w:r w:rsidR="00947EBE" w:rsidRPr="00947EBE">
        <w:rPr>
          <w:b/>
          <w:i/>
          <w:color w:val="000000"/>
        </w:rPr>
        <w:t>8</w:t>
      </w:r>
      <w:r w:rsidRPr="00947EBE">
        <w:rPr>
          <w:b/>
          <w:i/>
          <w:color w:val="000000"/>
        </w:rPr>
        <w:t xml:space="preserve"> - неудовлетворительная.</w:t>
      </w:r>
    </w:p>
    <w:p w:rsidR="00947EBE" w:rsidRPr="00C7539D" w:rsidRDefault="00947EBE" w:rsidP="00947EBE">
      <w:pPr>
        <w:ind w:firstLine="709"/>
        <w:jc w:val="both"/>
        <w:rPr>
          <w:b/>
          <w:i/>
        </w:rPr>
      </w:pPr>
      <w:r w:rsidRPr="00CB5521">
        <w:rPr>
          <w:b/>
          <w:i/>
        </w:rPr>
        <w:t>Рекомендуется</w:t>
      </w:r>
      <w:r w:rsidRPr="00C7539D">
        <w:rPr>
          <w:b/>
          <w:i/>
        </w:rPr>
        <w:t>,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096776" w:rsidRPr="00E648B0" w:rsidRDefault="00096776" w:rsidP="00712D2F">
      <w:pPr>
        <w:pStyle w:val="formattext"/>
        <w:tabs>
          <w:tab w:val="left" w:pos="709"/>
        </w:tabs>
        <w:spacing w:before="0" w:beforeAutospacing="0" w:after="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C366B1" w:rsidRPr="00E648B0" w:rsidTr="002835AC">
        <w:tc>
          <w:tcPr>
            <w:tcW w:w="510" w:type="pct"/>
          </w:tcPr>
          <w:p w:rsidR="00C366B1" w:rsidRPr="00E648B0" w:rsidRDefault="00C366B1" w:rsidP="005B6008">
            <w:pPr>
              <w:jc w:val="both"/>
            </w:pPr>
            <w:r w:rsidRPr="00E648B0">
              <w:t>Бюджет</w:t>
            </w:r>
          </w:p>
        </w:tc>
        <w:tc>
          <w:tcPr>
            <w:tcW w:w="874" w:type="pct"/>
          </w:tcPr>
          <w:p w:rsidR="00C366B1" w:rsidRPr="00E648B0" w:rsidRDefault="00C366B1" w:rsidP="000F2950">
            <w:pPr>
              <w:jc w:val="both"/>
            </w:pPr>
            <w:r w:rsidRPr="00E648B0">
              <w:t>Утвержденный план по программе на 2021 год (на 01.01.2021 года), тыс.руб.</w:t>
            </w:r>
          </w:p>
        </w:tc>
        <w:tc>
          <w:tcPr>
            <w:tcW w:w="1041" w:type="pct"/>
          </w:tcPr>
          <w:p w:rsidR="00C366B1" w:rsidRPr="00E648B0" w:rsidRDefault="00C366B1"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C366B1" w:rsidRPr="00E648B0" w:rsidRDefault="00C366B1"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C366B1" w:rsidRPr="00E648B0" w:rsidRDefault="00C366B1" w:rsidP="000F2950">
            <w:pPr>
              <w:jc w:val="both"/>
            </w:pPr>
            <w:r w:rsidRPr="00E648B0">
              <w:t>% исполнения к утвержденному плану по программе на 2021 год</w:t>
            </w:r>
          </w:p>
        </w:tc>
        <w:tc>
          <w:tcPr>
            <w:tcW w:w="884" w:type="pct"/>
          </w:tcPr>
          <w:p w:rsidR="00C366B1" w:rsidRPr="00E648B0" w:rsidRDefault="00C366B1" w:rsidP="000F2950">
            <w:pPr>
              <w:jc w:val="both"/>
            </w:pPr>
            <w:r w:rsidRPr="00E648B0">
              <w:t>% исполнения к уточненному плану по программе на 2021 год</w:t>
            </w:r>
          </w:p>
        </w:tc>
      </w:tr>
      <w:tr w:rsidR="00782C4F" w:rsidRPr="00E648B0" w:rsidTr="002835AC">
        <w:tc>
          <w:tcPr>
            <w:tcW w:w="510" w:type="pct"/>
          </w:tcPr>
          <w:p w:rsidR="00782C4F" w:rsidRPr="00E648B0" w:rsidRDefault="00385F25" w:rsidP="00712D2F">
            <w:pPr>
              <w:jc w:val="both"/>
            </w:pPr>
            <w:r w:rsidRPr="00E648B0">
              <w:t>МБ</w:t>
            </w:r>
          </w:p>
        </w:tc>
        <w:tc>
          <w:tcPr>
            <w:tcW w:w="874" w:type="pct"/>
          </w:tcPr>
          <w:p w:rsidR="00782C4F" w:rsidRPr="00E648B0" w:rsidRDefault="00385F25" w:rsidP="00712D2F">
            <w:pPr>
              <w:jc w:val="both"/>
            </w:pPr>
            <w:r w:rsidRPr="00E648B0">
              <w:t>1159,3</w:t>
            </w:r>
          </w:p>
        </w:tc>
        <w:tc>
          <w:tcPr>
            <w:tcW w:w="1041" w:type="pct"/>
          </w:tcPr>
          <w:p w:rsidR="00782C4F" w:rsidRPr="00E648B0" w:rsidRDefault="000D3554" w:rsidP="00712D2F">
            <w:pPr>
              <w:jc w:val="both"/>
            </w:pPr>
            <w:r>
              <w:t>965,7</w:t>
            </w:r>
          </w:p>
        </w:tc>
        <w:tc>
          <w:tcPr>
            <w:tcW w:w="791" w:type="pct"/>
          </w:tcPr>
          <w:p w:rsidR="00782C4F" w:rsidRPr="00E648B0" w:rsidRDefault="000D3554" w:rsidP="00712D2F">
            <w:pPr>
              <w:jc w:val="both"/>
            </w:pPr>
            <w:r>
              <w:t>926,9</w:t>
            </w:r>
          </w:p>
        </w:tc>
        <w:tc>
          <w:tcPr>
            <w:tcW w:w="900" w:type="pct"/>
          </w:tcPr>
          <w:p w:rsidR="00782C4F" w:rsidRPr="00E648B0" w:rsidRDefault="000D3554" w:rsidP="00712D2F">
            <w:pPr>
              <w:jc w:val="both"/>
            </w:pPr>
            <w:r>
              <w:t>80</w:t>
            </w:r>
          </w:p>
        </w:tc>
        <w:tc>
          <w:tcPr>
            <w:tcW w:w="884" w:type="pct"/>
          </w:tcPr>
          <w:p w:rsidR="00782C4F" w:rsidRPr="00E648B0" w:rsidRDefault="000D3554" w:rsidP="00712D2F">
            <w:pPr>
              <w:jc w:val="both"/>
            </w:pPr>
            <w:r>
              <w:t>96</w:t>
            </w:r>
          </w:p>
        </w:tc>
      </w:tr>
      <w:tr w:rsidR="00782C4F" w:rsidRPr="00E648B0" w:rsidTr="002835AC">
        <w:tc>
          <w:tcPr>
            <w:tcW w:w="510" w:type="pct"/>
          </w:tcPr>
          <w:p w:rsidR="00782C4F" w:rsidRPr="00E648B0" w:rsidRDefault="00782C4F" w:rsidP="00712D2F">
            <w:pPr>
              <w:jc w:val="both"/>
            </w:pPr>
            <w:r w:rsidRPr="00E648B0">
              <w:t>ВИ</w:t>
            </w:r>
          </w:p>
        </w:tc>
        <w:tc>
          <w:tcPr>
            <w:tcW w:w="874" w:type="pct"/>
          </w:tcPr>
          <w:p w:rsidR="00782C4F" w:rsidRPr="00E648B0" w:rsidRDefault="00385F25" w:rsidP="00925FE5">
            <w:pPr>
              <w:jc w:val="both"/>
            </w:pPr>
            <w:r w:rsidRPr="00E648B0">
              <w:t>299,3</w:t>
            </w:r>
          </w:p>
        </w:tc>
        <w:tc>
          <w:tcPr>
            <w:tcW w:w="1041" w:type="pct"/>
          </w:tcPr>
          <w:p w:rsidR="00782C4F" w:rsidRPr="00E648B0" w:rsidRDefault="00385F25" w:rsidP="00712D2F">
            <w:pPr>
              <w:jc w:val="both"/>
            </w:pPr>
            <w:r w:rsidRPr="00E648B0">
              <w:t>299,3</w:t>
            </w:r>
          </w:p>
        </w:tc>
        <w:tc>
          <w:tcPr>
            <w:tcW w:w="791" w:type="pct"/>
          </w:tcPr>
          <w:p w:rsidR="00782C4F" w:rsidRPr="00E648B0" w:rsidRDefault="00385F25" w:rsidP="00712D2F">
            <w:pPr>
              <w:jc w:val="both"/>
            </w:pPr>
            <w:r w:rsidRPr="00E648B0">
              <w:t>61,9</w:t>
            </w:r>
          </w:p>
        </w:tc>
        <w:tc>
          <w:tcPr>
            <w:tcW w:w="900" w:type="pct"/>
          </w:tcPr>
          <w:p w:rsidR="00782C4F" w:rsidRPr="00E648B0" w:rsidRDefault="000D3554" w:rsidP="00712D2F">
            <w:pPr>
              <w:jc w:val="both"/>
            </w:pPr>
            <w:r>
              <w:t>20,7</w:t>
            </w:r>
          </w:p>
        </w:tc>
        <w:tc>
          <w:tcPr>
            <w:tcW w:w="884" w:type="pct"/>
          </w:tcPr>
          <w:p w:rsidR="00782C4F" w:rsidRPr="00E648B0" w:rsidRDefault="000D3554" w:rsidP="00712D2F">
            <w:pPr>
              <w:jc w:val="both"/>
            </w:pPr>
            <w:r>
              <w:t>20,7</w:t>
            </w:r>
          </w:p>
        </w:tc>
      </w:tr>
      <w:tr w:rsidR="00782C4F" w:rsidRPr="00E648B0" w:rsidTr="002835AC">
        <w:tc>
          <w:tcPr>
            <w:tcW w:w="510" w:type="pct"/>
          </w:tcPr>
          <w:p w:rsidR="00782C4F" w:rsidRPr="00E648B0" w:rsidRDefault="00782C4F" w:rsidP="00712D2F">
            <w:pPr>
              <w:jc w:val="both"/>
            </w:pPr>
            <w:r w:rsidRPr="00E648B0">
              <w:t>Итого:</w:t>
            </w:r>
          </w:p>
        </w:tc>
        <w:tc>
          <w:tcPr>
            <w:tcW w:w="874" w:type="pct"/>
          </w:tcPr>
          <w:p w:rsidR="00782C4F" w:rsidRPr="00E648B0" w:rsidRDefault="00385F25" w:rsidP="00712D2F">
            <w:pPr>
              <w:jc w:val="both"/>
            </w:pPr>
            <w:r w:rsidRPr="00E648B0">
              <w:t>1458,6</w:t>
            </w:r>
          </w:p>
        </w:tc>
        <w:tc>
          <w:tcPr>
            <w:tcW w:w="1041" w:type="pct"/>
          </w:tcPr>
          <w:p w:rsidR="00782C4F" w:rsidRPr="00E648B0" w:rsidRDefault="000D3554" w:rsidP="00712D2F">
            <w:pPr>
              <w:jc w:val="both"/>
            </w:pPr>
            <w:r>
              <w:t>1265</w:t>
            </w:r>
          </w:p>
        </w:tc>
        <w:tc>
          <w:tcPr>
            <w:tcW w:w="791" w:type="pct"/>
          </w:tcPr>
          <w:p w:rsidR="00782C4F" w:rsidRPr="00E648B0" w:rsidRDefault="000D3554" w:rsidP="00712D2F">
            <w:pPr>
              <w:jc w:val="both"/>
            </w:pPr>
            <w:r>
              <w:t>988,8</w:t>
            </w:r>
          </w:p>
        </w:tc>
        <w:tc>
          <w:tcPr>
            <w:tcW w:w="900" w:type="pct"/>
          </w:tcPr>
          <w:p w:rsidR="00782C4F" w:rsidRPr="00E648B0" w:rsidRDefault="000D3554" w:rsidP="00712D2F">
            <w:pPr>
              <w:jc w:val="both"/>
            </w:pPr>
            <w:r>
              <w:t>67,8</w:t>
            </w:r>
          </w:p>
        </w:tc>
        <w:tc>
          <w:tcPr>
            <w:tcW w:w="884" w:type="pct"/>
          </w:tcPr>
          <w:p w:rsidR="00782C4F" w:rsidRPr="00E648B0" w:rsidRDefault="000D3554" w:rsidP="00712D2F">
            <w:pPr>
              <w:jc w:val="both"/>
            </w:pPr>
            <w:r>
              <w:t>78,2</w:t>
            </w:r>
          </w:p>
        </w:tc>
      </w:tr>
    </w:tbl>
    <w:p w:rsidR="00385F25" w:rsidRPr="00E648B0" w:rsidRDefault="00385F25" w:rsidP="00712D2F">
      <w:pPr>
        <w:widowControl w:val="0"/>
        <w:autoSpaceDE w:val="0"/>
        <w:autoSpaceDN w:val="0"/>
        <w:adjustRightInd w:val="0"/>
        <w:ind w:firstLine="709"/>
        <w:jc w:val="both"/>
        <w:rPr>
          <w:b/>
          <w:bCs/>
        </w:rPr>
      </w:pPr>
    </w:p>
    <w:p w:rsidR="006E2CA7" w:rsidRPr="00E648B0" w:rsidRDefault="00C268C2" w:rsidP="00712D2F">
      <w:pPr>
        <w:widowControl w:val="0"/>
        <w:autoSpaceDE w:val="0"/>
        <w:autoSpaceDN w:val="0"/>
        <w:adjustRightInd w:val="0"/>
        <w:ind w:firstLine="709"/>
        <w:jc w:val="both"/>
        <w:rPr>
          <w:color w:val="000000"/>
        </w:rPr>
      </w:pPr>
      <w:r w:rsidRPr="00E648B0">
        <w:rPr>
          <w:b/>
          <w:bCs/>
        </w:rPr>
        <w:t>2</w:t>
      </w:r>
      <w:r w:rsidR="00665BED" w:rsidRPr="00E648B0">
        <w:rPr>
          <w:b/>
          <w:bCs/>
        </w:rPr>
        <w:t>8</w:t>
      </w:r>
      <w:r w:rsidRPr="00A30454">
        <w:rPr>
          <w:b/>
          <w:bCs/>
        </w:rPr>
        <w:t xml:space="preserve">. </w:t>
      </w:r>
      <w:r w:rsidR="00A01098" w:rsidRPr="00A30454">
        <w:rPr>
          <w:b/>
          <w:bCs/>
        </w:rPr>
        <w:t>«</w:t>
      </w:r>
      <w:r w:rsidRPr="00A30454">
        <w:rPr>
          <w:b/>
        </w:rPr>
        <w:t xml:space="preserve">Формирование современной городской среды на территории Ковернинского муниципального </w:t>
      </w:r>
      <w:r w:rsidR="009F5BAC" w:rsidRPr="00A30454">
        <w:rPr>
          <w:b/>
        </w:rPr>
        <w:t>округа</w:t>
      </w:r>
      <w:r w:rsidR="00A01098" w:rsidRPr="00A30454">
        <w:rPr>
          <w:b/>
        </w:rPr>
        <w:t xml:space="preserve"> Нижегородской области»</w:t>
      </w:r>
      <w:r w:rsidR="006E2CA7" w:rsidRPr="00E648B0">
        <w:rPr>
          <w:b/>
        </w:rPr>
        <w:t xml:space="preserve"> </w:t>
      </w:r>
      <w:r w:rsidR="006E2CA7" w:rsidRPr="00E648B0">
        <w:rPr>
          <w:bCs/>
        </w:rPr>
        <w:t>Н</w:t>
      </w:r>
      <w:r w:rsidR="006E2CA7" w:rsidRPr="00E648B0">
        <w:t>а 20</w:t>
      </w:r>
      <w:r w:rsidR="00DD5C38" w:rsidRPr="00E648B0">
        <w:t>2</w:t>
      </w:r>
      <w:r w:rsidR="00DF1EC3" w:rsidRPr="00E648B0">
        <w:t>1</w:t>
      </w:r>
      <w:r w:rsidR="006E2CA7" w:rsidRPr="00E648B0">
        <w:t xml:space="preserve"> год запланировано финансирование мероприятий программы на сумму </w:t>
      </w:r>
      <w:r w:rsidR="000F2950">
        <w:t>4318,</w:t>
      </w:r>
      <w:r w:rsidR="009F0ADC">
        <w:t>4</w:t>
      </w:r>
      <w:r w:rsidR="006E2CA7" w:rsidRPr="00E648B0">
        <w:t xml:space="preserve"> тыс.руб., в т.ч. из средств ФБ – </w:t>
      </w:r>
      <w:r w:rsidR="00DF1EC3" w:rsidRPr="00E648B0">
        <w:t>3717,2</w:t>
      </w:r>
      <w:r w:rsidR="006E2CA7" w:rsidRPr="00E648B0">
        <w:t xml:space="preserve"> тыс.руб., ОБ – </w:t>
      </w:r>
      <w:r w:rsidR="00DF1EC3" w:rsidRPr="00E648B0">
        <w:t>154,9</w:t>
      </w:r>
      <w:r w:rsidR="006E2CA7" w:rsidRPr="00E648B0">
        <w:t xml:space="preserve"> тыс.руб., </w:t>
      </w:r>
      <w:r w:rsidR="00DF1EC3" w:rsidRPr="00E648B0">
        <w:t>МБ</w:t>
      </w:r>
      <w:r w:rsidR="006E2CA7" w:rsidRPr="00E648B0">
        <w:t xml:space="preserve"> – </w:t>
      </w:r>
      <w:r w:rsidR="000F2950">
        <w:t>446,</w:t>
      </w:r>
      <w:r w:rsidR="009F0ADC">
        <w:t>3</w:t>
      </w:r>
      <w:r w:rsidR="006E2CA7" w:rsidRPr="00E648B0">
        <w:t xml:space="preserve"> тыс.руб. </w:t>
      </w:r>
      <w:r w:rsidR="006E2CA7" w:rsidRPr="00E648B0">
        <w:rPr>
          <w:color w:val="000000"/>
        </w:rPr>
        <w:t>За 20</w:t>
      </w:r>
      <w:r w:rsidR="00DD5C38" w:rsidRPr="00E648B0">
        <w:rPr>
          <w:color w:val="000000"/>
        </w:rPr>
        <w:t>2</w:t>
      </w:r>
      <w:r w:rsidR="00DF1EC3" w:rsidRPr="00E648B0">
        <w:rPr>
          <w:color w:val="000000"/>
        </w:rPr>
        <w:t>1</w:t>
      </w:r>
      <w:r w:rsidR="006E2CA7" w:rsidRPr="00E648B0">
        <w:rPr>
          <w:color w:val="000000"/>
        </w:rPr>
        <w:t xml:space="preserve"> год финансирование мероприятий программы </w:t>
      </w:r>
      <w:r w:rsidR="000F2950">
        <w:rPr>
          <w:color w:val="000000"/>
        </w:rPr>
        <w:t>выполнено полностью.</w:t>
      </w:r>
    </w:p>
    <w:p w:rsidR="00BE6BDF" w:rsidRPr="00E648B0" w:rsidRDefault="00DF1EC3" w:rsidP="00712D2F">
      <w:pPr>
        <w:widowControl w:val="0"/>
        <w:autoSpaceDE w:val="0"/>
        <w:autoSpaceDN w:val="0"/>
        <w:adjustRightInd w:val="0"/>
        <w:ind w:firstLine="709"/>
        <w:jc w:val="both"/>
        <w:rPr>
          <w:color w:val="000000"/>
        </w:rPr>
      </w:pPr>
      <w:r w:rsidRPr="00E648B0">
        <w:rPr>
          <w:color w:val="000000"/>
        </w:rPr>
        <w:t>В рамках Национального проекта «Жилье и городская среда», Федерального проекта «Формирование комфортной городской среды», б</w:t>
      </w:r>
      <w:r w:rsidR="00BE6BDF" w:rsidRPr="00E648B0">
        <w:rPr>
          <w:color w:val="000000"/>
        </w:rPr>
        <w:t>лагоустро</w:t>
      </w:r>
      <w:r w:rsidR="000F2950">
        <w:rPr>
          <w:color w:val="000000"/>
        </w:rPr>
        <w:t>ено</w:t>
      </w:r>
      <w:r w:rsidR="00BE6BDF" w:rsidRPr="00E648B0">
        <w:rPr>
          <w:color w:val="000000"/>
        </w:rPr>
        <w:t xml:space="preserve"> общественно</w:t>
      </w:r>
      <w:r w:rsidR="000F2950">
        <w:rPr>
          <w:color w:val="000000"/>
        </w:rPr>
        <w:t>е</w:t>
      </w:r>
      <w:r w:rsidR="00BE6BDF" w:rsidRPr="00E648B0">
        <w:rPr>
          <w:color w:val="000000"/>
        </w:rPr>
        <w:t xml:space="preserve"> пространств</w:t>
      </w:r>
      <w:r w:rsidR="000F2950">
        <w:rPr>
          <w:color w:val="000000"/>
        </w:rPr>
        <w:t>о</w:t>
      </w:r>
      <w:r w:rsidRPr="00E648B0">
        <w:rPr>
          <w:color w:val="000000"/>
        </w:rPr>
        <w:t xml:space="preserve"> – Сквер в д.Сухоноска</w:t>
      </w:r>
      <w:r w:rsidR="00BE6BDF" w:rsidRPr="00E648B0">
        <w:rPr>
          <w:color w:val="000000"/>
        </w:rPr>
        <w:t>.</w:t>
      </w:r>
    </w:p>
    <w:p w:rsidR="00DF1EC3" w:rsidRDefault="00DF1EC3" w:rsidP="00712D2F">
      <w:pPr>
        <w:widowControl w:val="0"/>
        <w:autoSpaceDE w:val="0"/>
        <w:autoSpaceDN w:val="0"/>
        <w:adjustRightInd w:val="0"/>
        <w:ind w:firstLine="709"/>
        <w:jc w:val="both"/>
        <w:rPr>
          <w:color w:val="000000"/>
        </w:rPr>
      </w:pPr>
      <w:r w:rsidRPr="00E648B0">
        <w:rPr>
          <w:color w:val="000000"/>
        </w:rPr>
        <w:t xml:space="preserve">Приобретены </w:t>
      </w:r>
      <w:r w:rsidR="008071F9">
        <w:rPr>
          <w:color w:val="000000"/>
        </w:rPr>
        <w:t xml:space="preserve">и установлены </w:t>
      </w:r>
      <w:r w:rsidRPr="00E648B0">
        <w:rPr>
          <w:color w:val="000000"/>
        </w:rPr>
        <w:t>спортивные тренажеры</w:t>
      </w:r>
      <w:r w:rsidR="008071F9">
        <w:rPr>
          <w:color w:val="000000"/>
        </w:rPr>
        <w:t xml:space="preserve"> с теневым навесом</w:t>
      </w:r>
      <w:r w:rsidRPr="00E648B0">
        <w:rPr>
          <w:color w:val="000000"/>
        </w:rPr>
        <w:t xml:space="preserve"> на сумму </w:t>
      </w:r>
      <w:r w:rsidR="008071F9">
        <w:rPr>
          <w:color w:val="000000"/>
        </w:rPr>
        <w:t>993</w:t>
      </w:r>
      <w:r w:rsidRPr="00E648B0">
        <w:rPr>
          <w:color w:val="000000"/>
        </w:rPr>
        <w:t xml:space="preserve"> тыс.руб.</w:t>
      </w:r>
      <w:r w:rsidR="008071F9">
        <w:rPr>
          <w:color w:val="000000"/>
        </w:rPr>
        <w:t xml:space="preserve"> (ФБ – 85</w:t>
      </w:r>
      <w:r w:rsidR="00560C25">
        <w:rPr>
          <w:color w:val="000000"/>
        </w:rPr>
        <w:t>7,9</w:t>
      </w:r>
      <w:r w:rsidR="008071F9">
        <w:rPr>
          <w:color w:val="000000"/>
        </w:rPr>
        <w:t xml:space="preserve"> тыс.руб., ОБ – 35,8 тыс.руб., МБ – 99,3 тыс.руб.).</w:t>
      </w:r>
    </w:p>
    <w:p w:rsidR="008071F9" w:rsidRDefault="008071F9" w:rsidP="00712D2F">
      <w:pPr>
        <w:widowControl w:val="0"/>
        <w:autoSpaceDE w:val="0"/>
        <w:autoSpaceDN w:val="0"/>
        <w:adjustRightInd w:val="0"/>
        <w:ind w:firstLine="709"/>
        <w:jc w:val="both"/>
        <w:rPr>
          <w:color w:val="000000"/>
        </w:rPr>
      </w:pPr>
      <w:r>
        <w:rPr>
          <w:color w:val="000000"/>
        </w:rPr>
        <w:t>Благоустройство сквера, приобретение и установка малых архитектурных форм, постановка электроопор – 3081</w:t>
      </w:r>
      <w:r w:rsidR="009F0ADC">
        <w:rPr>
          <w:color w:val="000000"/>
        </w:rPr>
        <w:t>,1</w:t>
      </w:r>
      <w:r>
        <w:rPr>
          <w:color w:val="000000"/>
        </w:rPr>
        <w:t xml:space="preserve"> тыс.руб. (ФБ – 2662 тыс.руб., ОБ – 110,9 тыс.руб., МБ – 308,</w:t>
      </w:r>
      <w:r w:rsidR="009F0ADC">
        <w:rPr>
          <w:color w:val="000000"/>
        </w:rPr>
        <w:t>2</w:t>
      </w:r>
      <w:r>
        <w:rPr>
          <w:color w:val="000000"/>
        </w:rPr>
        <w:t xml:space="preserve"> тыс.руб.).</w:t>
      </w:r>
    </w:p>
    <w:p w:rsidR="008071F9" w:rsidRPr="00E648B0" w:rsidRDefault="008071F9" w:rsidP="00712D2F">
      <w:pPr>
        <w:widowControl w:val="0"/>
        <w:autoSpaceDE w:val="0"/>
        <w:autoSpaceDN w:val="0"/>
        <w:adjustRightInd w:val="0"/>
        <w:ind w:firstLine="709"/>
        <w:jc w:val="both"/>
        <w:rPr>
          <w:color w:val="000000"/>
        </w:rPr>
      </w:pPr>
      <w:r>
        <w:rPr>
          <w:color w:val="000000"/>
        </w:rPr>
        <w:t xml:space="preserve">Постановка ограждения для футбольного поля и комплектующих – 244,3 тыс.руб. (ФБ – 197,3 тыс.руб., ОБ – 8,2 тыс.руб., МБ – </w:t>
      </w:r>
      <w:r w:rsidR="00560C25">
        <w:rPr>
          <w:color w:val="000000"/>
        </w:rPr>
        <w:t>38</w:t>
      </w:r>
      <w:r>
        <w:rPr>
          <w:color w:val="000000"/>
        </w:rPr>
        <w:t>,8 тыс.руб.).</w:t>
      </w:r>
    </w:p>
    <w:p w:rsidR="00DF1EC3" w:rsidRDefault="00DF1EC3" w:rsidP="00712D2F">
      <w:pPr>
        <w:widowControl w:val="0"/>
        <w:autoSpaceDE w:val="0"/>
        <w:autoSpaceDN w:val="0"/>
        <w:adjustRightInd w:val="0"/>
        <w:ind w:firstLine="709"/>
        <w:jc w:val="both"/>
        <w:rPr>
          <w:color w:val="000000"/>
        </w:rPr>
      </w:pPr>
      <w:r w:rsidRPr="00E648B0">
        <w:rPr>
          <w:color w:val="000000"/>
        </w:rPr>
        <w:t>Количество граждан в возрасте от 14 лет, проживающих и вовлеченных в решение вопросов развития городской среды за отчетный период составило 855 чел.</w:t>
      </w:r>
    </w:p>
    <w:p w:rsidR="00A60AB8" w:rsidRPr="00254133" w:rsidRDefault="00A60AB8" w:rsidP="00A60AB8">
      <w:pPr>
        <w:ind w:firstLine="709"/>
        <w:jc w:val="both"/>
        <w:rPr>
          <w:b/>
          <w:i/>
          <w:color w:val="000000"/>
        </w:rPr>
      </w:pPr>
      <w:r w:rsidRPr="00254133">
        <w:rPr>
          <w:b/>
          <w:i/>
          <w:color w:val="000000"/>
        </w:rPr>
        <w:t>Оценка эффективности реализации муниципальной программы за 202</w:t>
      </w:r>
      <w:r w:rsidR="00254133" w:rsidRPr="00254133">
        <w:rPr>
          <w:b/>
          <w:i/>
          <w:color w:val="000000"/>
        </w:rPr>
        <w:t>1</w:t>
      </w:r>
      <w:r w:rsidRPr="00254133">
        <w:rPr>
          <w:b/>
          <w:i/>
          <w:color w:val="000000"/>
        </w:rPr>
        <w:t xml:space="preserve"> год - R=0,7</w:t>
      </w:r>
      <w:r w:rsidR="00254133" w:rsidRPr="00254133">
        <w:rPr>
          <w:b/>
          <w:i/>
          <w:color w:val="000000"/>
        </w:rPr>
        <w:t>5</w:t>
      </w:r>
      <w:r w:rsidRPr="00254133">
        <w:rPr>
          <w:b/>
          <w:i/>
          <w:color w:val="000000"/>
        </w:rPr>
        <w:t xml:space="preserve"> - удовлетворительная.</w:t>
      </w:r>
    </w:p>
    <w:p w:rsidR="00254133" w:rsidRPr="00C7539D" w:rsidRDefault="00254133" w:rsidP="00254133">
      <w:pPr>
        <w:ind w:firstLine="709"/>
        <w:jc w:val="both"/>
        <w:rPr>
          <w:b/>
          <w:i/>
        </w:rPr>
      </w:pPr>
      <w:r w:rsidRPr="00CB5521">
        <w:rPr>
          <w:b/>
          <w:i/>
        </w:rPr>
        <w:t>Рекомендуется</w:t>
      </w:r>
      <w:r w:rsidRPr="00C7539D">
        <w:rPr>
          <w:b/>
          <w:i/>
        </w:rPr>
        <w:t>, в случае изменения значений показателей более чем на 5% от запланированного, вносить изменения в муниципальную программу и в План реализации муниципальной программы, исходя из ситуации в отрасли.</w:t>
      </w:r>
    </w:p>
    <w:p w:rsidR="006E2CA7" w:rsidRPr="00E648B0" w:rsidRDefault="006E2CA7" w:rsidP="00712D2F">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14B5A" w:rsidRPr="00E648B0" w:rsidTr="006E2CA7">
        <w:tc>
          <w:tcPr>
            <w:tcW w:w="510" w:type="pct"/>
          </w:tcPr>
          <w:p w:rsidR="00A14B5A" w:rsidRPr="00E648B0" w:rsidRDefault="00A14B5A" w:rsidP="005B6008">
            <w:pPr>
              <w:jc w:val="both"/>
            </w:pPr>
            <w:r w:rsidRPr="00E648B0">
              <w:t>Бюджет</w:t>
            </w:r>
          </w:p>
        </w:tc>
        <w:tc>
          <w:tcPr>
            <w:tcW w:w="874" w:type="pct"/>
          </w:tcPr>
          <w:p w:rsidR="00A14B5A" w:rsidRPr="00E648B0" w:rsidRDefault="00A14B5A" w:rsidP="000F2950">
            <w:pPr>
              <w:jc w:val="both"/>
            </w:pPr>
            <w:r w:rsidRPr="00E648B0">
              <w:t>Утвержденный план по программе на 2021 год (на 01.01.2021 года), тыс.руб.</w:t>
            </w:r>
          </w:p>
        </w:tc>
        <w:tc>
          <w:tcPr>
            <w:tcW w:w="1041" w:type="pct"/>
          </w:tcPr>
          <w:p w:rsidR="00A14B5A" w:rsidRPr="00E648B0" w:rsidRDefault="00A14B5A" w:rsidP="000F2950">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A14B5A" w:rsidRPr="00E648B0" w:rsidRDefault="00A14B5A" w:rsidP="000F2950">
            <w:pPr>
              <w:jc w:val="both"/>
            </w:pPr>
            <w:r w:rsidRPr="00E648B0">
              <w:t>Факт выполнения за 2021 год (расход на 3</w:t>
            </w:r>
            <w:r>
              <w:t>1</w:t>
            </w:r>
            <w:r w:rsidRPr="00E648B0">
              <w:t>.</w:t>
            </w:r>
            <w:r>
              <w:t>12</w:t>
            </w:r>
            <w:r w:rsidRPr="00E648B0">
              <w:t>.2021г.), тыс.руб.</w:t>
            </w:r>
          </w:p>
        </w:tc>
        <w:tc>
          <w:tcPr>
            <w:tcW w:w="900" w:type="pct"/>
          </w:tcPr>
          <w:p w:rsidR="00A14B5A" w:rsidRPr="00E648B0" w:rsidRDefault="00A14B5A" w:rsidP="000F2950">
            <w:pPr>
              <w:jc w:val="both"/>
            </w:pPr>
            <w:r w:rsidRPr="00E648B0">
              <w:t>% исполнения к утвержденному плану по программе на 2021 год</w:t>
            </w:r>
          </w:p>
        </w:tc>
        <w:tc>
          <w:tcPr>
            <w:tcW w:w="884" w:type="pct"/>
          </w:tcPr>
          <w:p w:rsidR="00A14B5A" w:rsidRPr="00E648B0" w:rsidRDefault="00A14B5A" w:rsidP="000F2950">
            <w:pPr>
              <w:jc w:val="both"/>
            </w:pPr>
            <w:r w:rsidRPr="00E648B0">
              <w:t>% исполнения к уточненному плану по программе на 2021 год</w:t>
            </w:r>
          </w:p>
        </w:tc>
      </w:tr>
      <w:tr w:rsidR="00A30454" w:rsidRPr="00E648B0" w:rsidTr="006E2CA7">
        <w:tc>
          <w:tcPr>
            <w:tcW w:w="510" w:type="pct"/>
          </w:tcPr>
          <w:p w:rsidR="00A30454" w:rsidRPr="00E648B0" w:rsidRDefault="00A30454" w:rsidP="00712D2F">
            <w:pPr>
              <w:jc w:val="both"/>
            </w:pPr>
            <w:r w:rsidRPr="00E648B0">
              <w:t>ФБ</w:t>
            </w:r>
          </w:p>
        </w:tc>
        <w:tc>
          <w:tcPr>
            <w:tcW w:w="874" w:type="pct"/>
          </w:tcPr>
          <w:p w:rsidR="00A30454" w:rsidRPr="00E648B0" w:rsidRDefault="00A30454" w:rsidP="00712D2F">
            <w:pPr>
              <w:jc w:val="both"/>
            </w:pPr>
            <w:r w:rsidRPr="00E648B0">
              <w:t>3514,4</w:t>
            </w:r>
          </w:p>
        </w:tc>
        <w:tc>
          <w:tcPr>
            <w:tcW w:w="1041" w:type="pct"/>
          </w:tcPr>
          <w:p w:rsidR="00A30454" w:rsidRPr="00E648B0" w:rsidRDefault="00A30454" w:rsidP="00712D2F">
            <w:pPr>
              <w:jc w:val="both"/>
            </w:pPr>
            <w:r w:rsidRPr="00E648B0">
              <w:t>3717,2</w:t>
            </w:r>
          </w:p>
        </w:tc>
        <w:tc>
          <w:tcPr>
            <w:tcW w:w="791" w:type="pct"/>
          </w:tcPr>
          <w:p w:rsidR="00A30454" w:rsidRPr="00E648B0" w:rsidRDefault="00A30454" w:rsidP="000F2950">
            <w:pPr>
              <w:jc w:val="both"/>
            </w:pPr>
            <w:r w:rsidRPr="00E648B0">
              <w:t>3717,2</w:t>
            </w:r>
          </w:p>
        </w:tc>
        <w:tc>
          <w:tcPr>
            <w:tcW w:w="900" w:type="pct"/>
          </w:tcPr>
          <w:p w:rsidR="00A30454" w:rsidRPr="00E648B0" w:rsidRDefault="00A30454" w:rsidP="00712D2F">
            <w:pPr>
              <w:jc w:val="both"/>
            </w:pPr>
            <w:r>
              <w:t>105,8</w:t>
            </w:r>
          </w:p>
        </w:tc>
        <w:tc>
          <w:tcPr>
            <w:tcW w:w="884" w:type="pct"/>
          </w:tcPr>
          <w:p w:rsidR="00A30454" w:rsidRPr="00E648B0" w:rsidRDefault="00A30454" w:rsidP="00712D2F">
            <w:pPr>
              <w:jc w:val="both"/>
            </w:pPr>
            <w:r>
              <w:t>100</w:t>
            </w:r>
          </w:p>
        </w:tc>
      </w:tr>
      <w:tr w:rsidR="00A30454" w:rsidRPr="00E648B0" w:rsidTr="006E2CA7">
        <w:tc>
          <w:tcPr>
            <w:tcW w:w="510" w:type="pct"/>
          </w:tcPr>
          <w:p w:rsidR="00A30454" w:rsidRPr="00E648B0" w:rsidRDefault="00A30454" w:rsidP="00DF1EC3">
            <w:pPr>
              <w:jc w:val="both"/>
            </w:pPr>
            <w:r w:rsidRPr="00E648B0">
              <w:t>ОБ</w:t>
            </w:r>
          </w:p>
        </w:tc>
        <w:tc>
          <w:tcPr>
            <w:tcW w:w="874" w:type="pct"/>
          </w:tcPr>
          <w:p w:rsidR="00A30454" w:rsidRPr="00E648B0" w:rsidRDefault="00A30454" w:rsidP="00712D2F">
            <w:pPr>
              <w:jc w:val="both"/>
            </w:pPr>
            <w:r w:rsidRPr="00E648B0">
              <w:t>146,4</w:t>
            </w:r>
          </w:p>
        </w:tc>
        <w:tc>
          <w:tcPr>
            <w:tcW w:w="1041" w:type="pct"/>
          </w:tcPr>
          <w:p w:rsidR="00A30454" w:rsidRPr="00E648B0" w:rsidRDefault="00A30454" w:rsidP="00712D2F">
            <w:pPr>
              <w:jc w:val="both"/>
            </w:pPr>
            <w:r w:rsidRPr="00E648B0">
              <w:t>154,9</w:t>
            </w:r>
          </w:p>
        </w:tc>
        <w:tc>
          <w:tcPr>
            <w:tcW w:w="791" w:type="pct"/>
          </w:tcPr>
          <w:p w:rsidR="00A30454" w:rsidRPr="00E648B0" w:rsidRDefault="00A30454" w:rsidP="000F2950">
            <w:pPr>
              <w:jc w:val="both"/>
            </w:pPr>
            <w:r w:rsidRPr="00E648B0">
              <w:t>154,9</w:t>
            </w:r>
          </w:p>
        </w:tc>
        <w:tc>
          <w:tcPr>
            <w:tcW w:w="900" w:type="pct"/>
          </w:tcPr>
          <w:p w:rsidR="00A30454" w:rsidRPr="00E648B0" w:rsidRDefault="00A30454" w:rsidP="00712D2F">
            <w:pPr>
              <w:jc w:val="both"/>
            </w:pPr>
            <w:r>
              <w:t>105,8</w:t>
            </w:r>
          </w:p>
        </w:tc>
        <w:tc>
          <w:tcPr>
            <w:tcW w:w="884" w:type="pct"/>
          </w:tcPr>
          <w:p w:rsidR="00A30454" w:rsidRPr="00E648B0" w:rsidRDefault="00A30454" w:rsidP="00712D2F">
            <w:pPr>
              <w:jc w:val="both"/>
            </w:pPr>
            <w:r>
              <w:t>100</w:t>
            </w:r>
          </w:p>
        </w:tc>
      </w:tr>
      <w:tr w:rsidR="00A30454" w:rsidRPr="00E648B0" w:rsidTr="006E2CA7">
        <w:tc>
          <w:tcPr>
            <w:tcW w:w="510" w:type="pct"/>
          </w:tcPr>
          <w:p w:rsidR="00A30454" w:rsidRPr="00E648B0" w:rsidRDefault="00A30454" w:rsidP="00DF1EC3">
            <w:pPr>
              <w:jc w:val="both"/>
            </w:pPr>
            <w:r w:rsidRPr="00E648B0">
              <w:t>МБ</w:t>
            </w:r>
          </w:p>
        </w:tc>
        <w:tc>
          <w:tcPr>
            <w:tcW w:w="874" w:type="pct"/>
          </w:tcPr>
          <w:p w:rsidR="00A30454" w:rsidRPr="00E648B0" w:rsidRDefault="00A30454" w:rsidP="00712D2F">
            <w:pPr>
              <w:jc w:val="both"/>
            </w:pPr>
            <w:r w:rsidRPr="00E648B0">
              <w:t>467,4</w:t>
            </w:r>
          </w:p>
        </w:tc>
        <w:tc>
          <w:tcPr>
            <w:tcW w:w="1041" w:type="pct"/>
          </w:tcPr>
          <w:p w:rsidR="00A30454" w:rsidRPr="00E648B0" w:rsidRDefault="00A30454" w:rsidP="00712D2F">
            <w:pPr>
              <w:jc w:val="both"/>
            </w:pPr>
            <w:r>
              <w:t>446,</w:t>
            </w:r>
            <w:r w:rsidR="009F0ADC">
              <w:t>3</w:t>
            </w:r>
          </w:p>
        </w:tc>
        <w:tc>
          <w:tcPr>
            <w:tcW w:w="791" w:type="pct"/>
          </w:tcPr>
          <w:p w:rsidR="00A30454" w:rsidRPr="00E648B0" w:rsidRDefault="00A30454" w:rsidP="000F2950">
            <w:pPr>
              <w:jc w:val="both"/>
            </w:pPr>
            <w:r>
              <w:t>446,</w:t>
            </w:r>
            <w:r w:rsidR="009F0ADC">
              <w:t>3</w:t>
            </w:r>
          </w:p>
        </w:tc>
        <w:tc>
          <w:tcPr>
            <w:tcW w:w="900" w:type="pct"/>
          </w:tcPr>
          <w:p w:rsidR="00A30454" w:rsidRPr="00E648B0" w:rsidRDefault="00A30454" w:rsidP="00712D2F">
            <w:pPr>
              <w:jc w:val="both"/>
            </w:pPr>
            <w:r>
              <w:t>95,5</w:t>
            </w:r>
          </w:p>
        </w:tc>
        <w:tc>
          <w:tcPr>
            <w:tcW w:w="884" w:type="pct"/>
          </w:tcPr>
          <w:p w:rsidR="00A30454" w:rsidRPr="00E648B0" w:rsidRDefault="00A30454" w:rsidP="00712D2F">
            <w:pPr>
              <w:jc w:val="both"/>
            </w:pPr>
            <w:r>
              <w:t>100</w:t>
            </w:r>
          </w:p>
        </w:tc>
      </w:tr>
      <w:tr w:rsidR="00A30454" w:rsidRPr="00E648B0" w:rsidTr="006E2CA7">
        <w:tc>
          <w:tcPr>
            <w:tcW w:w="510" w:type="pct"/>
          </w:tcPr>
          <w:p w:rsidR="00A30454" w:rsidRPr="00E648B0" w:rsidRDefault="00A30454" w:rsidP="00712D2F">
            <w:pPr>
              <w:jc w:val="both"/>
            </w:pPr>
            <w:r w:rsidRPr="00E648B0">
              <w:t>Итого:</w:t>
            </w:r>
          </w:p>
        </w:tc>
        <w:tc>
          <w:tcPr>
            <w:tcW w:w="874" w:type="pct"/>
          </w:tcPr>
          <w:p w:rsidR="00A30454" w:rsidRPr="00E648B0" w:rsidRDefault="00A30454" w:rsidP="00712D2F">
            <w:pPr>
              <w:jc w:val="both"/>
            </w:pPr>
            <w:r w:rsidRPr="00E648B0">
              <w:t>4128,2</w:t>
            </w:r>
          </w:p>
        </w:tc>
        <w:tc>
          <w:tcPr>
            <w:tcW w:w="1041" w:type="pct"/>
          </w:tcPr>
          <w:p w:rsidR="00A30454" w:rsidRPr="00E648B0" w:rsidRDefault="00A30454" w:rsidP="009F0ADC">
            <w:pPr>
              <w:jc w:val="both"/>
            </w:pPr>
            <w:r>
              <w:t>4318,</w:t>
            </w:r>
            <w:r w:rsidR="009F0ADC">
              <w:t>4</w:t>
            </w:r>
          </w:p>
        </w:tc>
        <w:tc>
          <w:tcPr>
            <w:tcW w:w="791" w:type="pct"/>
          </w:tcPr>
          <w:p w:rsidR="00A30454" w:rsidRPr="00E648B0" w:rsidRDefault="00A30454" w:rsidP="009F0ADC">
            <w:pPr>
              <w:jc w:val="both"/>
            </w:pPr>
            <w:r>
              <w:t>4318,</w:t>
            </w:r>
            <w:r w:rsidR="009F0ADC">
              <w:t>4</w:t>
            </w:r>
          </w:p>
        </w:tc>
        <w:tc>
          <w:tcPr>
            <w:tcW w:w="900" w:type="pct"/>
          </w:tcPr>
          <w:p w:rsidR="00A30454" w:rsidRPr="00E648B0" w:rsidRDefault="00A30454" w:rsidP="00712D2F">
            <w:pPr>
              <w:jc w:val="both"/>
            </w:pPr>
            <w:r>
              <w:t>104,6</w:t>
            </w:r>
          </w:p>
        </w:tc>
        <w:tc>
          <w:tcPr>
            <w:tcW w:w="884" w:type="pct"/>
          </w:tcPr>
          <w:p w:rsidR="00A30454" w:rsidRPr="00E648B0" w:rsidRDefault="00A30454" w:rsidP="00712D2F">
            <w:pPr>
              <w:jc w:val="both"/>
            </w:pPr>
            <w:r>
              <w:t>100</w:t>
            </w:r>
          </w:p>
        </w:tc>
      </w:tr>
    </w:tbl>
    <w:p w:rsidR="009F5BAC" w:rsidRPr="00E648B0" w:rsidRDefault="009F5BAC" w:rsidP="00712D2F">
      <w:pPr>
        <w:widowControl w:val="0"/>
        <w:autoSpaceDE w:val="0"/>
        <w:autoSpaceDN w:val="0"/>
        <w:adjustRightInd w:val="0"/>
        <w:ind w:left="900"/>
        <w:jc w:val="both"/>
        <w:rPr>
          <w:bCs/>
        </w:rPr>
      </w:pPr>
    </w:p>
    <w:p w:rsidR="00553AE6" w:rsidRDefault="009F5BAC" w:rsidP="009F5BAC">
      <w:pPr>
        <w:widowControl w:val="0"/>
        <w:autoSpaceDE w:val="0"/>
        <w:autoSpaceDN w:val="0"/>
        <w:adjustRightInd w:val="0"/>
        <w:ind w:firstLine="709"/>
        <w:jc w:val="both"/>
      </w:pPr>
      <w:r w:rsidRPr="00E648B0">
        <w:rPr>
          <w:b/>
          <w:bCs/>
        </w:rPr>
        <w:t xml:space="preserve">29. </w:t>
      </w:r>
      <w:r w:rsidRPr="00756C00">
        <w:rPr>
          <w:b/>
          <w:bCs/>
        </w:rPr>
        <w:t>«Развитие транспортной инфраструктуры в Ковернинском</w:t>
      </w:r>
      <w:r w:rsidRPr="00756C00">
        <w:rPr>
          <w:b/>
        </w:rPr>
        <w:t xml:space="preserve"> муниципальном округе Нижегородской области»</w:t>
      </w:r>
      <w:r w:rsidRPr="00E648B0">
        <w:rPr>
          <w:b/>
        </w:rPr>
        <w:t xml:space="preserve"> </w:t>
      </w:r>
      <w:r w:rsidRPr="00E648B0">
        <w:rPr>
          <w:bCs/>
        </w:rPr>
        <w:t>Н</w:t>
      </w:r>
      <w:r w:rsidRPr="00E648B0">
        <w:t>а 202</w:t>
      </w:r>
      <w:r w:rsidR="00BC73F7" w:rsidRPr="00E648B0">
        <w:t>1</w:t>
      </w:r>
      <w:r w:rsidRPr="00E648B0">
        <w:t xml:space="preserve"> год запланировано финансирование мероприятий программы на сумму </w:t>
      </w:r>
      <w:r w:rsidR="00553AE6">
        <w:t>40139,7</w:t>
      </w:r>
      <w:r w:rsidRPr="00E648B0">
        <w:t xml:space="preserve"> тыс.руб., в т.ч. из средств ОБ – </w:t>
      </w:r>
      <w:r w:rsidR="00BC73F7" w:rsidRPr="00E648B0">
        <w:t>9261,7</w:t>
      </w:r>
      <w:r w:rsidRPr="00E648B0">
        <w:t xml:space="preserve"> тыс.руб., </w:t>
      </w:r>
      <w:r w:rsidR="00BC73F7" w:rsidRPr="00E648B0">
        <w:t>МБ</w:t>
      </w:r>
      <w:r w:rsidRPr="00E648B0">
        <w:t xml:space="preserve"> – </w:t>
      </w:r>
      <w:r w:rsidR="00553AE6">
        <w:t>30878</w:t>
      </w:r>
      <w:r w:rsidRPr="00E648B0">
        <w:t xml:space="preserve"> </w:t>
      </w:r>
      <w:r w:rsidRPr="00E648B0">
        <w:lastRenderedPageBreak/>
        <w:t xml:space="preserve">тыс.руб. </w:t>
      </w:r>
      <w:r w:rsidRPr="00E648B0">
        <w:rPr>
          <w:color w:val="000000"/>
        </w:rPr>
        <w:t>За 202</w:t>
      </w:r>
      <w:r w:rsidR="00BC73F7" w:rsidRPr="00E648B0">
        <w:rPr>
          <w:color w:val="000000"/>
        </w:rPr>
        <w:t>1</w:t>
      </w:r>
      <w:r w:rsidRPr="00E648B0">
        <w:rPr>
          <w:color w:val="000000"/>
        </w:rPr>
        <w:t xml:space="preserve"> год финансирование мероприятий программы </w:t>
      </w:r>
      <w:r w:rsidR="00BC73F7" w:rsidRPr="00E648B0">
        <w:rPr>
          <w:color w:val="000000"/>
        </w:rPr>
        <w:t xml:space="preserve">составило </w:t>
      </w:r>
      <w:r w:rsidR="00553AE6">
        <w:rPr>
          <w:color w:val="000000"/>
        </w:rPr>
        <w:t>31769,3</w:t>
      </w:r>
      <w:r w:rsidR="00BC73F7" w:rsidRPr="00E648B0">
        <w:rPr>
          <w:color w:val="000000"/>
        </w:rPr>
        <w:t xml:space="preserve"> тыс.руб.</w:t>
      </w:r>
      <w:r w:rsidR="00553AE6" w:rsidRPr="00E648B0">
        <w:t xml:space="preserve">, в т.ч. из средств ОБ – </w:t>
      </w:r>
      <w:r w:rsidR="00553AE6">
        <w:t>9196,4</w:t>
      </w:r>
      <w:r w:rsidR="00553AE6" w:rsidRPr="00E648B0">
        <w:t xml:space="preserve"> тыс.руб., МБ – </w:t>
      </w:r>
      <w:r w:rsidR="00553AE6">
        <w:t>22572,9</w:t>
      </w:r>
      <w:r w:rsidR="00553AE6" w:rsidRPr="00E648B0">
        <w:t xml:space="preserve"> тыс.руб. </w:t>
      </w:r>
    </w:p>
    <w:p w:rsidR="009F5BAC" w:rsidRPr="00E648B0" w:rsidRDefault="00BC73F7" w:rsidP="009F5BAC">
      <w:pPr>
        <w:widowControl w:val="0"/>
        <w:autoSpaceDE w:val="0"/>
        <w:autoSpaceDN w:val="0"/>
        <w:adjustRightInd w:val="0"/>
        <w:ind w:firstLine="709"/>
        <w:jc w:val="both"/>
        <w:rPr>
          <w:color w:val="000000"/>
        </w:rPr>
      </w:pPr>
      <w:r w:rsidRPr="00E648B0">
        <w:rPr>
          <w:color w:val="000000"/>
        </w:rPr>
        <w:t xml:space="preserve">Выполнение работ по содержанию автомобильных дорог и искусственных сооружений на них составило </w:t>
      </w:r>
      <w:r w:rsidR="00553AE6">
        <w:rPr>
          <w:color w:val="000000"/>
        </w:rPr>
        <w:t>12233,9</w:t>
      </w:r>
      <w:r w:rsidRPr="00E648B0">
        <w:rPr>
          <w:color w:val="000000"/>
        </w:rPr>
        <w:t xml:space="preserve"> тыс.руб.</w:t>
      </w:r>
      <w:r w:rsidR="00553AE6">
        <w:rPr>
          <w:color w:val="000000"/>
        </w:rPr>
        <w:t xml:space="preserve"> из средств бюджета округа.</w:t>
      </w:r>
    </w:p>
    <w:p w:rsidR="00BC73F7" w:rsidRDefault="00BC73F7" w:rsidP="00BC73F7">
      <w:pPr>
        <w:widowControl w:val="0"/>
        <w:autoSpaceDE w:val="0"/>
        <w:autoSpaceDN w:val="0"/>
        <w:adjustRightInd w:val="0"/>
        <w:ind w:firstLine="709"/>
        <w:jc w:val="both"/>
        <w:rPr>
          <w:color w:val="000000"/>
        </w:rPr>
      </w:pPr>
      <w:r w:rsidRPr="00E648B0">
        <w:rPr>
          <w:color w:val="000000"/>
        </w:rPr>
        <w:t xml:space="preserve">Выполнение работ по ремонту автомобильных дорог и искусственных сооружений на них составило </w:t>
      </w:r>
      <w:r w:rsidR="00553AE6">
        <w:rPr>
          <w:color w:val="000000"/>
        </w:rPr>
        <w:t>19535,4</w:t>
      </w:r>
      <w:r w:rsidRPr="00E648B0">
        <w:rPr>
          <w:color w:val="000000"/>
        </w:rPr>
        <w:t xml:space="preserve"> тыс.руб.</w:t>
      </w:r>
      <w:r w:rsidR="00553AE6">
        <w:rPr>
          <w:color w:val="000000"/>
        </w:rPr>
        <w:t xml:space="preserve"> (ОБ – 9196,4 тыс.руб., МБ – 10339 тыс.руб.)</w:t>
      </w:r>
      <w:r w:rsidRPr="00E648B0">
        <w:rPr>
          <w:color w:val="000000"/>
        </w:rPr>
        <w:t xml:space="preserve"> –</w:t>
      </w:r>
      <w:r w:rsidR="00417C6D">
        <w:rPr>
          <w:color w:val="000000"/>
        </w:rPr>
        <w:t xml:space="preserve"> 7,</w:t>
      </w:r>
      <w:r w:rsidR="00417C6D" w:rsidRPr="00417C6D">
        <w:rPr>
          <w:color w:val="000000"/>
        </w:rPr>
        <w:t>556</w:t>
      </w:r>
      <w:r w:rsidRPr="00417C6D">
        <w:rPr>
          <w:color w:val="000000"/>
        </w:rPr>
        <w:t xml:space="preserve"> км.</w:t>
      </w:r>
      <w:r w:rsidR="0065008F">
        <w:rPr>
          <w:color w:val="000000"/>
        </w:rPr>
        <w:t>:</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Молодёжная в д.Каменное </w:t>
      </w:r>
      <w:r>
        <w:rPr>
          <w:color w:val="000000"/>
        </w:rPr>
        <w:t>– 0,4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Октябрьская в д. Большие Мосты </w:t>
      </w:r>
      <w:r>
        <w:rPr>
          <w:color w:val="000000"/>
        </w:rPr>
        <w:t>– 0,21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д.Грачиха </w:t>
      </w:r>
      <w:r>
        <w:rPr>
          <w:color w:val="000000"/>
        </w:rPr>
        <w:t xml:space="preserve"> – 0,743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ул.Центральная в д.Гавриловка </w:t>
      </w:r>
      <w:r>
        <w:rPr>
          <w:color w:val="000000"/>
        </w:rPr>
        <w:t>– 0,297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ул.Большие Гари д.Гари </w:t>
      </w:r>
      <w:r>
        <w:rPr>
          <w:color w:val="000000"/>
        </w:rPr>
        <w:t>– 0,41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ул.Северная д.Гавриловка </w:t>
      </w:r>
      <w:r>
        <w:rPr>
          <w:color w:val="000000"/>
        </w:rPr>
        <w:t>– 0,27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ул.Юбилейная в д.Понурово</w:t>
      </w:r>
      <w:r>
        <w:rPr>
          <w:color w:val="000000"/>
        </w:rPr>
        <w:t>– 0,261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ул.Школьная - ул.Южная в с.Горево </w:t>
      </w:r>
      <w:r>
        <w:rPr>
          <w:color w:val="000000"/>
        </w:rPr>
        <w:t>– 0,347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ул.Октябрьская</w:t>
      </w:r>
      <w:r w:rsidR="00896B8C">
        <w:rPr>
          <w:color w:val="000000"/>
        </w:rPr>
        <w:t>,</w:t>
      </w:r>
      <w:r w:rsidRPr="00D179DA">
        <w:rPr>
          <w:color w:val="000000"/>
        </w:rPr>
        <w:t xml:space="preserve"> </w:t>
      </w:r>
      <w:r w:rsidR="00896B8C">
        <w:rPr>
          <w:color w:val="000000"/>
        </w:rPr>
        <w:t>п</w:t>
      </w:r>
      <w:r w:rsidRPr="00D179DA">
        <w:rPr>
          <w:color w:val="000000"/>
        </w:rPr>
        <w:t>роезд</w:t>
      </w:r>
      <w:r w:rsidR="00896B8C">
        <w:rPr>
          <w:color w:val="000000"/>
        </w:rPr>
        <w:t xml:space="preserve"> к ул.Дружба д.Вязовка </w:t>
      </w:r>
      <w:r>
        <w:rPr>
          <w:color w:val="000000"/>
        </w:rPr>
        <w:t>– 0,255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проезд от жилого дома № 38 по ул. Южная до ул. Олимпийская и АТП в р.п. Ковернино</w:t>
      </w:r>
      <w:r w:rsidR="00896B8C">
        <w:rPr>
          <w:color w:val="000000"/>
        </w:rPr>
        <w:t xml:space="preserve"> </w:t>
      </w:r>
      <w:r>
        <w:rPr>
          <w:color w:val="000000"/>
        </w:rPr>
        <w:t>– 0,37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Комарова в р.п. Ковернино </w:t>
      </w:r>
      <w:r>
        <w:rPr>
          <w:color w:val="000000"/>
        </w:rPr>
        <w:t>– 0,57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Лесная в р.п. Ковернино </w:t>
      </w:r>
      <w:r>
        <w:rPr>
          <w:color w:val="000000"/>
        </w:rPr>
        <w:t>– 0,672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ул.</w:t>
      </w:r>
      <w:r w:rsidR="00896B8C">
        <w:rPr>
          <w:color w:val="000000"/>
        </w:rPr>
        <w:t xml:space="preserve"> </w:t>
      </w:r>
      <w:r w:rsidRPr="00D179DA">
        <w:rPr>
          <w:color w:val="000000"/>
        </w:rPr>
        <w:t xml:space="preserve">Т.В.Красикова д. Сухоноска </w:t>
      </w:r>
      <w:r>
        <w:rPr>
          <w:color w:val="000000"/>
        </w:rPr>
        <w:t>– 0,503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ул.</w:t>
      </w:r>
      <w:r w:rsidR="00896B8C">
        <w:rPr>
          <w:color w:val="000000"/>
        </w:rPr>
        <w:t xml:space="preserve"> </w:t>
      </w:r>
      <w:r w:rsidRPr="00D179DA">
        <w:rPr>
          <w:color w:val="000000"/>
        </w:rPr>
        <w:t>Вагина д.Сухоноска</w:t>
      </w:r>
      <w:r w:rsidR="00896B8C">
        <w:rPr>
          <w:color w:val="000000"/>
        </w:rPr>
        <w:t xml:space="preserve"> </w:t>
      </w:r>
      <w:r>
        <w:rPr>
          <w:color w:val="000000"/>
        </w:rPr>
        <w:t>– 0,264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Вишнёвая в д. Сухоноска </w:t>
      </w:r>
      <w:r>
        <w:rPr>
          <w:color w:val="000000"/>
        </w:rPr>
        <w:t>– 0,193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Лесная в с. Хохлома </w:t>
      </w:r>
      <w:r>
        <w:rPr>
          <w:color w:val="000000"/>
        </w:rPr>
        <w:t>– 0,551 км;</w:t>
      </w:r>
    </w:p>
    <w:p w:rsidR="00D179DA" w:rsidRDefault="00D179DA" w:rsidP="00BC73F7">
      <w:pPr>
        <w:widowControl w:val="0"/>
        <w:autoSpaceDE w:val="0"/>
        <w:autoSpaceDN w:val="0"/>
        <w:adjustRightInd w:val="0"/>
        <w:ind w:firstLine="709"/>
        <w:jc w:val="both"/>
        <w:rPr>
          <w:color w:val="000000"/>
        </w:rPr>
      </w:pPr>
      <w:r>
        <w:rPr>
          <w:color w:val="000000"/>
        </w:rPr>
        <w:t xml:space="preserve">- </w:t>
      </w:r>
      <w:r w:rsidRPr="00D179DA">
        <w:rPr>
          <w:color w:val="000000"/>
        </w:rPr>
        <w:t>ул. Садовая в с. Хохлома</w:t>
      </w:r>
      <w:r w:rsidR="00896B8C">
        <w:rPr>
          <w:color w:val="000000"/>
        </w:rPr>
        <w:t xml:space="preserve"> </w:t>
      </w:r>
      <w:r>
        <w:rPr>
          <w:color w:val="000000"/>
        </w:rPr>
        <w:t>– 0,4 км;</w:t>
      </w:r>
    </w:p>
    <w:p w:rsidR="00D179DA" w:rsidRDefault="00D179DA" w:rsidP="00D179DA">
      <w:pPr>
        <w:widowControl w:val="0"/>
        <w:autoSpaceDE w:val="0"/>
        <w:autoSpaceDN w:val="0"/>
        <w:adjustRightInd w:val="0"/>
        <w:ind w:firstLine="709"/>
        <w:jc w:val="both"/>
        <w:rPr>
          <w:color w:val="000000"/>
        </w:rPr>
      </w:pPr>
      <w:r>
        <w:rPr>
          <w:color w:val="000000"/>
        </w:rPr>
        <w:t xml:space="preserve">- </w:t>
      </w:r>
      <w:r w:rsidRPr="00D179DA">
        <w:rPr>
          <w:color w:val="000000"/>
        </w:rPr>
        <w:t xml:space="preserve">ул. </w:t>
      </w:r>
      <w:r>
        <w:rPr>
          <w:color w:val="000000"/>
        </w:rPr>
        <w:t>1-е Мая</w:t>
      </w:r>
      <w:r w:rsidRPr="00D179DA">
        <w:rPr>
          <w:color w:val="000000"/>
        </w:rPr>
        <w:t xml:space="preserve"> в </w:t>
      </w:r>
      <w:r>
        <w:rPr>
          <w:color w:val="000000"/>
        </w:rPr>
        <w:t>р.п.Ковернино</w:t>
      </w:r>
      <w:r w:rsidRPr="00D179DA">
        <w:rPr>
          <w:color w:val="000000"/>
        </w:rPr>
        <w:t xml:space="preserve"> </w:t>
      </w:r>
      <w:r>
        <w:rPr>
          <w:color w:val="000000"/>
        </w:rPr>
        <w:t>– 0,84 км.</w:t>
      </w:r>
    </w:p>
    <w:p w:rsidR="009F5BAC" w:rsidRDefault="00BC73F7" w:rsidP="009F5BAC">
      <w:pPr>
        <w:widowControl w:val="0"/>
        <w:autoSpaceDE w:val="0"/>
        <w:autoSpaceDN w:val="0"/>
        <w:adjustRightInd w:val="0"/>
        <w:ind w:firstLine="709"/>
        <w:jc w:val="both"/>
        <w:rPr>
          <w:color w:val="000000"/>
        </w:rPr>
      </w:pPr>
      <w:r w:rsidRPr="00E648B0">
        <w:rPr>
          <w:color w:val="000000"/>
        </w:rPr>
        <w:t xml:space="preserve">Доля муниципальных дорог, отвечающих нормативным требованиям, от общей протяженности муниципальных автомобильных дорог </w:t>
      </w:r>
      <w:r w:rsidRPr="00417C6D">
        <w:rPr>
          <w:color w:val="000000"/>
        </w:rPr>
        <w:t xml:space="preserve">– </w:t>
      </w:r>
      <w:r w:rsidR="006A5D9C" w:rsidRPr="00417C6D">
        <w:rPr>
          <w:color w:val="000000"/>
        </w:rPr>
        <w:t>30</w:t>
      </w:r>
      <w:r w:rsidRPr="00417C6D">
        <w:rPr>
          <w:color w:val="000000"/>
        </w:rPr>
        <w:t>,6%.</w:t>
      </w:r>
    </w:p>
    <w:p w:rsidR="00756C00" w:rsidRPr="003E71FC" w:rsidRDefault="00756C00" w:rsidP="00756C00">
      <w:pPr>
        <w:ind w:firstLine="709"/>
        <w:jc w:val="both"/>
        <w:rPr>
          <w:b/>
          <w:i/>
          <w:color w:val="000000"/>
        </w:rPr>
      </w:pPr>
      <w:r w:rsidRPr="003E71FC">
        <w:rPr>
          <w:b/>
          <w:i/>
          <w:color w:val="000000"/>
        </w:rPr>
        <w:t>Оценка эффективности реализации муниципальной программы за 2021 год - R=0,</w:t>
      </w:r>
      <w:r w:rsidR="003E71FC" w:rsidRPr="003E71FC">
        <w:rPr>
          <w:b/>
          <w:i/>
          <w:color w:val="000000"/>
        </w:rPr>
        <w:t>96</w:t>
      </w:r>
      <w:r w:rsidRPr="003E71FC">
        <w:rPr>
          <w:b/>
          <w:i/>
          <w:color w:val="000000"/>
        </w:rPr>
        <w:t xml:space="preserve"> - </w:t>
      </w:r>
      <w:r w:rsidR="003E71FC" w:rsidRPr="003E71FC">
        <w:rPr>
          <w:b/>
          <w:i/>
          <w:color w:val="000000"/>
        </w:rPr>
        <w:t>высокая</w:t>
      </w:r>
      <w:r w:rsidRPr="003E71FC">
        <w:rPr>
          <w:b/>
          <w:i/>
          <w:color w:val="000000"/>
        </w:rPr>
        <w:t>.</w:t>
      </w:r>
    </w:p>
    <w:p w:rsidR="00BC73F7" w:rsidRPr="00E648B0" w:rsidRDefault="00BC73F7" w:rsidP="009F5BAC">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756C00" w:rsidRPr="00E648B0" w:rsidTr="005B6008">
        <w:tc>
          <w:tcPr>
            <w:tcW w:w="510" w:type="pct"/>
          </w:tcPr>
          <w:p w:rsidR="00756C00" w:rsidRPr="00E648B0" w:rsidRDefault="00756C00" w:rsidP="005B6008">
            <w:pPr>
              <w:jc w:val="both"/>
            </w:pPr>
            <w:r w:rsidRPr="00E648B0">
              <w:t>Бюджет</w:t>
            </w:r>
          </w:p>
        </w:tc>
        <w:tc>
          <w:tcPr>
            <w:tcW w:w="874" w:type="pct"/>
          </w:tcPr>
          <w:p w:rsidR="00756C00" w:rsidRPr="00E648B0" w:rsidRDefault="00756C00" w:rsidP="0065008F">
            <w:pPr>
              <w:jc w:val="both"/>
            </w:pPr>
            <w:r w:rsidRPr="00E648B0">
              <w:t>Утвержденный план по программе на 2021 год (на 01.01.2021 года), тыс.руб.</w:t>
            </w:r>
          </w:p>
        </w:tc>
        <w:tc>
          <w:tcPr>
            <w:tcW w:w="1041" w:type="pct"/>
          </w:tcPr>
          <w:p w:rsidR="00756C00" w:rsidRPr="00E648B0" w:rsidRDefault="00756C00" w:rsidP="0065008F">
            <w:pPr>
              <w:jc w:val="both"/>
            </w:pPr>
            <w:r w:rsidRPr="00E648B0">
              <w:t>Уточненный план по программе на 2021 год (на 3</w:t>
            </w:r>
            <w:r>
              <w:t>1</w:t>
            </w:r>
            <w:r w:rsidRPr="00E648B0">
              <w:t>.</w:t>
            </w:r>
            <w:r>
              <w:t>12</w:t>
            </w:r>
            <w:r w:rsidRPr="00E648B0">
              <w:t>.2021г.), тыс.руб.</w:t>
            </w:r>
          </w:p>
        </w:tc>
        <w:tc>
          <w:tcPr>
            <w:tcW w:w="791" w:type="pct"/>
          </w:tcPr>
          <w:p w:rsidR="00756C00" w:rsidRPr="00E648B0" w:rsidRDefault="00756C00" w:rsidP="0065008F">
            <w:pPr>
              <w:jc w:val="both"/>
            </w:pPr>
            <w:r w:rsidRPr="00E648B0">
              <w:t>Факт выполнения за 2021 год (расход на 3</w:t>
            </w:r>
            <w:r>
              <w:t>1</w:t>
            </w:r>
            <w:r w:rsidRPr="00E648B0">
              <w:t>.</w:t>
            </w:r>
            <w:r>
              <w:t>12</w:t>
            </w:r>
            <w:r w:rsidRPr="00E648B0">
              <w:t>.2021г.), тыс.руб.</w:t>
            </w:r>
          </w:p>
        </w:tc>
        <w:tc>
          <w:tcPr>
            <w:tcW w:w="900" w:type="pct"/>
          </w:tcPr>
          <w:p w:rsidR="00756C00" w:rsidRPr="00E648B0" w:rsidRDefault="00756C00" w:rsidP="0065008F">
            <w:pPr>
              <w:jc w:val="both"/>
            </w:pPr>
            <w:r w:rsidRPr="00E648B0">
              <w:t>% исполнения к утвержденному плану по программе на 2021 год</w:t>
            </w:r>
          </w:p>
        </w:tc>
        <w:tc>
          <w:tcPr>
            <w:tcW w:w="884" w:type="pct"/>
          </w:tcPr>
          <w:p w:rsidR="00756C00" w:rsidRPr="00E648B0" w:rsidRDefault="00756C00" w:rsidP="0065008F">
            <w:pPr>
              <w:jc w:val="both"/>
            </w:pPr>
            <w:r w:rsidRPr="00E648B0">
              <w:t>% исполнения к уточненному плану по программе на 2021 год</w:t>
            </w:r>
          </w:p>
        </w:tc>
      </w:tr>
      <w:tr w:rsidR="009F5BAC" w:rsidRPr="00E648B0" w:rsidTr="005B6008">
        <w:tc>
          <w:tcPr>
            <w:tcW w:w="510" w:type="pct"/>
          </w:tcPr>
          <w:p w:rsidR="009F5BAC" w:rsidRPr="00E648B0" w:rsidRDefault="009F5BAC" w:rsidP="009F5BAC">
            <w:pPr>
              <w:jc w:val="both"/>
            </w:pPr>
            <w:r w:rsidRPr="00E648B0">
              <w:t>ОБ</w:t>
            </w:r>
          </w:p>
        </w:tc>
        <w:tc>
          <w:tcPr>
            <w:tcW w:w="874" w:type="pct"/>
          </w:tcPr>
          <w:p w:rsidR="009F5BAC" w:rsidRPr="00E648B0" w:rsidRDefault="008C2F5C" w:rsidP="005B6008">
            <w:pPr>
              <w:jc w:val="both"/>
            </w:pPr>
            <w:r w:rsidRPr="00E648B0">
              <w:t>0</w:t>
            </w:r>
          </w:p>
        </w:tc>
        <w:tc>
          <w:tcPr>
            <w:tcW w:w="1041" w:type="pct"/>
          </w:tcPr>
          <w:p w:rsidR="009F5BAC" w:rsidRPr="00E648B0" w:rsidRDefault="008C2F5C" w:rsidP="005B6008">
            <w:pPr>
              <w:jc w:val="both"/>
            </w:pPr>
            <w:r w:rsidRPr="00E648B0">
              <w:t>9261,7</w:t>
            </w:r>
          </w:p>
        </w:tc>
        <w:tc>
          <w:tcPr>
            <w:tcW w:w="791" w:type="pct"/>
          </w:tcPr>
          <w:p w:rsidR="009F5BAC" w:rsidRPr="00E648B0" w:rsidRDefault="00553AE6" w:rsidP="005B6008">
            <w:pPr>
              <w:jc w:val="both"/>
            </w:pPr>
            <w:r>
              <w:t>9196,4</w:t>
            </w:r>
          </w:p>
        </w:tc>
        <w:tc>
          <w:tcPr>
            <w:tcW w:w="900" w:type="pct"/>
          </w:tcPr>
          <w:p w:rsidR="009F5BAC" w:rsidRPr="00E648B0" w:rsidRDefault="00553AE6" w:rsidP="005B6008">
            <w:pPr>
              <w:jc w:val="both"/>
            </w:pPr>
            <w:r>
              <w:t>-</w:t>
            </w:r>
          </w:p>
        </w:tc>
        <w:tc>
          <w:tcPr>
            <w:tcW w:w="884" w:type="pct"/>
          </w:tcPr>
          <w:p w:rsidR="009F5BAC" w:rsidRPr="00E648B0" w:rsidRDefault="00553AE6" w:rsidP="005B6008">
            <w:pPr>
              <w:jc w:val="both"/>
            </w:pPr>
            <w:r>
              <w:t>99,3</w:t>
            </w:r>
          </w:p>
        </w:tc>
      </w:tr>
      <w:tr w:rsidR="009F5BAC" w:rsidRPr="00E648B0" w:rsidTr="005B6008">
        <w:tc>
          <w:tcPr>
            <w:tcW w:w="510" w:type="pct"/>
          </w:tcPr>
          <w:p w:rsidR="009F5BAC" w:rsidRPr="00E648B0" w:rsidRDefault="008C2F5C" w:rsidP="009F5BAC">
            <w:pPr>
              <w:jc w:val="both"/>
            </w:pPr>
            <w:r w:rsidRPr="00E648B0">
              <w:t>МБ</w:t>
            </w:r>
          </w:p>
        </w:tc>
        <w:tc>
          <w:tcPr>
            <w:tcW w:w="874" w:type="pct"/>
          </w:tcPr>
          <w:p w:rsidR="009F5BAC" w:rsidRPr="00E648B0" w:rsidRDefault="008C2F5C" w:rsidP="005B6008">
            <w:pPr>
              <w:jc w:val="both"/>
            </w:pPr>
            <w:r w:rsidRPr="00E648B0">
              <w:t>19263,1</w:t>
            </w:r>
          </w:p>
        </w:tc>
        <w:tc>
          <w:tcPr>
            <w:tcW w:w="1041" w:type="pct"/>
          </w:tcPr>
          <w:p w:rsidR="009F5BAC" w:rsidRPr="00E648B0" w:rsidRDefault="00553AE6" w:rsidP="005B6008">
            <w:pPr>
              <w:jc w:val="both"/>
            </w:pPr>
            <w:r>
              <w:t>30878</w:t>
            </w:r>
          </w:p>
        </w:tc>
        <w:tc>
          <w:tcPr>
            <w:tcW w:w="791" w:type="pct"/>
          </w:tcPr>
          <w:p w:rsidR="009F5BAC" w:rsidRPr="00E648B0" w:rsidRDefault="00553AE6" w:rsidP="005B6008">
            <w:pPr>
              <w:jc w:val="both"/>
            </w:pPr>
            <w:r>
              <w:t>22572,9</w:t>
            </w:r>
          </w:p>
        </w:tc>
        <w:tc>
          <w:tcPr>
            <w:tcW w:w="900" w:type="pct"/>
          </w:tcPr>
          <w:p w:rsidR="009F5BAC" w:rsidRPr="00E648B0" w:rsidRDefault="00553AE6" w:rsidP="005B6008">
            <w:pPr>
              <w:jc w:val="both"/>
            </w:pPr>
            <w:r>
              <w:t>117,2</w:t>
            </w:r>
          </w:p>
        </w:tc>
        <w:tc>
          <w:tcPr>
            <w:tcW w:w="884" w:type="pct"/>
          </w:tcPr>
          <w:p w:rsidR="009F5BAC" w:rsidRPr="00E648B0" w:rsidRDefault="00553AE6" w:rsidP="005B6008">
            <w:pPr>
              <w:jc w:val="both"/>
            </w:pPr>
            <w:r>
              <w:t>73,1</w:t>
            </w:r>
          </w:p>
        </w:tc>
      </w:tr>
      <w:tr w:rsidR="009F5BAC" w:rsidRPr="00E648B0" w:rsidTr="005B6008">
        <w:tc>
          <w:tcPr>
            <w:tcW w:w="510" w:type="pct"/>
          </w:tcPr>
          <w:p w:rsidR="009F5BAC" w:rsidRPr="00E648B0" w:rsidRDefault="009F5BAC" w:rsidP="005B6008">
            <w:pPr>
              <w:jc w:val="both"/>
            </w:pPr>
            <w:r w:rsidRPr="00E648B0">
              <w:t>Итого:</w:t>
            </w:r>
          </w:p>
        </w:tc>
        <w:tc>
          <w:tcPr>
            <w:tcW w:w="874" w:type="pct"/>
          </w:tcPr>
          <w:p w:rsidR="009F5BAC" w:rsidRPr="00E648B0" w:rsidRDefault="008C2F5C" w:rsidP="005B6008">
            <w:pPr>
              <w:jc w:val="both"/>
            </w:pPr>
            <w:r w:rsidRPr="00E648B0">
              <w:t>19263,1</w:t>
            </w:r>
          </w:p>
        </w:tc>
        <w:tc>
          <w:tcPr>
            <w:tcW w:w="1041" w:type="pct"/>
          </w:tcPr>
          <w:p w:rsidR="009F5BAC" w:rsidRPr="00E648B0" w:rsidRDefault="00553AE6" w:rsidP="005B6008">
            <w:pPr>
              <w:jc w:val="both"/>
            </w:pPr>
            <w:r>
              <w:t>40139,7</w:t>
            </w:r>
          </w:p>
        </w:tc>
        <w:tc>
          <w:tcPr>
            <w:tcW w:w="791" w:type="pct"/>
          </w:tcPr>
          <w:p w:rsidR="009F5BAC" w:rsidRPr="00E648B0" w:rsidRDefault="00553AE6" w:rsidP="005B6008">
            <w:pPr>
              <w:jc w:val="both"/>
            </w:pPr>
            <w:r>
              <w:t>31769,3</w:t>
            </w:r>
          </w:p>
        </w:tc>
        <w:tc>
          <w:tcPr>
            <w:tcW w:w="900" w:type="pct"/>
          </w:tcPr>
          <w:p w:rsidR="009F5BAC" w:rsidRPr="00E648B0" w:rsidRDefault="00553AE6" w:rsidP="005B6008">
            <w:pPr>
              <w:jc w:val="both"/>
            </w:pPr>
            <w:r>
              <w:t>164,9</w:t>
            </w:r>
          </w:p>
        </w:tc>
        <w:tc>
          <w:tcPr>
            <w:tcW w:w="884" w:type="pct"/>
          </w:tcPr>
          <w:p w:rsidR="009F5BAC" w:rsidRPr="00E648B0" w:rsidRDefault="00553AE6" w:rsidP="005B6008">
            <w:pPr>
              <w:jc w:val="both"/>
            </w:pPr>
            <w:r>
              <w:t>79,1</w:t>
            </w:r>
          </w:p>
        </w:tc>
      </w:tr>
    </w:tbl>
    <w:p w:rsidR="009F5BAC" w:rsidRPr="00E648B0" w:rsidRDefault="009F5BAC" w:rsidP="00712D2F">
      <w:pPr>
        <w:widowControl w:val="0"/>
        <w:autoSpaceDE w:val="0"/>
        <w:autoSpaceDN w:val="0"/>
        <w:adjustRightInd w:val="0"/>
        <w:ind w:left="900"/>
        <w:jc w:val="both"/>
        <w:rPr>
          <w:bCs/>
        </w:rPr>
      </w:pPr>
    </w:p>
    <w:p w:rsidR="00776771" w:rsidRPr="00C57A47" w:rsidRDefault="00776771" w:rsidP="00712D2F">
      <w:pPr>
        <w:pStyle w:val="2"/>
        <w:tabs>
          <w:tab w:val="left" w:pos="6751"/>
          <w:tab w:val="right" w:pos="9637"/>
        </w:tabs>
        <w:ind w:firstLine="0"/>
        <w:jc w:val="center"/>
        <w:rPr>
          <w:b/>
          <w:bCs/>
          <w:color w:val="000000"/>
          <w:sz w:val="24"/>
          <w:szCs w:val="24"/>
        </w:rPr>
      </w:pPr>
      <w:r w:rsidRPr="00C57A47">
        <w:rPr>
          <w:b/>
          <w:bCs/>
          <w:color w:val="000000"/>
          <w:sz w:val="24"/>
          <w:szCs w:val="24"/>
        </w:rPr>
        <w:t xml:space="preserve">Общий объем средств по муниципальным программам реализуемым </w:t>
      </w:r>
    </w:p>
    <w:p w:rsidR="00776771" w:rsidRPr="00E648B0" w:rsidRDefault="00776771" w:rsidP="00712D2F">
      <w:pPr>
        <w:pStyle w:val="2"/>
        <w:tabs>
          <w:tab w:val="left" w:pos="6751"/>
          <w:tab w:val="right" w:pos="9637"/>
        </w:tabs>
        <w:ind w:firstLine="0"/>
        <w:jc w:val="center"/>
        <w:rPr>
          <w:b/>
          <w:bCs/>
          <w:color w:val="000000"/>
          <w:sz w:val="24"/>
          <w:szCs w:val="24"/>
        </w:rPr>
      </w:pPr>
      <w:r w:rsidRPr="00C57A47">
        <w:rPr>
          <w:b/>
          <w:bCs/>
          <w:color w:val="000000"/>
          <w:sz w:val="24"/>
          <w:szCs w:val="24"/>
        </w:rPr>
        <w:t xml:space="preserve">в Ковернинском муниципальном </w:t>
      </w:r>
      <w:r w:rsidR="00692C89" w:rsidRPr="00C57A47">
        <w:rPr>
          <w:b/>
          <w:bCs/>
          <w:color w:val="000000"/>
          <w:sz w:val="24"/>
          <w:szCs w:val="24"/>
        </w:rPr>
        <w:t>округе в 2021 году</w:t>
      </w:r>
    </w:p>
    <w:p w:rsidR="00776771" w:rsidRPr="00E648B0" w:rsidRDefault="00776771" w:rsidP="00712D2F">
      <w:pPr>
        <w:pStyle w:val="2"/>
        <w:tabs>
          <w:tab w:val="left" w:pos="6751"/>
          <w:tab w:val="right" w:pos="9637"/>
        </w:tabs>
        <w:ind w:firstLine="0"/>
        <w:jc w:val="center"/>
        <w:rPr>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726"/>
        <w:gridCol w:w="1553"/>
        <w:gridCol w:w="1553"/>
        <w:gridCol w:w="1775"/>
        <w:gridCol w:w="1525"/>
      </w:tblGrid>
      <w:tr w:rsidR="00692C89" w:rsidRPr="00E648B0" w:rsidTr="00692C89">
        <w:tc>
          <w:tcPr>
            <w:tcW w:w="1023" w:type="pct"/>
          </w:tcPr>
          <w:p w:rsidR="00692C89" w:rsidRPr="00E648B0" w:rsidRDefault="00692C89" w:rsidP="005B6008">
            <w:pPr>
              <w:jc w:val="both"/>
            </w:pPr>
            <w:r w:rsidRPr="00E648B0">
              <w:t>Бюджет</w:t>
            </w:r>
          </w:p>
        </w:tc>
        <w:tc>
          <w:tcPr>
            <w:tcW w:w="843" w:type="pct"/>
          </w:tcPr>
          <w:p w:rsidR="00692C89" w:rsidRPr="00E648B0" w:rsidRDefault="00692C89" w:rsidP="0065008F">
            <w:pPr>
              <w:jc w:val="both"/>
            </w:pPr>
            <w:r w:rsidRPr="00E648B0">
              <w:t>Утвержденный план по программе на 2021 год (на 01.01.2021 года), тыс.руб.</w:t>
            </w:r>
          </w:p>
        </w:tc>
        <w:tc>
          <w:tcPr>
            <w:tcW w:w="760" w:type="pct"/>
          </w:tcPr>
          <w:p w:rsidR="00692C89" w:rsidRPr="00E648B0" w:rsidRDefault="00692C89" w:rsidP="0065008F">
            <w:pPr>
              <w:jc w:val="both"/>
            </w:pPr>
            <w:r w:rsidRPr="00E648B0">
              <w:t>Уточненный план по программе на 2021 год (на 3</w:t>
            </w:r>
            <w:r>
              <w:t>1</w:t>
            </w:r>
            <w:r w:rsidRPr="00E648B0">
              <w:t>.</w:t>
            </w:r>
            <w:r>
              <w:t>12</w:t>
            </w:r>
            <w:r w:rsidRPr="00E648B0">
              <w:t>.2021г.), тыс.руб.</w:t>
            </w:r>
          </w:p>
        </w:tc>
        <w:tc>
          <w:tcPr>
            <w:tcW w:w="760" w:type="pct"/>
          </w:tcPr>
          <w:p w:rsidR="00692C89" w:rsidRPr="00E648B0" w:rsidRDefault="00692C89" w:rsidP="0065008F">
            <w:pPr>
              <w:jc w:val="both"/>
            </w:pPr>
            <w:r w:rsidRPr="00E648B0">
              <w:t>Факт выполнения за 2021 год (расход на 3</w:t>
            </w:r>
            <w:r>
              <w:t>1</w:t>
            </w:r>
            <w:r w:rsidRPr="00E648B0">
              <w:t>.</w:t>
            </w:r>
            <w:r>
              <w:t>12</w:t>
            </w:r>
            <w:r w:rsidRPr="00E648B0">
              <w:t>.2021г.), тыс.руб.</w:t>
            </w:r>
          </w:p>
        </w:tc>
        <w:tc>
          <w:tcPr>
            <w:tcW w:w="868" w:type="pct"/>
          </w:tcPr>
          <w:p w:rsidR="00692C89" w:rsidRPr="00E648B0" w:rsidRDefault="00692C89" w:rsidP="0065008F">
            <w:pPr>
              <w:jc w:val="both"/>
            </w:pPr>
            <w:r w:rsidRPr="00E648B0">
              <w:t>% исполнения к утвержденному плану по программе на 2021 год</w:t>
            </w:r>
          </w:p>
        </w:tc>
        <w:tc>
          <w:tcPr>
            <w:tcW w:w="746" w:type="pct"/>
          </w:tcPr>
          <w:p w:rsidR="00692C89" w:rsidRPr="00E648B0" w:rsidRDefault="00692C89" w:rsidP="0065008F">
            <w:pPr>
              <w:jc w:val="both"/>
            </w:pPr>
            <w:r w:rsidRPr="00E648B0">
              <w:t>% исполнения к уточненному плану по программе на 2021 год</w:t>
            </w:r>
          </w:p>
        </w:tc>
      </w:tr>
      <w:tr w:rsidR="00776771" w:rsidRPr="00E648B0" w:rsidTr="00C57A47">
        <w:tc>
          <w:tcPr>
            <w:tcW w:w="1023" w:type="pct"/>
          </w:tcPr>
          <w:p w:rsidR="00776771" w:rsidRPr="00ED0B8F" w:rsidRDefault="00776771" w:rsidP="00712D2F">
            <w:pPr>
              <w:pStyle w:val="2"/>
              <w:tabs>
                <w:tab w:val="left" w:pos="6751"/>
                <w:tab w:val="right" w:pos="9637"/>
              </w:tabs>
              <w:ind w:firstLine="0"/>
              <w:jc w:val="center"/>
              <w:rPr>
                <w:b/>
                <w:color w:val="000000"/>
                <w:sz w:val="24"/>
                <w:szCs w:val="24"/>
              </w:rPr>
            </w:pPr>
            <w:r w:rsidRPr="00ED0B8F">
              <w:rPr>
                <w:b/>
                <w:color w:val="000000"/>
                <w:sz w:val="24"/>
                <w:szCs w:val="24"/>
              </w:rPr>
              <w:t>Федеральный бюджет</w:t>
            </w:r>
          </w:p>
        </w:tc>
        <w:tc>
          <w:tcPr>
            <w:tcW w:w="843" w:type="pct"/>
            <w:shd w:val="clear" w:color="auto" w:fill="auto"/>
          </w:tcPr>
          <w:p w:rsidR="00776771" w:rsidRPr="00E648B0" w:rsidRDefault="000D421F" w:rsidP="00712D2F">
            <w:pPr>
              <w:pStyle w:val="2"/>
              <w:tabs>
                <w:tab w:val="left" w:pos="6751"/>
                <w:tab w:val="right" w:pos="9637"/>
              </w:tabs>
              <w:ind w:firstLine="0"/>
              <w:jc w:val="center"/>
              <w:rPr>
                <w:color w:val="000000"/>
                <w:sz w:val="24"/>
                <w:szCs w:val="24"/>
              </w:rPr>
            </w:pPr>
            <w:r>
              <w:rPr>
                <w:color w:val="000000"/>
                <w:sz w:val="24"/>
                <w:szCs w:val="24"/>
              </w:rPr>
              <w:t>35925,8</w:t>
            </w:r>
          </w:p>
        </w:tc>
        <w:tc>
          <w:tcPr>
            <w:tcW w:w="760" w:type="pct"/>
            <w:shd w:val="clear" w:color="auto" w:fill="auto"/>
          </w:tcPr>
          <w:p w:rsidR="00776771" w:rsidRPr="00E648B0" w:rsidRDefault="00C57A47" w:rsidP="00712D2F">
            <w:pPr>
              <w:pStyle w:val="2"/>
              <w:tabs>
                <w:tab w:val="left" w:pos="6751"/>
                <w:tab w:val="right" w:pos="9637"/>
              </w:tabs>
              <w:ind w:firstLine="0"/>
              <w:jc w:val="center"/>
              <w:rPr>
                <w:color w:val="000000"/>
                <w:sz w:val="24"/>
                <w:szCs w:val="24"/>
              </w:rPr>
            </w:pPr>
            <w:r>
              <w:rPr>
                <w:color w:val="000000"/>
                <w:sz w:val="24"/>
                <w:szCs w:val="24"/>
              </w:rPr>
              <w:t>93173,2</w:t>
            </w:r>
          </w:p>
        </w:tc>
        <w:tc>
          <w:tcPr>
            <w:tcW w:w="760" w:type="pct"/>
            <w:shd w:val="clear" w:color="auto" w:fill="auto"/>
          </w:tcPr>
          <w:p w:rsidR="00776771" w:rsidRPr="00E648B0" w:rsidRDefault="00C57A47" w:rsidP="00712D2F">
            <w:pPr>
              <w:pStyle w:val="2"/>
              <w:tabs>
                <w:tab w:val="left" w:pos="6751"/>
                <w:tab w:val="right" w:pos="9637"/>
              </w:tabs>
              <w:ind w:firstLine="0"/>
              <w:jc w:val="center"/>
              <w:rPr>
                <w:color w:val="000000"/>
                <w:sz w:val="24"/>
                <w:szCs w:val="24"/>
              </w:rPr>
            </w:pPr>
            <w:r>
              <w:rPr>
                <w:color w:val="000000"/>
                <w:sz w:val="24"/>
                <w:szCs w:val="24"/>
              </w:rPr>
              <w:t>86620,1</w:t>
            </w:r>
          </w:p>
        </w:tc>
        <w:tc>
          <w:tcPr>
            <w:tcW w:w="868" w:type="pct"/>
            <w:shd w:val="clear" w:color="auto" w:fill="auto"/>
          </w:tcPr>
          <w:p w:rsidR="00776771" w:rsidRPr="00E648B0" w:rsidRDefault="00E56919" w:rsidP="00712D2F">
            <w:pPr>
              <w:pStyle w:val="2"/>
              <w:tabs>
                <w:tab w:val="left" w:pos="6751"/>
                <w:tab w:val="right" w:pos="9637"/>
              </w:tabs>
              <w:ind w:firstLine="0"/>
              <w:jc w:val="center"/>
              <w:rPr>
                <w:color w:val="000000"/>
                <w:sz w:val="24"/>
                <w:szCs w:val="24"/>
              </w:rPr>
            </w:pPr>
            <w:r>
              <w:rPr>
                <w:color w:val="000000"/>
                <w:sz w:val="24"/>
                <w:szCs w:val="24"/>
              </w:rPr>
              <w:t>241,1</w:t>
            </w:r>
          </w:p>
        </w:tc>
        <w:tc>
          <w:tcPr>
            <w:tcW w:w="746" w:type="pct"/>
            <w:shd w:val="clear" w:color="auto" w:fill="auto"/>
          </w:tcPr>
          <w:p w:rsidR="00776771" w:rsidRPr="00E648B0" w:rsidRDefault="00E56919" w:rsidP="00934905">
            <w:pPr>
              <w:pStyle w:val="2"/>
              <w:tabs>
                <w:tab w:val="left" w:pos="6751"/>
                <w:tab w:val="right" w:pos="9637"/>
              </w:tabs>
              <w:ind w:firstLine="0"/>
              <w:jc w:val="center"/>
              <w:rPr>
                <w:color w:val="000000"/>
                <w:sz w:val="24"/>
                <w:szCs w:val="24"/>
              </w:rPr>
            </w:pPr>
            <w:r>
              <w:rPr>
                <w:color w:val="000000"/>
                <w:sz w:val="24"/>
                <w:szCs w:val="24"/>
              </w:rPr>
              <w:t>93</w:t>
            </w:r>
          </w:p>
        </w:tc>
      </w:tr>
      <w:tr w:rsidR="00776771" w:rsidRPr="00E648B0" w:rsidTr="00C57A47">
        <w:tc>
          <w:tcPr>
            <w:tcW w:w="1023" w:type="pct"/>
          </w:tcPr>
          <w:p w:rsidR="00EE1712" w:rsidRPr="00ED0B8F" w:rsidRDefault="00776771" w:rsidP="00021801">
            <w:pPr>
              <w:pStyle w:val="2"/>
              <w:tabs>
                <w:tab w:val="left" w:pos="6751"/>
                <w:tab w:val="right" w:pos="9637"/>
              </w:tabs>
              <w:ind w:firstLine="0"/>
              <w:jc w:val="center"/>
              <w:rPr>
                <w:b/>
                <w:color w:val="000000"/>
                <w:sz w:val="24"/>
                <w:szCs w:val="24"/>
              </w:rPr>
            </w:pPr>
            <w:r w:rsidRPr="00ED0B8F">
              <w:rPr>
                <w:b/>
                <w:color w:val="000000"/>
                <w:sz w:val="24"/>
                <w:szCs w:val="24"/>
              </w:rPr>
              <w:t xml:space="preserve">Областной </w:t>
            </w:r>
            <w:r w:rsidRPr="00ED0B8F">
              <w:rPr>
                <w:b/>
                <w:color w:val="000000"/>
                <w:sz w:val="24"/>
                <w:szCs w:val="24"/>
              </w:rPr>
              <w:lastRenderedPageBreak/>
              <w:t>бюджет</w:t>
            </w:r>
          </w:p>
        </w:tc>
        <w:tc>
          <w:tcPr>
            <w:tcW w:w="843" w:type="pct"/>
            <w:shd w:val="clear" w:color="auto" w:fill="auto"/>
          </w:tcPr>
          <w:p w:rsidR="00EE1712" w:rsidRPr="00E648B0" w:rsidRDefault="000D421F" w:rsidP="00712D2F">
            <w:pPr>
              <w:pStyle w:val="2"/>
              <w:tabs>
                <w:tab w:val="left" w:pos="6751"/>
                <w:tab w:val="right" w:pos="9637"/>
              </w:tabs>
              <w:ind w:firstLine="0"/>
              <w:jc w:val="center"/>
              <w:rPr>
                <w:color w:val="000000"/>
                <w:sz w:val="24"/>
                <w:szCs w:val="24"/>
              </w:rPr>
            </w:pPr>
            <w:r>
              <w:rPr>
                <w:color w:val="000000"/>
                <w:sz w:val="24"/>
                <w:szCs w:val="24"/>
              </w:rPr>
              <w:lastRenderedPageBreak/>
              <w:t>281535,6</w:t>
            </w:r>
          </w:p>
        </w:tc>
        <w:tc>
          <w:tcPr>
            <w:tcW w:w="760" w:type="pct"/>
            <w:shd w:val="clear" w:color="auto" w:fill="auto"/>
          </w:tcPr>
          <w:p w:rsidR="00EE1712" w:rsidRPr="00E648B0" w:rsidRDefault="00C57A47" w:rsidP="00712D2F">
            <w:pPr>
              <w:pStyle w:val="2"/>
              <w:tabs>
                <w:tab w:val="left" w:pos="6751"/>
                <w:tab w:val="right" w:pos="9637"/>
              </w:tabs>
              <w:ind w:firstLine="0"/>
              <w:jc w:val="center"/>
              <w:rPr>
                <w:color w:val="000000"/>
                <w:sz w:val="24"/>
                <w:szCs w:val="24"/>
              </w:rPr>
            </w:pPr>
            <w:r>
              <w:rPr>
                <w:color w:val="000000"/>
                <w:sz w:val="24"/>
                <w:szCs w:val="24"/>
              </w:rPr>
              <w:t>391167,3</w:t>
            </w:r>
          </w:p>
        </w:tc>
        <w:tc>
          <w:tcPr>
            <w:tcW w:w="760" w:type="pct"/>
            <w:shd w:val="clear" w:color="auto" w:fill="auto"/>
          </w:tcPr>
          <w:p w:rsidR="00EE1712" w:rsidRPr="00E648B0" w:rsidRDefault="00C57A47" w:rsidP="00712D2F">
            <w:pPr>
              <w:pStyle w:val="2"/>
              <w:tabs>
                <w:tab w:val="left" w:pos="6751"/>
                <w:tab w:val="right" w:pos="9637"/>
              </w:tabs>
              <w:ind w:firstLine="0"/>
              <w:jc w:val="center"/>
              <w:rPr>
                <w:color w:val="000000"/>
                <w:sz w:val="24"/>
                <w:szCs w:val="24"/>
              </w:rPr>
            </w:pPr>
            <w:r>
              <w:rPr>
                <w:color w:val="000000"/>
                <w:sz w:val="24"/>
                <w:szCs w:val="24"/>
              </w:rPr>
              <w:t>386099</w:t>
            </w:r>
          </w:p>
        </w:tc>
        <w:tc>
          <w:tcPr>
            <w:tcW w:w="868" w:type="pct"/>
            <w:shd w:val="clear" w:color="auto" w:fill="auto"/>
          </w:tcPr>
          <w:p w:rsidR="00EE1712" w:rsidRPr="00E648B0" w:rsidRDefault="00E56919" w:rsidP="00712D2F">
            <w:pPr>
              <w:pStyle w:val="2"/>
              <w:tabs>
                <w:tab w:val="left" w:pos="6751"/>
                <w:tab w:val="right" w:pos="9637"/>
              </w:tabs>
              <w:ind w:firstLine="0"/>
              <w:jc w:val="center"/>
              <w:rPr>
                <w:color w:val="000000"/>
                <w:sz w:val="24"/>
                <w:szCs w:val="24"/>
              </w:rPr>
            </w:pPr>
            <w:r>
              <w:rPr>
                <w:color w:val="000000"/>
                <w:sz w:val="24"/>
                <w:szCs w:val="24"/>
              </w:rPr>
              <w:t>137,1</w:t>
            </w:r>
          </w:p>
        </w:tc>
        <w:tc>
          <w:tcPr>
            <w:tcW w:w="746" w:type="pct"/>
            <w:shd w:val="clear" w:color="auto" w:fill="auto"/>
          </w:tcPr>
          <w:p w:rsidR="00EE1712" w:rsidRPr="00E648B0" w:rsidRDefault="00E56919" w:rsidP="00712D2F">
            <w:pPr>
              <w:pStyle w:val="2"/>
              <w:tabs>
                <w:tab w:val="left" w:pos="6751"/>
                <w:tab w:val="right" w:pos="9637"/>
              </w:tabs>
              <w:ind w:firstLine="0"/>
              <w:jc w:val="center"/>
              <w:rPr>
                <w:color w:val="000000"/>
                <w:sz w:val="24"/>
                <w:szCs w:val="24"/>
              </w:rPr>
            </w:pPr>
            <w:r>
              <w:rPr>
                <w:color w:val="000000"/>
                <w:sz w:val="24"/>
                <w:szCs w:val="24"/>
              </w:rPr>
              <w:t>98,7</w:t>
            </w:r>
          </w:p>
        </w:tc>
      </w:tr>
      <w:tr w:rsidR="00776771" w:rsidRPr="00E648B0" w:rsidTr="00C57A47">
        <w:tc>
          <w:tcPr>
            <w:tcW w:w="1023" w:type="pct"/>
          </w:tcPr>
          <w:p w:rsidR="00D36C8B" w:rsidRPr="00ED0B8F" w:rsidRDefault="00776771" w:rsidP="00021801">
            <w:pPr>
              <w:pStyle w:val="2"/>
              <w:tabs>
                <w:tab w:val="left" w:pos="6751"/>
                <w:tab w:val="right" w:pos="9637"/>
              </w:tabs>
              <w:ind w:firstLine="0"/>
              <w:jc w:val="center"/>
              <w:rPr>
                <w:b/>
                <w:color w:val="000000"/>
                <w:sz w:val="24"/>
                <w:szCs w:val="24"/>
              </w:rPr>
            </w:pPr>
            <w:r w:rsidRPr="00ED0B8F">
              <w:rPr>
                <w:b/>
                <w:color w:val="000000"/>
                <w:sz w:val="24"/>
                <w:szCs w:val="24"/>
              </w:rPr>
              <w:lastRenderedPageBreak/>
              <w:t xml:space="preserve">Бюджет муниципального </w:t>
            </w:r>
            <w:r w:rsidR="00021801" w:rsidRPr="00ED0B8F">
              <w:rPr>
                <w:b/>
                <w:color w:val="000000"/>
                <w:sz w:val="24"/>
                <w:szCs w:val="24"/>
              </w:rPr>
              <w:t>округа</w:t>
            </w:r>
            <w:r w:rsidR="00D36C8B" w:rsidRPr="00ED0B8F">
              <w:rPr>
                <w:b/>
                <w:color w:val="000000"/>
                <w:sz w:val="24"/>
                <w:szCs w:val="24"/>
              </w:rPr>
              <w:t>, в т.ч.:</w:t>
            </w:r>
          </w:p>
        </w:tc>
        <w:tc>
          <w:tcPr>
            <w:tcW w:w="843" w:type="pct"/>
            <w:shd w:val="clear" w:color="auto" w:fill="auto"/>
          </w:tcPr>
          <w:p w:rsidR="00D36C8B" w:rsidRPr="00E648B0" w:rsidRDefault="0066698B" w:rsidP="0066698B">
            <w:pPr>
              <w:pStyle w:val="2"/>
              <w:tabs>
                <w:tab w:val="left" w:pos="6751"/>
                <w:tab w:val="right" w:pos="9637"/>
              </w:tabs>
              <w:ind w:firstLine="0"/>
              <w:jc w:val="center"/>
              <w:rPr>
                <w:color w:val="000000"/>
                <w:sz w:val="24"/>
                <w:szCs w:val="24"/>
              </w:rPr>
            </w:pPr>
            <w:r>
              <w:rPr>
                <w:color w:val="000000"/>
                <w:sz w:val="24"/>
                <w:szCs w:val="24"/>
              </w:rPr>
              <w:t>384409</w:t>
            </w:r>
            <w:r w:rsidR="00C44584" w:rsidRPr="00E648B0">
              <w:rPr>
                <w:color w:val="000000"/>
                <w:sz w:val="24"/>
                <w:szCs w:val="24"/>
              </w:rPr>
              <w:t>,5</w:t>
            </w:r>
          </w:p>
        </w:tc>
        <w:tc>
          <w:tcPr>
            <w:tcW w:w="760" w:type="pct"/>
            <w:shd w:val="clear" w:color="auto" w:fill="auto"/>
          </w:tcPr>
          <w:p w:rsidR="00D36C8B" w:rsidRPr="00E648B0" w:rsidRDefault="00C57A47" w:rsidP="00E425EE">
            <w:pPr>
              <w:pStyle w:val="2"/>
              <w:tabs>
                <w:tab w:val="left" w:pos="6751"/>
                <w:tab w:val="right" w:pos="9637"/>
              </w:tabs>
              <w:ind w:firstLine="0"/>
              <w:jc w:val="center"/>
              <w:rPr>
                <w:color w:val="000000"/>
                <w:sz w:val="24"/>
                <w:szCs w:val="24"/>
              </w:rPr>
            </w:pPr>
            <w:r>
              <w:rPr>
                <w:color w:val="000000"/>
                <w:sz w:val="24"/>
                <w:szCs w:val="24"/>
              </w:rPr>
              <w:t>439631,</w:t>
            </w:r>
            <w:r w:rsidR="00D55732">
              <w:rPr>
                <w:color w:val="000000"/>
                <w:sz w:val="24"/>
                <w:szCs w:val="24"/>
              </w:rPr>
              <w:t>3</w:t>
            </w:r>
          </w:p>
        </w:tc>
        <w:tc>
          <w:tcPr>
            <w:tcW w:w="760" w:type="pct"/>
            <w:shd w:val="clear" w:color="auto" w:fill="auto"/>
          </w:tcPr>
          <w:p w:rsidR="00D36C8B" w:rsidRPr="00E648B0" w:rsidRDefault="00C57A47" w:rsidP="00712D2F">
            <w:pPr>
              <w:pStyle w:val="2"/>
              <w:tabs>
                <w:tab w:val="left" w:pos="6751"/>
                <w:tab w:val="right" w:pos="9637"/>
              </w:tabs>
              <w:ind w:firstLine="0"/>
              <w:jc w:val="center"/>
              <w:rPr>
                <w:color w:val="000000"/>
                <w:sz w:val="24"/>
                <w:szCs w:val="24"/>
              </w:rPr>
            </w:pPr>
            <w:r>
              <w:rPr>
                <w:color w:val="000000"/>
                <w:sz w:val="24"/>
                <w:szCs w:val="24"/>
              </w:rPr>
              <w:t>402432,</w:t>
            </w:r>
            <w:r w:rsidR="00D55732">
              <w:rPr>
                <w:color w:val="000000"/>
                <w:sz w:val="24"/>
                <w:szCs w:val="24"/>
              </w:rPr>
              <w:t>2</w:t>
            </w:r>
          </w:p>
        </w:tc>
        <w:tc>
          <w:tcPr>
            <w:tcW w:w="868" w:type="pct"/>
            <w:shd w:val="clear" w:color="auto" w:fill="auto"/>
          </w:tcPr>
          <w:p w:rsidR="00D36C8B" w:rsidRPr="00E648B0" w:rsidRDefault="00E56919" w:rsidP="00712D2F">
            <w:pPr>
              <w:pStyle w:val="2"/>
              <w:tabs>
                <w:tab w:val="left" w:pos="6751"/>
                <w:tab w:val="right" w:pos="9637"/>
              </w:tabs>
              <w:ind w:firstLine="0"/>
              <w:jc w:val="center"/>
              <w:rPr>
                <w:color w:val="000000"/>
                <w:sz w:val="24"/>
                <w:szCs w:val="24"/>
              </w:rPr>
            </w:pPr>
            <w:r>
              <w:rPr>
                <w:color w:val="000000"/>
                <w:sz w:val="24"/>
                <w:szCs w:val="24"/>
              </w:rPr>
              <w:t>104,7</w:t>
            </w:r>
          </w:p>
        </w:tc>
        <w:tc>
          <w:tcPr>
            <w:tcW w:w="746" w:type="pct"/>
            <w:shd w:val="clear" w:color="auto" w:fill="auto"/>
          </w:tcPr>
          <w:p w:rsidR="00D36C8B" w:rsidRPr="00E648B0" w:rsidRDefault="00E56919" w:rsidP="00712D2F">
            <w:pPr>
              <w:pStyle w:val="2"/>
              <w:tabs>
                <w:tab w:val="left" w:pos="6751"/>
                <w:tab w:val="right" w:pos="9637"/>
              </w:tabs>
              <w:ind w:firstLine="0"/>
              <w:jc w:val="center"/>
              <w:rPr>
                <w:color w:val="000000"/>
                <w:sz w:val="24"/>
                <w:szCs w:val="24"/>
              </w:rPr>
            </w:pPr>
            <w:r>
              <w:rPr>
                <w:color w:val="000000"/>
                <w:sz w:val="24"/>
                <w:szCs w:val="24"/>
              </w:rPr>
              <w:t>91,5</w:t>
            </w:r>
          </w:p>
        </w:tc>
      </w:tr>
      <w:tr w:rsidR="00021801" w:rsidRPr="00E648B0" w:rsidTr="00C57A47">
        <w:tc>
          <w:tcPr>
            <w:tcW w:w="1023" w:type="pct"/>
          </w:tcPr>
          <w:p w:rsidR="00021801" w:rsidRPr="00E648B0" w:rsidRDefault="006B4CAE" w:rsidP="006B4CAE">
            <w:pPr>
              <w:pStyle w:val="2"/>
              <w:tabs>
                <w:tab w:val="left" w:pos="6751"/>
                <w:tab w:val="right" w:pos="9637"/>
              </w:tabs>
              <w:ind w:firstLine="0"/>
              <w:jc w:val="center"/>
              <w:rPr>
                <w:color w:val="000000"/>
                <w:sz w:val="24"/>
                <w:szCs w:val="24"/>
              </w:rPr>
            </w:pPr>
            <w:r w:rsidRPr="00E648B0">
              <w:rPr>
                <w:color w:val="000000"/>
                <w:sz w:val="24"/>
                <w:szCs w:val="24"/>
              </w:rPr>
              <w:t>- с</w:t>
            </w:r>
            <w:r w:rsidR="00021801" w:rsidRPr="00E648B0">
              <w:rPr>
                <w:color w:val="000000"/>
                <w:sz w:val="24"/>
                <w:szCs w:val="24"/>
              </w:rPr>
              <w:t>редства спонсоров</w:t>
            </w:r>
          </w:p>
        </w:tc>
        <w:tc>
          <w:tcPr>
            <w:tcW w:w="843" w:type="pct"/>
            <w:shd w:val="clear" w:color="auto" w:fill="auto"/>
          </w:tcPr>
          <w:p w:rsidR="00021801" w:rsidRPr="00E648B0" w:rsidRDefault="00C44584" w:rsidP="00712D2F">
            <w:pPr>
              <w:pStyle w:val="2"/>
              <w:tabs>
                <w:tab w:val="left" w:pos="6751"/>
                <w:tab w:val="right" w:pos="9637"/>
              </w:tabs>
              <w:ind w:firstLine="0"/>
              <w:jc w:val="center"/>
              <w:rPr>
                <w:color w:val="000000"/>
                <w:sz w:val="24"/>
                <w:szCs w:val="24"/>
              </w:rPr>
            </w:pPr>
            <w:r w:rsidRPr="00E648B0">
              <w:rPr>
                <w:color w:val="000000"/>
                <w:sz w:val="24"/>
                <w:szCs w:val="24"/>
              </w:rPr>
              <w:t>0</w:t>
            </w:r>
          </w:p>
        </w:tc>
        <w:tc>
          <w:tcPr>
            <w:tcW w:w="760" w:type="pct"/>
            <w:shd w:val="clear" w:color="auto" w:fill="auto"/>
          </w:tcPr>
          <w:p w:rsidR="00021801" w:rsidRPr="00E648B0" w:rsidRDefault="009E2B89" w:rsidP="009E2B89">
            <w:pPr>
              <w:pStyle w:val="2"/>
              <w:tabs>
                <w:tab w:val="left" w:pos="6751"/>
                <w:tab w:val="right" w:pos="9637"/>
              </w:tabs>
              <w:ind w:firstLine="0"/>
              <w:jc w:val="center"/>
              <w:rPr>
                <w:color w:val="000000"/>
                <w:sz w:val="24"/>
                <w:szCs w:val="24"/>
              </w:rPr>
            </w:pPr>
            <w:r>
              <w:rPr>
                <w:color w:val="000000"/>
                <w:sz w:val="24"/>
                <w:szCs w:val="24"/>
              </w:rPr>
              <w:t>165,8</w:t>
            </w:r>
          </w:p>
        </w:tc>
        <w:tc>
          <w:tcPr>
            <w:tcW w:w="760" w:type="pct"/>
            <w:shd w:val="clear" w:color="auto" w:fill="auto"/>
          </w:tcPr>
          <w:p w:rsidR="00021801" w:rsidRPr="00E648B0" w:rsidRDefault="009E2B89" w:rsidP="00712D2F">
            <w:pPr>
              <w:pStyle w:val="2"/>
              <w:tabs>
                <w:tab w:val="left" w:pos="6751"/>
                <w:tab w:val="right" w:pos="9637"/>
              </w:tabs>
              <w:ind w:firstLine="0"/>
              <w:jc w:val="center"/>
              <w:rPr>
                <w:color w:val="000000"/>
                <w:sz w:val="24"/>
                <w:szCs w:val="24"/>
              </w:rPr>
            </w:pPr>
            <w:r>
              <w:rPr>
                <w:color w:val="000000"/>
                <w:sz w:val="24"/>
                <w:szCs w:val="24"/>
              </w:rPr>
              <w:t>97,3</w:t>
            </w:r>
          </w:p>
        </w:tc>
        <w:tc>
          <w:tcPr>
            <w:tcW w:w="868" w:type="pct"/>
            <w:shd w:val="clear" w:color="auto" w:fill="auto"/>
          </w:tcPr>
          <w:p w:rsidR="00021801" w:rsidRPr="00E648B0" w:rsidRDefault="003C7625" w:rsidP="00712D2F">
            <w:pPr>
              <w:pStyle w:val="2"/>
              <w:tabs>
                <w:tab w:val="left" w:pos="6751"/>
                <w:tab w:val="right" w:pos="9637"/>
              </w:tabs>
              <w:ind w:firstLine="0"/>
              <w:jc w:val="center"/>
              <w:rPr>
                <w:color w:val="000000"/>
                <w:sz w:val="24"/>
                <w:szCs w:val="24"/>
              </w:rPr>
            </w:pPr>
            <w:r w:rsidRPr="00E648B0">
              <w:rPr>
                <w:color w:val="000000"/>
                <w:sz w:val="24"/>
                <w:szCs w:val="24"/>
              </w:rPr>
              <w:t>-</w:t>
            </w:r>
          </w:p>
        </w:tc>
        <w:tc>
          <w:tcPr>
            <w:tcW w:w="746" w:type="pct"/>
            <w:shd w:val="clear" w:color="auto" w:fill="auto"/>
          </w:tcPr>
          <w:p w:rsidR="00021801" w:rsidRPr="00E648B0" w:rsidRDefault="00E56919" w:rsidP="00712D2F">
            <w:pPr>
              <w:pStyle w:val="2"/>
              <w:tabs>
                <w:tab w:val="left" w:pos="6751"/>
                <w:tab w:val="right" w:pos="9637"/>
              </w:tabs>
              <w:ind w:firstLine="0"/>
              <w:jc w:val="center"/>
              <w:rPr>
                <w:color w:val="000000"/>
                <w:sz w:val="24"/>
                <w:szCs w:val="24"/>
              </w:rPr>
            </w:pPr>
            <w:r>
              <w:rPr>
                <w:color w:val="000000"/>
                <w:sz w:val="24"/>
                <w:szCs w:val="24"/>
              </w:rPr>
              <w:t>58,7</w:t>
            </w:r>
          </w:p>
        </w:tc>
      </w:tr>
      <w:tr w:rsidR="00021801" w:rsidRPr="00E648B0" w:rsidTr="00C57A47">
        <w:tc>
          <w:tcPr>
            <w:tcW w:w="1023" w:type="pct"/>
          </w:tcPr>
          <w:p w:rsidR="00021801" w:rsidRPr="00ED0B8F" w:rsidRDefault="00021801" w:rsidP="00021801">
            <w:pPr>
              <w:pStyle w:val="2"/>
              <w:tabs>
                <w:tab w:val="left" w:pos="6751"/>
                <w:tab w:val="right" w:pos="9637"/>
              </w:tabs>
              <w:ind w:firstLine="0"/>
              <w:jc w:val="center"/>
              <w:rPr>
                <w:b/>
                <w:color w:val="000000"/>
                <w:sz w:val="24"/>
                <w:szCs w:val="24"/>
              </w:rPr>
            </w:pPr>
            <w:r w:rsidRPr="00ED0B8F">
              <w:rPr>
                <w:b/>
                <w:color w:val="000000"/>
                <w:sz w:val="24"/>
                <w:szCs w:val="24"/>
              </w:rPr>
              <w:t>Средства областного бюджета через ЦЗН</w:t>
            </w:r>
          </w:p>
        </w:tc>
        <w:tc>
          <w:tcPr>
            <w:tcW w:w="843" w:type="pct"/>
            <w:shd w:val="clear" w:color="auto" w:fill="auto"/>
          </w:tcPr>
          <w:p w:rsidR="00021801" w:rsidRPr="00E648B0" w:rsidRDefault="00C44584" w:rsidP="00021801">
            <w:pPr>
              <w:pStyle w:val="2"/>
              <w:tabs>
                <w:tab w:val="left" w:pos="6751"/>
                <w:tab w:val="right" w:pos="9637"/>
              </w:tabs>
              <w:ind w:firstLine="0"/>
              <w:jc w:val="center"/>
              <w:rPr>
                <w:color w:val="000000"/>
                <w:sz w:val="24"/>
                <w:szCs w:val="24"/>
              </w:rPr>
            </w:pPr>
            <w:r w:rsidRPr="00E648B0">
              <w:rPr>
                <w:color w:val="000000"/>
                <w:sz w:val="24"/>
                <w:szCs w:val="24"/>
              </w:rPr>
              <w:t>73,7</w:t>
            </w:r>
          </w:p>
        </w:tc>
        <w:tc>
          <w:tcPr>
            <w:tcW w:w="760" w:type="pct"/>
            <w:shd w:val="clear" w:color="auto" w:fill="auto"/>
          </w:tcPr>
          <w:p w:rsidR="00021801" w:rsidRPr="00E648B0" w:rsidRDefault="00C57A47" w:rsidP="00021801">
            <w:pPr>
              <w:pStyle w:val="2"/>
              <w:tabs>
                <w:tab w:val="left" w:pos="6751"/>
                <w:tab w:val="right" w:pos="9637"/>
              </w:tabs>
              <w:ind w:firstLine="0"/>
              <w:jc w:val="center"/>
              <w:rPr>
                <w:color w:val="000000"/>
                <w:sz w:val="24"/>
                <w:szCs w:val="24"/>
              </w:rPr>
            </w:pPr>
            <w:r>
              <w:rPr>
                <w:color w:val="000000"/>
                <w:sz w:val="24"/>
                <w:szCs w:val="24"/>
              </w:rPr>
              <w:t>67,6</w:t>
            </w:r>
          </w:p>
        </w:tc>
        <w:tc>
          <w:tcPr>
            <w:tcW w:w="760" w:type="pct"/>
            <w:shd w:val="clear" w:color="auto" w:fill="auto"/>
          </w:tcPr>
          <w:p w:rsidR="00021801" w:rsidRPr="00E648B0" w:rsidRDefault="00C57A47" w:rsidP="00021801">
            <w:pPr>
              <w:pStyle w:val="2"/>
              <w:tabs>
                <w:tab w:val="left" w:pos="6751"/>
                <w:tab w:val="right" w:pos="9637"/>
              </w:tabs>
              <w:ind w:firstLine="0"/>
              <w:jc w:val="center"/>
              <w:rPr>
                <w:color w:val="000000"/>
                <w:sz w:val="24"/>
                <w:szCs w:val="24"/>
              </w:rPr>
            </w:pPr>
            <w:r>
              <w:rPr>
                <w:color w:val="000000"/>
                <w:sz w:val="24"/>
                <w:szCs w:val="24"/>
              </w:rPr>
              <w:t>67,6</w:t>
            </w:r>
          </w:p>
        </w:tc>
        <w:tc>
          <w:tcPr>
            <w:tcW w:w="868" w:type="pct"/>
            <w:shd w:val="clear" w:color="auto" w:fill="auto"/>
          </w:tcPr>
          <w:p w:rsidR="00021801" w:rsidRPr="00E648B0" w:rsidRDefault="00E56919" w:rsidP="00021801">
            <w:pPr>
              <w:pStyle w:val="2"/>
              <w:tabs>
                <w:tab w:val="left" w:pos="6751"/>
                <w:tab w:val="right" w:pos="9637"/>
              </w:tabs>
              <w:ind w:firstLine="0"/>
              <w:jc w:val="center"/>
              <w:rPr>
                <w:color w:val="000000"/>
                <w:sz w:val="24"/>
                <w:szCs w:val="24"/>
              </w:rPr>
            </w:pPr>
            <w:r>
              <w:rPr>
                <w:color w:val="000000"/>
                <w:sz w:val="24"/>
                <w:szCs w:val="24"/>
              </w:rPr>
              <w:t>91,7</w:t>
            </w:r>
          </w:p>
        </w:tc>
        <w:tc>
          <w:tcPr>
            <w:tcW w:w="746" w:type="pct"/>
            <w:shd w:val="clear" w:color="auto" w:fill="auto"/>
          </w:tcPr>
          <w:p w:rsidR="00021801" w:rsidRPr="00E648B0" w:rsidRDefault="00E56919" w:rsidP="00021801">
            <w:pPr>
              <w:pStyle w:val="2"/>
              <w:tabs>
                <w:tab w:val="left" w:pos="6751"/>
                <w:tab w:val="right" w:pos="9637"/>
              </w:tabs>
              <w:ind w:firstLine="0"/>
              <w:jc w:val="center"/>
              <w:rPr>
                <w:color w:val="000000"/>
                <w:sz w:val="24"/>
                <w:szCs w:val="24"/>
              </w:rPr>
            </w:pPr>
            <w:r>
              <w:rPr>
                <w:color w:val="000000"/>
                <w:sz w:val="24"/>
                <w:szCs w:val="24"/>
              </w:rPr>
              <w:t>100</w:t>
            </w:r>
          </w:p>
        </w:tc>
      </w:tr>
      <w:tr w:rsidR="00021801" w:rsidRPr="00E648B0" w:rsidTr="00C57A47">
        <w:tc>
          <w:tcPr>
            <w:tcW w:w="1023" w:type="pct"/>
          </w:tcPr>
          <w:p w:rsidR="00021801" w:rsidRPr="00ED0B8F" w:rsidRDefault="00021801" w:rsidP="00712D2F">
            <w:pPr>
              <w:pStyle w:val="2"/>
              <w:tabs>
                <w:tab w:val="left" w:pos="6751"/>
                <w:tab w:val="right" w:pos="9637"/>
              </w:tabs>
              <w:ind w:firstLine="0"/>
              <w:jc w:val="center"/>
              <w:rPr>
                <w:b/>
                <w:color w:val="000000"/>
                <w:sz w:val="24"/>
                <w:szCs w:val="24"/>
              </w:rPr>
            </w:pPr>
            <w:r w:rsidRPr="00ED0B8F">
              <w:rPr>
                <w:b/>
                <w:color w:val="000000"/>
                <w:sz w:val="24"/>
                <w:szCs w:val="24"/>
              </w:rPr>
              <w:t>Средства ОМС</w:t>
            </w:r>
          </w:p>
        </w:tc>
        <w:tc>
          <w:tcPr>
            <w:tcW w:w="843" w:type="pct"/>
            <w:shd w:val="clear" w:color="auto" w:fill="auto"/>
          </w:tcPr>
          <w:p w:rsidR="00021801" w:rsidRPr="00E648B0" w:rsidRDefault="00C44584" w:rsidP="00712D2F">
            <w:pPr>
              <w:pStyle w:val="2"/>
              <w:tabs>
                <w:tab w:val="left" w:pos="6751"/>
                <w:tab w:val="right" w:pos="9637"/>
              </w:tabs>
              <w:ind w:firstLine="0"/>
              <w:jc w:val="center"/>
              <w:rPr>
                <w:color w:val="000000"/>
                <w:sz w:val="24"/>
                <w:szCs w:val="24"/>
              </w:rPr>
            </w:pPr>
            <w:r w:rsidRPr="00E648B0">
              <w:rPr>
                <w:color w:val="000000"/>
                <w:sz w:val="24"/>
                <w:szCs w:val="24"/>
              </w:rPr>
              <w:t>870</w:t>
            </w:r>
          </w:p>
        </w:tc>
        <w:tc>
          <w:tcPr>
            <w:tcW w:w="760" w:type="pct"/>
            <w:shd w:val="clear" w:color="auto" w:fill="auto"/>
          </w:tcPr>
          <w:p w:rsidR="00021801" w:rsidRPr="00E648B0" w:rsidRDefault="00C57A47" w:rsidP="00E425EE">
            <w:pPr>
              <w:pStyle w:val="2"/>
              <w:tabs>
                <w:tab w:val="left" w:pos="6751"/>
                <w:tab w:val="right" w:pos="9637"/>
              </w:tabs>
              <w:ind w:firstLine="0"/>
              <w:jc w:val="center"/>
              <w:rPr>
                <w:color w:val="000000"/>
                <w:sz w:val="24"/>
                <w:szCs w:val="24"/>
              </w:rPr>
            </w:pPr>
            <w:r>
              <w:rPr>
                <w:color w:val="000000"/>
                <w:sz w:val="24"/>
                <w:szCs w:val="24"/>
              </w:rPr>
              <w:t>660</w:t>
            </w:r>
          </w:p>
        </w:tc>
        <w:tc>
          <w:tcPr>
            <w:tcW w:w="760" w:type="pct"/>
            <w:shd w:val="clear" w:color="auto" w:fill="auto"/>
          </w:tcPr>
          <w:p w:rsidR="00021801" w:rsidRPr="00E648B0" w:rsidRDefault="00C57A47" w:rsidP="00712D2F">
            <w:pPr>
              <w:pStyle w:val="2"/>
              <w:tabs>
                <w:tab w:val="left" w:pos="6751"/>
                <w:tab w:val="right" w:pos="9637"/>
              </w:tabs>
              <w:ind w:firstLine="0"/>
              <w:jc w:val="center"/>
              <w:rPr>
                <w:color w:val="000000"/>
                <w:sz w:val="24"/>
                <w:szCs w:val="24"/>
              </w:rPr>
            </w:pPr>
            <w:r>
              <w:rPr>
                <w:color w:val="000000"/>
                <w:sz w:val="24"/>
                <w:szCs w:val="24"/>
              </w:rPr>
              <w:t>660</w:t>
            </w:r>
          </w:p>
        </w:tc>
        <w:tc>
          <w:tcPr>
            <w:tcW w:w="868" w:type="pct"/>
            <w:shd w:val="clear" w:color="auto" w:fill="auto"/>
          </w:tcPr>
          <w:p w:rsidR="00021801" w:rsidRPr="00E648B0" w:rsidRDefault="00E56919" w:rsidP="00712D2F">
            <w:pPr>
              <w:pStyle w:val="2"/>
              <w:tabs>
                <w:tab w:val="left" w:pos="6751"/>
                <w:tab w:val="right" w:pos="9637"/>
              </w:tabs>
              <w:ind w:firstLine="0"/>
              <w:jc w:val="center"/>
              <w:rPr>
                <w:color w:val="000000"/>
                <w:sz w:val="24"/>
                <w:szCs w:val="24"/>
              </w:rPr>
            </w:pPr>
            <w:r>
              <w:rPr>
                <w:color w:val="000000"/>
                <w:sz w:val="24"/>
                <w:szCs w:val="24"/>
              </w:rPr>
              <w:t>75,9</w:t>
            </w:r>
          </w:p>
        </w:tc>
        <w:tc>
          <w:tcPr>
            <w:tcW w:w="746" w:type="pct"/>
            <w:shd w:val="clear" w:color="auto" w:fill="auto"/>
          </w:tcPr>
          <w:p w:rsidR="00021801" w:rsidRPr="00E648B0" w:rsidRDefault="00E56919" w:rsidP="00712D2F">
            <w:pPr>
              <w:pStyle w:val="2"/>
              <w:tabs>
                <w:tab w:val="left" w:pos="6751"/>
                <w:tab w:val="right" w:pos="9637"/>
              </w:tabs>
              <w:ind w:firstLine="0"/>
              <w:jc w:val="center"/>
              <w:rPr>
                <w:color w:val="000000"/>
                <w:sz w:val="24"/>
                <w:szCs w:val="24"/>
              </w:rPr>
            </w:pPr>
            <w:r>
              <w:rPr>
                <w:color w:val="000000"/>
                <w:sz w:val="24"/>
                <w:szCs w:val="24"/>
              </w:rPr>
              <w:t>100</w:t>
            </w:r>
          </w:p>
        </w:tc>
      </w:tr>
      <w:tr w:rsidR="007020E2" w:rsidRPr="00E648B0" w:rsidTr="00C57A47">
        <w:tc>
          <w:tcPr>
            <w:tcW w:w="1023" w:type="pct"/>
          </w:tcPr>
          <w:p w:rsidR="007020E2" w:rsidRPr="00ED0B8F" w:rsidRDefault="007020E2" w:rsidP="00712D2F">
            <w:pPr>
              <w:pStyle w:val="2"/>
              <w:tabs>
                <w:tab w:val="left" w:pos="6751"/>
                <w:tab w:val="right" w:pos="9637"/>
              </w:tabs>
              <w:ind w:firstLine="0"/>
              <w:jc w:val="center"/>
              <w:rPr>
                <w:b/>
                <w:color w:val="000000"/>
                <w:sz w:val="24"/>
                <w:szCs w:val="24"/>
              </w:rPr>
            </w:pPr>
            <w:r w:rsidRPr="00ED0B8F">
              <w:rPr>
                <w:b/>
                <w:color w:val="000000"/>
                <w:sz w:val="24"/>
                <w:szCs w:val="24"/>
              </w:rPr>
              <w:t>Внебюджетные источники</w:t>
            </w:r>
          </w:p>
        </w:tc>
        <w:tc>
          <w:tcPr>
            <w:tcW w:w="843" w:type="pct"/>
            <w:shd w:val="clear" w:color="auto" w:fill="auto"/>
          </w:tcPr>
          <w:p w:rsidR="007020E2" w:rsidRPr="00E648B0" w:rsidRDefault="00C57A47" w:rsidP="00712D2F">
            <w:pPr>
              <w:pStyle w:val="2"/>
              <w:tabs>
                <w:tab w:val="left" w:pos="6751"/>
                <w:tab w:val="right" w:pos="9637"/>
              </w:tabs>
              <w:ind w:firstLine="0"/>
              <w:jc w:val="center"/>
              <w:rPr>
                <w:color w:val="000000"/>
                <w:sz w:val="24"/>
                <w:szCs w:val="24"/>
              </w:rPr>
            </w:pPr>
            <w:r>
              <w:rPr>
                <w:color w:val="000000"/>
                <w:sz w:val="24"/>
                <w:szCs w:val="24"/>
              </w:rPr>
              <w:t>33917</w:t>
            </w:r>
          </w:p>
        </w:tc>
        <w:tc>
          <w:tcPr>
            <w:tcW w:w="760" w:type="pct"/>
            <w:shd w:val="clear" w:color="auto" w:fill="auto"/>
          </w:tcPr>
          <w:p w:rsidR="007020E2" w:rsidRPr="00E648B0" w:rsidRDefault="00864453" w:rsidP="00712D2F">
            <w:pPr>
              <w:pStyle w:val="2"/>
              <w:tabs>
                <w:tab w:val="left" w:pos="6751"/>
                <w:tab w:val="right" w:pos="9637"/>
              </w:tabs>
              <w:ind w:firstLine="0"/>
              <w:jc w:val="center"/>
              <w:rPr>
                <w:color w:val="000000"/>
                <w:sz w:val="24"/>
                <w:szCs w:val="24"/>
              </w:rPr>
            </w:pPr>
            <w:r>
              <w:rPr>
                <w:color w:val="000000"/>
                <w:sz w:val="24"/>
                <w:szCs w:val="24"/>
              </w:rPr>
              <w:t>32156,3</w:t>
            </w:r>
          </w:p>
        </w:tc>
        <w:tc>
          <w:tcPr>
            <w:tcW w:w="760" w:type="pct"/>
            <w:shd w:val="clear" w:color="auto" w:fill="auto"/>
          </w:tcPr>
          <w:p w:rsidR="007020E2" w:rsidRPr="00E648B0" w:rsidRDefault="00C57A47" w:rsidP="00712D2F">
            <w:pPr>
              <w:pStyle w:val="2"/>
              <w:tabs>
                <w:tab w:val="left" w:pos="6751"/>
                <w:tab w:val="right" w:pos="9637"/>
              </w:tabs>
              <w:ind w:firstLine="0"/>
              <w:jc w:val="center"/>
              <w:rPr>
                <w:color w:val="000000"/>
                <w:sz w:val="24"/>
                <w:szCs w:val="24"/>
              </w:rPr>
            </w:pPr>
            <w:r>
              <w:rPr>
                <w:color w:val="000000"/>
                <w:sz w:val="24"/>
                <w:szCs w:val="24"/>
              </w:rPr>
              <w:t>3112399</w:t>
            </w:r>
            <w:r w:rsidR="003536BF">
              <w:rPr>
                <w:color w:val="000000"/>
                <w:sz w:val="24"/>
                <w:szCs w:val="24"/>
              </w:rPr>
              <w:t>,2</w:t>
            </w:r>
          </w:p>
        </w:tc>
        <w:tc>
          <w:tcPr>
            <w:tcW w:w="868" w:type="pct"/>
            <w:shd w:val="clear" w:color="auto" w:fill="auto"/>
          </w:tcPr>
          <w:p w:rsidR="003C7625" w:rsidRPr="00E648B0" w:rsidRDefault="00307BD5" w:rsidP="00307BD5">
            <w:pPr>
              <w:pStyle w:val="2"/>
              <w:tabs>
                <w:tab w:val="left" w:pos="6751"/>
                <w:tab w:val="right" w:pos="9637"/>
              </w:tabs>
              <w:ind w:firstLine="0"/>
              <w:jc w:val="center"/>
              <w:rPr>
                <w:color w:val="000000"/>
                <w:sz w:val="24"/>
                <w:szCs w:val="24"/>
              </w:rPr>
            </w:pPr>
            <w:r>
              <w:rPr>
                <w:color w:val="000000"/>
                <w:sz w:val="24"/>
                <w:szCs w:val="24"/>
              </w:rPr>
              <w:t>В 91,7 раза</w:t>
            </w:r>
          </w:p>
        </w:tc>
        <w:tc>
          <w:tcPr>
            <w:tcW w:w="746" w:type="pct"/>
            <w:shd w:val="clear" w:color="auto" w:fill="auto"/>
          </w:tcPr>
          <w:p w:rsidR="007020E2" w:rsidRPr="00E648B0" w:rsidRDefault="00307BD5" w:rsidP="00864453">
            <w:pPr>
              <w:pStyle w:val="2"/>
              <w:tabs>
                <w:tab w:val="left" w:pos="6751"/>
                <w:tab w:val="right" w:pos="9637"/>
              </w:tabs>
              <w:ind w:firstLine="0"/>
              <w:jc w:val="center"/>
              <w:rPr>
                <w:color w:val="000000"/>
                <w:sz w:val="24"/>
                <w:szCs w:val="24"/>
              </w:rPr>
            </w:pPr>
            <w:r>
              <w:rPr>
                <w:color w:val="000000"/>
                <w:sz w:val="24"/>
                <w:szCs w:val="24"/>
              </w:rPr>
              <w:t>В 9</w:t>
            </w:r>
            <w:r w:rsidR="00864453">
              <w:rPr>
                <w:color w:val="000000"/>
                <w:sz w:val="24"/>
                <w:szCs w:val="24"/>
              </w:rPr>
              <w:t>6,8</w:t>
            </w:r>
            <w:r>
              <w:rPr>
                <w:color w:val="000000"/>
                <w:sz w:val="24"/>
                <w:szCs w:val="24"/>
              </w:rPr>
              <w:t xml:space="preserve"> раз</w:t>
            </w:r>
          </w:p>
        </w:tc>
      </w:tr>
      <w:tr w:rsidR="00D36C8B" w:rsidRPr="00E648B0" w:rsidTr="00C57A47">
        <w:tc>
          <w:tcPr>
            <w:tcW w:w="1023" w:type="pct"/>
          </w:tcPr>
          <w:p w:rsidR="00D36C8B" w:rsidRPr="00ED0B8F" w:rsidRDefault="00D36C8B" w:rsidP="00712D2F">
            <w:pPr>
              <w:pStyle w:val="2"/>
              <w:tabs>
                <w:tab w:val="left" w:pos="6751"/>
                <w:tab w:val="right" w:pos="9637"/>
              </w:tabs>
              <w:ind w:firstLine="0"/>
              <w:jc w:val="center"/>
              <w:rPr>
                <w:b/>
                <w:color w:val="000000"/>
                <w:sz w:val="24"/>
                <w:szCs w:val="24"/>
              </w:rPr>
            </w:pPr>
            <w:r w:rsidRPr="00ED0B8F">
              <w:rPr>
                <w:b/>
                <w:color w:val="000000"/>
                <w:sz w:val="24"/>
                <w:szCs w:val="24"/>
              </w:rPr>
              <w:t>Всего:</w:t>
            </w:r>
          </w:p>
        </w:tc>
        <w:tc>
          <w:tcPr>
            <w:tcW w:w="843" w:type="pct"/>
            <w:shd w:val="clear" w:color="auto" w:fill="auto"/>
          </w:tcPr>
          <w:p w:rsidR="00D36C8B" w:rsidRPr="00E648B0" w:rsidRDefault="00C44584" w:rsidP="0066698B">
            <w:pPr>
              <w:pStyle w:val="2"/>
              <w:tabs>
                <w:tab w:val="left" w:pos="6751"/>
                <w:tab w:val="right" w:pos="9637"/>
              </w:tabs>
              <w:ind w:firstLine="0"/>
              <w:jc w:val="center"/>
              <w:rPr>
                <w:color w:val="000000"/>
                <w:sz w:val="24"/>
                <w:szCs w:val="24"/>
              </w:rPr>
            </w:pPr>
            <w:r w:rsidRPr="00E648B0">
              <w:rPr>
                <w:color w:val="000000"/>
                <w:sz w:val="24"/>
                <w:szCs w:val="24"/>
              </w:rPr>
              <w:t>736</w:t>
            </w:r>
            <w:r w:rsidR="0066698B">
              <w:rPr>
                <w:color w:val="000000"/>
                <w:sz w:val="24"/>
                <w:szCs w:val="24"/>
              </w:rPr>
              <w:t>73</w:t>
            </w:r>
            <w:r w:rsidRPr="00E648B0">
              <w:rPr>
                <w:color w:val="000000"/>
                <w:sz w:val="24"/>
                <w:szCs w:val="24"/>
              </w:rPr>
              <w:t>1,6</w:t>
            </w:r>
          </w:p>
        </w:tc>
        <w:tc>
          <w:tcPr>
            <w:tcW w:w="760" w:type="pct"/>
            <w:shd w:val="clear" w:color="auto" w:fill="auto"/>
          </w:tcPr>
          <w:p w:rsidR="00D36C8B" w:rsidRPr="00E648B0" w:rsidRDefault="00864453" w:rsidP="00934905">
            <w:pPr>
              <w:pStyle w:val="2"/>
              <w:tabs>
                <w:tab w:val="left" w:pos="6751"/>
                <w:tab w:val="right" w:pos="9637"/>
              </w:tabs>
              <w:ind w:firstLine="0"/>
              <w:jc w:val="center"/>
              <w:rPr>
                <w:color w:val="000000"/>
                <w:sz w:val="24"/>
                <w:szCs w:val="24"/>
              </w:rPr>
            </w:pPr>
            <w:r>
              <w:rPr>
                <w:color w:val="000000"/>
                <w:sz w:val="24"/>
                <w:szCs w:val="24"/>
              </w:rPr>
              <w:t>956855,7</w:t>
            </w:r>
          </w:p>
        </w:tc>
        <w:tc>
          <w:tcPr>
            <w:tcW w:w="760" w:type="pct"/>
            <w:shd w:val="clear" w:color="auto" w:fill="auto"/>
          </w:tcPr>
          <w:p w:rsidR="00D36C8B" w:rsidRPr="00E648B0" w:rsidRDefault="00C57A47" w:rsidP="00ED0B8F">
            <w:pPr>
              <w:pStyle w:val="2"/>
              <w:tabs>
                <w:tab w:val="left" w:pos="6751"/>
                <w:tab w:val="right" w:pos="9637"/>
              </w:tabs>
              <w:ind w:firstLine="0"/>
              <w:jc w:val="center"/>
              <w:rPr>
                <w:color w:val="000000"/>
                <w:sz w:val="24"/>
                <w:szCs w:val="24"/>
              </w:rPr>
            </w:pPr>
            <w:r>
              <w:rPr>
                <w:color w:val="000000"/>
                <w:sz w:val="24"/>
                <w:szCs w:val="24"/>
              </w:rPr>
              <w:t>3988278</w:t>
            </w:r>
            <w:r w:rsidR="00D55732">
              <w:rPr>
                <w:color w:val="000000"/>
                <w:sz w:val="24"/>
                <w:szCs w:val="24"/>
              </w:rPr>
              <w:t>,1</w:t>
            </w:r>
          </w:p>
        </w:tc>
        <w:tc>
          <w:tcPr>
            <w:tcW w:w="868" w:type="pct"/>
            <w:shd w:val="clear" w:color="auto" w:fill="auto"/>
          </w:tcPr>
          <w:p w:rsidR="00D36C8B" w:rsidRPr="00E648B0" w:rsidRDefault="00307BD5" w:rsidP="00712D2F">
            <w:pPr>
              <w:pStyle w:val="2"/>
              <w:tabs>
                <w:tab w:val="left" w:pos="6751"/>
                <w:tab w:val="right" w:pos="9637"/>
              </w:tabs>
              <w:ind w:firstLine="0"/>
              <w:jc w:val="center"/>
              <w:rPr>
                <w:color w:val="000000"/>
                <w:sz w:val="24"/>
                <w:szCs w:val="24"/>
              </w:rPr>
            </w:pPr>
            <w:r>
              <w:rPr>
                <w:color w:val="000000"/>
                <w:sz w:val="24"/>
                <w:szCs w:val="24"/>
              </w:rPr>
              <w:t>541,3</w:t>
            </w:r>
          </w:p>
        </w:tc>
        <w:tc>
          <w:tcPr>
            <w:tcW w:w="746" w:type="pct"/>
            <w:shd w:val="clear" w:color="auto" w:fill="auto"/>
          </w:tcPr>
          <w:p w:rsidR="00D36C8B" w:rsidRPr="00E648B0" w:rsidRDefault="00307BD5" w:rsidP="005A0A6E">
            <w:pPr>
              <w:pStyle w:val="2"/>
              <w:tabs>
                <w:tab w:val="left" w:pos="6751"/>
                <w:tab w:val="right" w:pos="9637"/>
              </w:tabs>
              <w:ind w:firstLine="0"/>
              <w:jc w:val="center"/>
              <w:rPr>
                <w:color w:val="000000"/>
                <w:sz w:val="24"/>
                <w:szCs w:val="24"/>
              </w:rPr>
            </w:pPr>
            <w:r>
              <w:rPr>
                <w:color w:val="000000"/>
                <w:sz w:val="24"/>
                <w:szCs w:val="24"/>
              </w:rPr>
              <w:t>416,</w:t>
            </w:r>
            <w:r w:rsidR="00864453">
              <w:rPr>
                <w:color w:val="000000"/>
                <w:sz w:val="24"/>
                <w:szCs w:val="24"/>
              </w:rPr>
              <w:t>8</w:t>
            </w:r>
          </w:p>
        </w:tc>
      </w:tr>
    </w:tbl>
    <w:p w:rsidR="00776771" w:rsidRPr="00E648B0" w:rsidRDefault="00776771" w:rsidP="00712D2F">
      <w:pPr>
        <w:widowControl w:val="0"/>
        <w:autoSpaceDE w:val="0"/>
        <w:autoSpaceDN w:val="0"/>
        <w:adjustRightInd w:val="0"/>
        <w:ind w:firstLine="540"/>
        <w:jc w:val="both"/>
        <w:rPr>
          <w:b/>
          <w:bCs/>
        </w:rPr>
      </w:pPr>
    </w:p>
    <w:p w:rsidR="00776771" w:rsidRPr="00E648B0" w:rsidRDefault="00776771" w:rsidP="00712D2F">
      <w:pPr>
        <w:ind w:firstLine="709"/>
        <w:jc w:val="both"/>
        <w:rPr>
          <w:b/>
          <w:bCs/>
        </w:rPr>
      </w:pPr>
      <w:r w:rsidRPr="00E648B0">
        <w:rPr>
          <w:b/>
          <w:bCs/>
        </w:rPr>
        <w:t xml:space="preserve">Кроме того, вне муниципальных программ, в </w:t>
      </w:r>
      <w:r w:rsidR="004E344A">
        <w:rPr>
          <w:b/>
          <w:bCs/>
        </w:rPr>
        <w:t>округе</w:t>
      </w:r>
      <w:r w:rsidRPr="00E648B0">
        <w:rPr>
          <w:b/>
          <w:bCs/>
        </w:rPr>
        <w:t xml:space="preserve"> выполнен ряд мероприятий в рамках </w:t>
      </w:r>
      <w:r w:rsidR="00E44698" w:rsidRPr="00E648B0">
        <w:rPr>
          <w:b/>
          <w:bCs/>
        </w:rPr>
        <w:t xml:space="preserve">национальных проектов и </w:t>
      </w:r>
      <w:r w:rsidRPr="00E648B0">
        <w:rPr>
          <w:b/>
          <w:bCs/>
        </w:rPr>
        <w:t>государственных программ:</w:t>
      </w:r>
    </w:p>
    <w:p w:rsidR="00776771" w:rsidRPr="00E648B0" w:rsidRDefault="00776771" w:rsidP="006E58EA">
      <w:pPr>
        <w:ind w:firstLine="851"/>
        <w:jc w:val="both"/>
        <w:rPr>
          <w:b/>
          <w:bCs/>
        </w:rPr>
      </w:pPr>
    </w:p>
    <w:p w:rsidR="001C1E28" w:rsidRPr="00C921CB" w:rsidRDefault="001C1E28" w:rsidP="006E58EA">
      <w:pPr>
        <w:pStyle w:val="ac"/>
        <w:numPr>
          <w:ilvl w:val="0"/>
          <w:numId w:val="4"/>
        </w:numPr>
        <w:spacing w:after="0" w:line="240" w:lineRule="auto"/>
        <w:ind w:left="0" w:firstLine="851"/>
        <w:contextualSpacing/>
        <w:jc w:val="both"/>
        <w:rPr>
          <w:rFonts w:ascii="Times New Roman" w:hAnsi="Times New Roman" w:cs="Times New Roman"/>
          <w:b/>
          <w:sz w:val="24"/>
          <w:szCs w:val="24"/>
        </w:rPr>
      </w:pPr>
      <w:r w:rsidRPr="00C921CB">
        <w:rPr>
          <w:rFonts w:ascii="Times New Roman" w:hAnsi="Times New Roman" w:cs="Times New Roman"/>
          <w:b/>
          <w:sz w:val="24"/>
          <w:szCs w:val="24"/>
        </w:rPr>
        <w:t xml:space="preserve">Национальный проект «Здравоохранение» </w:t>
      </w:r>
      <w:r w:rsidR="00305C3E" w:rsidRPr="00C921CB">
        <w:rPr>
          <w:rFonts w:ascii="Times New Roman" w:hAnsi="Times New Roman" w:cs="Times New Roman"/>
          <w:b/>
          <w:sz w:val="24"/>
          <w:szCs w:val="24"/>
        </w:rPr>
        <w:t>федеральный</w:t>
      </w:r>
      <w:r w:rsidRPr="00C921CB">
        <w:rPr>
          <w:rFonts w:ascii="Times New Roman" w:hAnsi="Times New Roman" w:cs="Times New Roman"/>
          <w:b/>
          <w:sz w:val="24"/>
          <w:szCs w:val="24"/>
        </w:rPr>
        <w:t xml:space="preserve"> проект «Развитие системы оказания первичной медико-санитарной помощи»</w:t>
      </w:r>
    </w:p>
    <w:p w:rsidR="008111E4" w:rsidRPr="008111E4" w:rsidRDefault="00872232" w:rsidP="008111E4">
      <w:pPr>
        <w:ind w:firstLine="851"/>
        <w:jc w:val="both"/>
      </w:pPr>
      <w:r w:rsidRPr="00E648B0">
        <w:t xml:space="preserve">По </w:t>
      </w:r>
      <w:r w:rsidRPr="00E648B0">
        <w:rPr>
          <w:b/>
        </w:rPr>
        <w:t xml:space="preserve">«Программе государственных гарантий бесплатного оказания населению Нижегородской области медицинской помощи </w:t>
      </w:r>
      <w:r w:rsidR="001C1E28" w:rsidRPr="00E648B0">
        <w:rPr>
          <w:b/>
        </w:rPr>
        <w:t>на 2021 год и на плановый период 2022 и 2023 годов»</w:t>
      </w:r>
      <w:r w:rsidRPr="00E648B0">
        <w:t xml:space="preserve">, </w:t>
      </w:r>
      <w:r w:rsidR="008111E4" w:rsidRPr="008111E4">
        <w:t xml:space="preserve">поступило средств на оказание бесплатной медицинской помощи в  </w:t>
      </w:r>
      <w:smartTag w:uri="urn:schemas-microsoft-com:office:smarttags" w:element="metricconverter">
        <w:smartTagPr>
          <w:attr w:name="ProductID" w:val="2021 г"/>
        </w:smartTagPr>
        <w:r w:rsidR="008111E4" w:rsidRPr="008111E4">
          <w:t>2021 г</w:t>
        </w:r>
        <w:r w:rsidR="00B1361B">
          <w:t>оду</w:t>
        </w:r>
      </w:smartTag>
      <w:r w:rsidR="008111E4" w:rsidRPr="008111E4">
        <w:t xml:space="preserve">   118672,44    тыс.рублей.</w:t>
      </w:r>
    </w:p>
    <w:p w:rsidR="008111E4" w:rsidRDefault="008111E4" w:rsidP="008111E4">
      <w:pPr>
        <w:ind w:firstLine="851"/>
        <w:jc w:val="both"/>
      </w:pPr>
      <w:r w:rsidRPr="008111E4">
        <w:t xml:space="preserve">В рамках </w:t>
      </w:r>
      <w:r w:rsidRPr="008111E4">
        <w:rPr>
          <w:b/>
        </w:rPr>
        <w:t>ГП «Развитие здравоохранения Нижегородской области»</w:t>
      </w:r>
      <w:r w:rsidRPr="008111E4">
        <w:t xml:space="preserve"> поступило средств по родовым сертификатам в 2021</w:t>
      </w:r>
      <w:r w:rsidR="00B1361B">
        <w:t xml:space="preserve"> </w:t>
      </w:r>
      <w:r w:rsidRPr="008111E4">
        <w:t>г</w:t>
      </w:r>
      <w:r w:rsidR="00B1361B">
        <w:t>оду</w:t>
      </w:r>
      <w:r w:rsidRPr="008111E4">
        <w:t xml:space="preserve"> 309,0   тыс.руб.</w:t>
      </w:r>
    </w:p>
    <w:p w:rsidR="00C921CB" w:rsidRDefault="00C921CB" w:rsidP="008111E4">
      <w:pPr>
        <w:ind w:firstLine="851"/>
        <w:jc w:val="both"/>
      </w:pPr>
      <w:r w:rsidRPr="00C921CB">
        <w:t>Оказание паллиативной помощи, в том числе детям», создание эффективной службы паллиативной помощи неизлечимым пациентам в Нижегородской области, повышение качества жизни неизлечимых пациентов и их родственников, повышение удовлетворенности пациентов них родственников качеством, оказываемой медицинской помощи (приобретение оборудования дл</w:t>
      </w:r>
      <w:r>
        <w:t>я отделения сестринского ухода) – 100 тыс.руб. (ФБ – 76 тыс.руб., ОБ – 24 тыс.руб.).</w:t>
      </w:r>
    </w:p>
    <w:p w:rsidR="00C921CB" w:rsidRPr="00E648B0" w:rsidRDefault="00C921CB" w:rsidP="006E58EA">
      <w:pPr>
        <w:ind w:firstLine="851"/>
        <w:jc w:val="both"/>
      </w:pPr>
    </w:p>
    <w:p w:rsidR="00CD075C" w:rsidRDefault="00600941" w:rsidP="00CD075C">
      <w:pPr>
        <w:ind w:firstLine="851"/>
        <w:jc w:val="both"/>
      </w:pPr>
      <w:r w:rsidRPr="00E648B0">
        <w:rPr>
          <w:b/>
        </w:rPr>
        <w:t xml:space="preserve">В рамках </w:t>
      </w:r>
      <w:r w:rsidR="00305C3E" w:rsidRPr="00E648B0">
        <w:rPr>
          <w:b/>
        </w:rPr>
        <w:t>ГП</w:t>
      </w:r>
      <w:r w:rsidRPr="00E648B0">
        <w:rPr>
          <w:b/>
        </w:rPr>
        <w:t xml:space="preserve"> РФ</w:t>
      </w:r>
      <w:r w:rsidR="00305C3E" w:rsidRPr="00E648B0">
        <w:rPr>
          <w:b/>
        </w:rPr>
        <w:t xml:space="preserve"> «Модернизация первичного звена здравоохранения»</w:t>
      </w:r>
      <w:r w:rsidRPr="00E648B0">
        <w:rPr>
          <w:b/>
        </w:rPr>
        <w:t>, подпрограммы 6</w:t>
      </w:r>
      <w:r w:rsidR="00305C3E" w:rsidRPr="00E648B0">
        <w:rPr>
          <w:b/>
        </w:rPr>
        <w:t xml:space="preserve"> </w:t>
      </w:r>
      <w:r w:rsidR="000C22AC" w:rsidRPr="00E648B0">
        <w:rPr>
          <w:b/>
        </w:rPr>
        <w:t>«Оказание паллиативной помощи, в том числе детям</w:t>
      </w:r>
      <w:r w:rsidR="000C22AC" w:rsidRPr="00E648B0">
        <w:t>»</w:t>
      </w:r>
      <w:r w:rsidRPr="00E648B0">
        <w:t xml:space="preserve"> </w:t>
      </w:r>
      <w:r w:rsidRPr="00E648B0">
        <w:rPr>
          <w:b/>
        </w:rPr>
        <w:t>ГП НО «Развитие здравоохранения Нижегородской области»</w:t>
      </w:r>
      <w:r w:rsidR="000C22AC" w:rsidRPr="00E648B0">
        <w:t xml:space="preserve">, </w:t>
      </w:r>
      <w:r w:rsidR="00CD075C">
        <w:t>получены с</w:t>
      </w:r>
      <w:r w:rsidR="00CD075C" w:rsidRPr="00B541D5">
        <w:t xml:space="preserve">убсидии бюджетным учреждениям на приведение материально-технической базы медицинских организаций в соответствие с требованиями порядков оказания медицинской помощи, их дооснащение оборудованием (закуплено: цифровой флюорограф- </w:t>
      </w:r>
      <w:r w:rsidR="00CD075C">
        <w:t>6142,5 тыс.руб.,</w:t>
      </w:r>
      <w:r w:rsidR="00CD075C" w:rsidRPr="00B541D5">
        <w:t xml:space="preserve">   2 монитора пациента</w:t>
      </w:r>
      <w:r w:rsidR="00CD075C">
        <w:t xml:space="preserve"> –</w:t>
      </w:r>
      <w:r w:rsidR="00CD075C" w:rsidRPr="00B541D5">
        <w:t xml:space="preserve"> </w:t>
      </w:r>
      <w:r w:rsidR="00CD075C">
        <w:t>302 тыс.руб.,   видеоэндоскопическая система-3049 тыс.руб.).</w:t>
      </w:r>
    </w:p>
    <w:p w:rsidR="00CD075C" w:rsidRDefault="00CD075C" w:rsidP="00CD075C">
      <w:pPr>
        <w:ind w:firstLine="851"/>
        <w:jc w:val="both"/>
      </w:pPr>
      <w:r>
        <w:t>Начато строительство ФАП в с.Хохлома – 12967 тыс.руб., в т.ч. за счет средств ФБ – 12342,1 тыс.руб., ОБ – 624,9 тыс.руб.</w:t>
      </w:r>
    </w:p>
    <w:p w:rsidR="00600941" w:rsidRDefault="00600941" w:rsidP="006E58EA">
      <w:pPr>
        <w:ind w:firstLine="851"/>
        <w:jc w:val="both"/>
      </w:pPr>
      <w:r w:rsidRPr="00E648B0">
        <w:t>Подготовлена проектно-сметная документация на ремонт детского отделения ГБУЗ НО «Ковернинская ЦРБ»</w:t>
      </w:r>
      <w:r w:rsidR="00CD075C">
        <w:t xml:space="preserve"> - 372,4 тыс.руб</w:t>
      </w:r>
      <w:r w:rsidRPr="00E648B0">
        <w:t>.</w:t>
      </w:r>
      <w:r w:rsidR="00CD075C">
        <w:t xml:space="preserve"> (ОБ).</w:t>
      </w:r>
    </w:p>
    <w:p w:rsidR="00EB53EC" w:rsidRPr="00E648B0" w:rsidRDefault="00EB53EC" w:rsidP="006E58EA">
      <w:pPr>
        <w:ind w:firstLine="851"/>
        <w:jc w:val="both"/>
      </w:pPr>
      <w:r>
        <w:t xml:space="preserve">Произведен капитальный ремонт помещений стационара </w:t>
      </w:r>
      <w:r w:rsidRPr="00E648B0">
        <w:t>ГБУЗ НО «Ковернинская ЦРБ»</w:t>
      </w:r>
      <w:r>
        <w:t xml:space="preserve"> - 2600 тыс.руб. (ФБ – 2464,4 тыс.руб., ОБ – 135,6 тыс.руб.).</w:t>
      </w:r>
    </w:p>
    <w:p w:rsidR="00472F78" w:rsidRPr="00E648B0" w:rsidRDefault="00472F78" w:rsidP="006E58EA">
      <w:pPr>
        <w:pStyle w:val="13"/>
        <w:ind w:firstLine="851"/>
        <w:jc w:val="both"/>
      </w:pPr>
    </w:p>
    <w:p w:rsidR="003D69AC" w:rsidRDefault="00872232" w:rsidP="0017189A">
      <w:pPr>
        <w:pStyle w:val="13"/>
        <w:ind w:firstLine="851"/>
        <w:jc w:val="both"/>
      </w:pPr>
      <w:r w:rsidRPr="00E648B0">
        <w:t xml:space="preserve">2. </w:t>
      </w:r>
      <w:r w:rsidR="003D69AC" w:rsidRPr="003D69AC">
        <w:rPr>
          <w:b/>
        </w:rPr>
        <w:t>Национальный проект «Жилье и городская среда»</w:t>
      </w:r>
    </w:p>
    <w:p w:rsidR="003D69AC" w:rsidRDefault="003D69AC" w:rsidP="0017189A">
      <w:pPr>
        <w:pStyle w:val="13"/>
        <w:ind w:firstLine="851"/>
        <w:jc w:val="both"/>
      </w:pPr>
      <w:r>
        <w:t>За 2021 год на переселение граждан из аварийного фонда направлено 4958,4 тыс.руб. (ФБ – 4757 тыс.руб., ОБ – 161,1 тыс.руб., МБ – 40,</w:t>
      </w:r>
      <w:r w:rsidR="000E7A7A">
        <w:t>3 тыс.руб.) – приобретены 3 квартиры на вторичном рынке жилья.</w:t>
      </w:r>
    </w:p>
    <w:p w:rsidR="003D69AC" w:rsidRDefault="003D69AC" w:rsidP="0017189A">
      <w:pPr>
        <w:pStyle w:val="13"/>
        <w:ind w:firstLine="851"/>
        <w:jc w:val="both"/>
      </w:pPr>
    </w:p>
    <w:p w:rsidR="00776771" w:rsidRPr="00E648B0" w:rsidRDefault="003D69AC" w:rsidP="0017189A">
      <w:pPr>
        <w:pStyle w:val="13"/>
        <w:ind w:firstLine="851"/>
        <w:jc w:val="both"/>
        <w:rPr>
          <w:b/>
          <w:bCs/>
        </w:rPr>
      </w:pPr>
      <w:r w:rsidRPr="00D329AF">
        <w:t xml:space="preserve">3. </w:t>
      </w:r>
      <w:r w:rsidR="005F24BC" w:rsidRPr="00D329AF">
        <w:rPr>
          <w:b/>
          <w:bCs/>
        </w:rPr>
        <w:t xml:space="preserve">Национальный проект "Малое и среднее предпринимательство и поддержка индивидуальной предпринимательской инициативы", ГП </w:t>
      </w:r>
      <w:r w:rsidR="00340FC7" w:rsidRPr="00D329AF">
        <w:rPr>
          <w:b/>
          <w:bCs/>
        </w:rPr>
        <w:t>«</w:t>
      </w:r>
      <w:r w:rsidR="00776771" w:rsidRPr="00D329AF">
        <w:rPr>
          <w:b/>
          <w:bCs/>
        </w:rPr>
        <w:t>Развитие предпринимательства</w:t>
      </w:r>
      <w:r w:rsidR="00340FC7" w:rsidRPr="00D329AF">
        <w:rPr>
          <w:b/>
          <w:bCs/>
        </w:rPr>
        <w:t xml:space="preserve"> Нижегородской области»</w:t>
      </w:r>
    </w:p>
    <w:p w:rsidR="00C24EB9" w:rsidRPr="00ED1E5A" w:rsidRDefault="00C24EB9" w:rsidP="00C24EB9">
      <w:pPr>
        <w:suppressAutoHyphens/>
        <w:ind w:left="1080"/>
        <w:jc w:val="both"/>
        <w:rPr>
          <w:lang w:eastAsia="ar-SA"/>
        </w:rPr>
      </w:pPr>
      <w:r w:rsidRPr="00ED1E5A">
        <w:rPr>
          <w:b/>
          <w:lang w:eastAsia="ar-SA"/>
        </w:rPr>
        <w:lastRenderedPageBreak/>
        <w:t>За 2021 год</w:t>
      </w:r>
      <w:r w:rsidRPr="00ED1E5A">
        <w:rPr>
          <w:lang w:eastAsia="ar-SA"/>
        </w:rPr>
        <w:t xml:space="preserve"> финансовая поддержка предоставлена </w:t>
      </w:r>
      <w:r w:rsidR="00D329AF">
        <w:rPr>
          <w:lang w:eastAsia="ar-SA"/>
        </w:rPr>
        <w:t>5</w:t>
      </w:r>
      <w:r w:rsidR="007E5B52">
        <w:rPr>
          <w:lang w:eastAsia="ar-SA"/>
        </w:rPr>
        <w:t>2</w:t>
      </w:r>
      <w:r w:rsidRPr="00ED1E5A">
        <w:rPr>
          <w:lang w:eastAsia="ar-SA"/>
        </w:rPr>
        <w:t xml:space="preserve"> </w:t>
      </w:r>
      <w:r w:rsidRPr="00ED1E5A">
        <w:rPr>
          <w:iCs/>
        </w:rPr>
        <w:t>СМСП</w:t>
      </w:r>
      <w:r w:rsidRPr="00ED1E5A">
        <w:rPr>
          <w:lang w:eastAsia="ar-SA"/>
        </w:rPr>
        <w:t xml:space="preserve"> на сумму </w:t>
      </w:r>
      <w:r w:rsidR="00D329AF">
        <w:rPr>
          <w:lang w:eastAsia="ar-SA"/>
        </w:rPr>
        <w:t xml:space="preserve">215,097 </w:t>
      </w:r>
      <w:r w:rsidRPr="00ED1E5A">
        <w:rPr>
          <w:lang w:eastAsia="ar-SA"/>
        </w:rPr>
        <w:t>млн. руб., в т.ч. по видам поддержки:</w:t>
      </w:r>
    </w:p>
    <w:tbl>
      <w:tblPr>
        <w:tblW w:w="10490" w:type="dxa"/>
        <w:jc w:val="center"/>
        <w:tblInd w:w="-31" w:type="dxa"/>
        <w:tblLayout w:type="fixed"/>
        <w:tblLook w:val="0000"/>
      </w:tblPr>
      <w:tblGrid>
        <w:gridCol w:w="5526"/>
        <w:gridCol w:w="2268"/>
        <w:gridCol w:w="2696"/>
      </w:tblGrid>
      <w:tr w:rsidR="00C24EB9" w:rsidRPr="00ED1E5A" w:rsidTr="009543C4">
        <w:trPr>
          <w:trHeight w:val="531"/>
          <w:jc w:val="center"/>
        </w:trPr>
        <w:tc>
          <w:tcPr>
            <w:tcW w:w="5526"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C24EB9" w:rsidRPr="00ED1E5A" w:rsidRDefault="00C24EB9" w:rsidP="009543C4">
            <w:pPr>
              <w:jc w:val="center"/>
              <w:rPr>
                <w:b/>
              </w:rPr>
            </w:pPr>
            <w:r w:rsidRPr="00ED1E5A">
              <w:rPr>
                <w:b/>
              </w:rPr>
              <w:t>Наименование вида поддержки</w:t>
            </w:r>
          </w:p>
        </w:tc>
        <w:tc>
          <w:tcPr>
            <w:tcW w:w="2268"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C24EB9" w:rsidRPr="00ED1E5A" w:rsidRDefault="00C24EB9" w:rsidP="009543C4">
            <w:pPr>
              <w:jc w:val="center"/>
              <w:rPr>
                <w:b/>
              </w:rPr>
            </w:pPr>
            <w:r w:rsidRPr="00ED1E5A">
              <w:rPr>
                <w:b/>
              </w:rPr>
              <w:t>Сумма поддержки</w:t>
            </w:r>
          </w:p>
          <w:p w:rsidR="00C24EB9" w:rsidRPr="00ED1E5A" w:rsidRDefault="00C24EB9" w:rsidP="009543C4">
            <w:pPr>
              <w:jc w:val="center"/>
              <w:rPr>
                <w:b/>
              </w:rPr>
            </w:pPr>
            <w:r w:rsidRPr="00ED1E5A">
              <w:rPr>
                <w:b/>
              </w:rPr>
              <w:t>(млн. руб.)</w:t>
            </w:r>
          </w:p>
        </w:tc>
        <w:tc>
          <w:tcPr>
            <w:tcW w:w="2696"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C24EB9" w:rsidRPr="00ED1E5A" w:rsidRDefault="00C24EB9" w:rsidP="009543C4">
            <w:pPr>
              <w:jc w:val="center"/>
              <w:rPr>
                <w:b/>
              </w:rPr>
            </w:pPr>
            <w:r w:rsidRPr="00ED1E5A">
              <w:rPr>
                <w:b/>
              </w:rPr>
              <w:t>Количество получателей</w:t>
            </w:r>
          </w:p>
        </w:tc>
      </w:tr>
      <w:tr w:rsidR="00C24EB9" w:rsidRPr="00ED1E5A" w:rsidTr="009543C4">
        <w:trPr>
          <w:trHeight w:val="331"/>
          <w:jc w:val="center"/>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24EB9" w:rsidRPr="00ED1E5A" w:rsidRDefault="00C24EB9" w:rsidP="00D329AF">
            <w:pPr>
              <w:jc w:val="center"/>
              <w:rPr>
                <w:b/>
                <w:i/>
              </w:rPr>
            </w:pPr>
            <w:r w:rsidRPr="00ED1E5A">
              <w:rPr>
                <w:b/>
                <w:i/>
              </w:rPr>
              <w:t>2021 год</w:t>
            </w:r>
          </w:p>
        </w:tc>
      </w:tr>
      <w:tr w:rsidR="00C24EB9" w:rsidRPr="00ED1E5A" w:rsidTr="009543C4">
        <w:trPr>
          <w:trHeight w:val="998"/>
          <w:jc w:val="center"/>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24EB9" w:rsidRPr="00ED1E5A" w:rsidRDefault="00C24EB9" w:rsidP="009543C4">
            <w:pPr>
              <w:jc w:val="center"/>
              <w:rPr>
                <w:b/>
                <w:i/>
              </w:rPr>
            </w:pPr>
            <w:r w:rsidRPr="00ED1E5A">
              <w:rPr>
                <w:b/>
                <w:i/>
              </w:rPr>
              <w:t>Финансовая поддержка, предоставленная субъектам малого и среднего предпринимательства в рамках реализации Государственной программы Нижегородской области «Развитие предпринимательства Нижегородской области»</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rsidRPr="00ED1E5A">
              <w:t>Оказание государственной поддержки в виде грантов – субсидии начинающим малым предприятиям для создания собственного дела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C24EB9" w:rsidP="009543C4">
            <w:pPr>
              <w:jc w:val="center"/>
            </w:pPr>
            <w:r w:rsidRPr="00ED1E5A">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pPr>
            <w:r w:rsidRPr="00ED1E5A">
              <w:t>-</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rsidRPr="00ED1E5A">
              <w:t>Подпрограмма «Сохранение, возрождение и развитие народных художественных промыслов Нижегородской области»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C24EB9" w:rsidP="009543C4">
            <w:pPr>
              <w:jc w:val="center"/>
            </w:pPr>
            <w:r w:rsidRPr="00ED1E5A">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pPr>
            <w:r w:rsidRPr="00ED1E5A">
              <w:t>-</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rsidRPr="00ED1E5A">
              <w:t>Субсидии организациям НХП, пострадавшим от распространения новой коронавирусной инфекции (COVID-19), в целях возмещения части затрат на оплату труда работникам и в целях возмещения затрат на оплату коммунальных услуг</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D329AF" w:rsidP="009543C4">
            <w:pPr>
              <w:jc w:val="center"/>
              <w:rPr>
                <w:highlight w:val="yellow"/>
              </w:rPr>
            </w:pPr>
            <w:r>
              <w:t>9,508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rPr>
                <w:highlight w:val="yellow"/>
              </w:rPr>
            </w:pPr>
            <w:r w:rsidRPr="00ED1E5A">
              <w:t>3</w:t>
            </w:r>
          </w:p>
        </w:tc>
      </w:tr>
      <w:tr w:rsidR="00C24EB9" w:rsidRPr="00ED1E5A" w:rsidTr="009543C4">
        <w:trPr>
          <w:trHeight w:val="331"/>
          <w:jc w:val="center"/>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24EB9" w:rsidRPr="00ED1E5A" w:rsidRDefault="00C24EB9" w:rsidP="009543C4">
            <w:pPr>
              <w:jc w:val="center"/>
              <w:rPr>
                <w:b/>
                <w:i/>
              </w:rPr>
            </w:pPr>
            <w:r w:rsidRPr="00ED1E5A">
              <w:rPr>
                <w:b/>
                <w:i/>
              </w:rPr>
              <w:t>Финансовая поддержка, предоставленная АНО «Агентство по развитию системы гарантий для субъектов малого предпринимательства Нижегородской области»</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rsidRPr="00ED1E5A">
              <w:t>Оказание государственной поддержки в виде микрозайма на пополнение оборотных средств</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D329AF" w:rsidP="009543C4">
            <w:pPr>
              <w:jc w:val="center"/>
            </w:pPr>
            <w:r>
              <w:t>3,195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D329AF" w:rsidP="009543C4">
            <w:pPr>
              <w:jc w:val="center"/>
            </w:pPr>
            <w:r>
              <w:t>4</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t>Банковские гарантии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C24EB9" w:rsidP="009543C4">
            <w:pPr>
              <w:jc w:val="center"/>
            </w:pPr>
            <w:r>
              <w:t>12,4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pPr>
            <w:r>
              <w:t>2</w:t>
            </w:r>
          </w:p>
        </w:tc>
      </w:tr>
      <w:tr w:rsidR="00C24EB9" w:rsidRPr="00ED1E5A" w:rsidTr="009543C4">
        <w:trPr>
          <w:trHeight w:val="331"/>
          <w:jc w:val="center"/>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24EB9" w:rsidRPr="00ED1E5A" w:rsidRDefault="00C24EB9" w:rsidP="009543C4">
            <w:pPr>
              <w:jc w:val="center"/>
              <w:rPr>
                <w:b/>
                <w:i/>
              </w:rPr>
            </w:pPr>
            <w:r w:rsidRPr="00ED1E5A">
              <w:rPr>
                <w:b/>
                <w:i/>
              </w:rPr>
              <w:t xml:space="preserve">Финансовая поддержка, предоставленная банк-партнер АО «Корпорация МСП» </w:t>
            </w:r>
            <w:r>
              <w:rPr>
                <w:b/>
                <w:i/>
              </w:rPr>
              <w:t>и</w:t>
            </w:r>
            <w:r w:rsidRPr="00ED1E5A">
              <w:rPr>
                <w:b/>
                <w:i/>
              </w:rPr>
              <w:t xml:space="preserve"> другие банки</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rsidRPr="00ED1E5A">
              <w:t>Оказание поддержки в виде субсидирования по льготной ставке – 8,5% годовых</w:t>
            </w:r>
            <w:r>
              <w:t xml:space="preserve"> </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D329AF" w:rsidP="009543C4">
            <w:pPr>
              <w:jc w:val="center"/>
            </w:pPr>
            <w:r>
              <w:t>181,123</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D329AF" w:rsidP="009543C4">
            <w:pPr>
              <w:jc w:val="center"/>
            </w:pPr>
            <w:r>
              <w:t>14</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9543C4">
            <w:pPr>
              <w:jc w:val="center"/>
            </w:pPr>
            <w:r>
              <w:t xml:space="preserve">Соц.контракты самозанятым гражданам за </w:t>
            </w:r>
            <w:r w:rsidR="004616FC">
              <w:t xml:space="preserve">счет </w:t>
            </w:r>
            <w:r>
              <w:t>средств областного бюджета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D329AF" w:rsidP="009543C4">
            <w:pPr>
              <w:jc w:val="center"/>
            </w:pPr>
            <w:r>
              <w:t>5,897</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D329AF" w:rsidP="009543C4">
            <w:pPr>
              <w:jc w:val="center"/>
            </w:pPr>
            <w:r>
              <w:t>24</w:t>
            </w:r>
          </w:p>
        </w:tc>
      </w:tr>
      <w:tr w:rsidR="00C24EB9" w:rsidRPr="00ED1E5A" w:rsidTr="009543C4">
        <w:trPr>
          <w:trHeight w:val="331"/>
          <w:jc w:val="center"/>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C24EB9" w:rsidRPr="00ED1E5A" w:rsidRDefault="00C24EB9" w:rsidP="009543C4">
            <w:pPr>
              <w:jc w:val="center"/>
              <w:rPr>
                <w:b/>
                <w:i/>
              </w:rPr>
            </w:pPr>
            <w:r w:rsidRPr="00ED1E5A">
              <w:rPr>
                <w:b/>
              </w:rPr>
              <w:t>В соответствии с  Указом Губернатора Нижегородской области №53 от 07.04.2020, постановлением  Администрации Ковернинского муниципального района от 29 апреля 2020 года №273 «О мерах поддержки организаций Ковернинского муниципального района Нижегородской области, пострадавших от распространения новой коронавирусной инфекции (COVID-19)» предусмотрены меры поддержки  организаций, пострадавших от распространения новой коронавирусной инфекции (COVID-19).</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4616FC">
            <w:pPr>
              <w:jc w:val="center"/>
            </w:pPr>
            <w:r w:rsidRPr="00ED1E5A">
              <w:t xml:space="preserve">Субсидии из бюджета муниципального </w:t>
            </w:r>
            <w:r w:rsidR="004616FC">
              <w:t>округа</w:t>
            </w:r>
            <w:r w:rsidRPr="00ED1E5A">
              <w:t xml:space="preserve"> организациям, пострадавшим от распространения новой коронавирусной инфекции (COVID-19), в целях возмещения части затрат на оплату труда работникам</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D329AF" w:rsidP="009543C4">
            <w:pPr>
              <w:jc w:val="center"/>
            </w:pPr>
            <w:r>
              <w:t>2,974</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D329AF" w:rsidP="009543C4">
            <w:pPr>
              <w:jc w:val="center"/>
            </w:pPr>
            <w:r>
              <w:t>5</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4616FC">
            <w:pPr>
              <w:jc w:val="center"/>
            </w:pPr>
            <w:r w:rsidRPr="00ED1E5A">
              <w:t xml:space="preserve">Субсидии из бюджета муниципального </w:t>
            </w:r>
            <w:r w:rsidR="004616FC">
              <w:t>округа</w:t>
            </w:r>
            <w:r w:rsidRPr="00ED1E5A">
              <w:t xml:space="preserve"> организациям, пострадавшим от распространения новой коронавирусной инфекции (COVID-19), в целях возмещения затрат на оплату коммунальных услуг</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C24EB9" w:rsidP="009543C4">
            <w:pPr>
              <w:jc w:val="center"/>
            </w:pPr>
            <w:r w:rsidRPr="00ED1E5A">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pPr>
            <w:r w:rsidRPr="00ED1E5A">
              <w:t>-</w:t>
            </w:r>
          </w:p>
        </w:tc>
      </w:tr>
      <w:tr w:rsidR="00C24EB9" w:rsidRPr="00ED1E5A" w:rsidTr="009543C4">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4616FC">
            <w:pPr>
              <w:jc w:val="both"/>
            </w:pPr>
            <w:r w:rsidRPr="00ED1E5A">
              <w:t xml:space="preserve">Субсидии из бюджета муниципального </w:t>
            </w:r>
            <w:r w:rsidR="004616FC">
              <w:t>округа</w:t>
            </w:r>
            <w:r w:rsidRPr="00ED1E5A">
              <w:t xml:space="preserve"> на оказание поддержки самозанятым гражданам, пострадавшим от распространения  новой коронавирусной инфекции (COVID-19)</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24EB9" w:rsidRPr="00ED1E5A" w:rsidRDefault="00C24EB9" w:rsidP="009543C4">
            <w:pPr>
              <w:jc w:val="center"/>
            </w:pPr>
            <w:r w:rsidRPr="00ED1E5A">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C24EB9" w:rsidRPr="00ED1E5A" w:rsidRDefault="00C24EB9" w:rsidP="009543C4">
            <w:pPr>
              <w:jc w:val="center"/>
            </w:pPr>
            <w:r w:rsidRPr="00ED1E5A">
              <w:t>-</w:t>
            </w:r>
          </w:p>
        </w:tc>
      </w:tr>
      <w:tr w:rsidR="00C24EB9" w:rsidRPr="00ED1E5A" w:rsidTr="009543C4">
        <w:trPr>
          <w:trHeight w:val="360"/>
          <w:jc w:val="center"/>
        </w:trPr>
        <w:tc>
          <w:tcPr>
            <w:tcW w:w="5526" w:type="dxa"/>
            <w:tcBorders>
              <w:top w:val="single" w:sz="4" w:space="0" w:color="000000"/>
              <w:left w:val="single" w:sz="4" w:space="0" w:color="000000"/>
              <w:bottom w:val="single" w:sz="4" w:space="0" w:color="000000"/>
            </w:tcBorders>
            <w:shd w:val="clear" w:color="auto" w:fill="auto"/>
            <w:vAlign w:val="center"/>
          </w:tcPr>
          <w:p w:rsidR="00C24EB9" w:rsidRPr="00ED1E5A" w:rsidRDefault="00C24EB9" w:rsidP="00D329AF">
            <w:pPr>
              <w:jc w:val="center"/>
              <w:rPr>
                <w:b/>
              </w:rPr>
            </w:pPr>
            <w:r w:rsidRPr="00ED1E5A">
              <w:rPr>
                <w:b/>
              </w:rPr>
              <w:t>Итого за 2021 год</w:t>
            </w:r>
          </w:p>
        </w:tc>
        <w:tc>
          <w:tcPr>
            <w:tcW w:w="2268" w:type="dxa"/>
            <w:tcBorders>
              <w:top w:val="single" w:sz="4" w:space="0" w:color="000000"/>
              <w:left w:val="single" w:sz="4" w:space="0" w:color="000000"/>
              <w:bottom w:val="single" w:sz="4" w:space="0" w:color="000000"/>
            </w:tcBorders>
            <w:shd w:val="clear" w:color="auto" w:fill="auto"/>
            <w:vAlign w:val="center"/>
          </w:tcPr>
          <w:p w:rsidR="00C24EB9" w:rsidRPr="001F1B96" w:rsidRDefault="00D329AF" w:rsidP="009543C4">
            <w:pPr>
              <w:jc w:val="center"/>
              <w:rPr>
                <w:b/>
              </w:rPr>
            </w:pPr>
            <w:r>
              <w:rPr>
                <w:b/>
              </w:rPr>
              <w:t>215,097</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EB9" w:rsidRPr="001F1B96" w:rsidRDefault="00D329AF" w:rsidP="009543C4">
            <w:pPr>
              <w:jc w:val="center"/>
              <w:rPr>
                <w:b/>
              </w:rPr>
            </w:pPr>
            <w:r>
              <w:rPr>
                <w:b/>
              </w:rPr>
              <w:t>5</w:t>
            </w:r>
            <w:r w:rsidR="007E5B52">
              <w:rPr>
                <w:b/>
              </w:rPr>
              <w:t>2</w:t>
            </w:r>
          </w:p>
        </w:tc>
      </w:tr>
    </w:tbl>
    <w:p w:rsidR="00C24EB9" w:rsidRDefault="00C24EB9" w:rsidP="00C24EB9"/>
    <w:p w:rsidR="00101A1E" w:rsidRDefault="00E97AAE" w:rsidP="006E58EA">
      <w:pPr>
        <w:pStyle w:val="ac"/>
        <w:spacing w:after="0" w:line="240" w:lineRule="auto"/>
        <w:ind w:left="0" w:firstLine="851"/>
        <w:jc w:val="both"/>
        <w:rPr>
          <w:rFonts w:ascii="Times New Roman" w:hAnsi="Times New Roman" w:cs="Times New Roman"/>
          <w:b/>
          <w:bCs/>
          <w:sz w:val="24"/>
          <w:szCs w:val="24"/>
        </w:rPr>
      </w:pPr>
      <w:r w:rsidRPr="00E648B0">
        <w:rPr>
          <w:rFonts w:ascii="Times New Roman" w:hAnsi="Times New Roman" w:cs="Times New Roman"/>
          <w:b/>
          <w:bCs/>
          <w:sz w:val="24"/>
          <w:szCs w:val="24"/>
        </w:rPr>
        <w:lastRenderedPageBreak/>
        <w:t xml:space="preserve">4. </w:t>
      </w:r>
      <w:r w:rsidR="00F46FF8" w:rsidRPr="00E648B0">
        <w:rPr>
          <w:rFonts w:ascii="Times New Roman" w:hAnsi="Times New Roman" w:cs="Times New Roman"/>
          <w:b/>
          <w:bCs/>
          <w:sz w:val="24"/>
          <w:szCs w:val="24"/>
        </w:rPr>
        <w:t xml:space="preserve">Национальный проект «Демография» </w:t>
      </w:r>
    </w:p>
    <w:p w:rsidR="00F46FF8" w:rsidRPr="00E648B0" w:rsidRDefault="00101A1E" w:rsidP="006E58EA">
      <w:pPr>
        <w:pStyle w:val="ac"/>
        <w:spacing w:after="0" w:line="240" w:lineRule="auto"/>
        <w:ind w:left="0" w:firstLine="851"/>
        <w:jc w:val="both"/>
        <w:rPr>
          <w:rFonts w:ascii="Times New Roman" w:hAnsi="Times New Roman" w:cs="Times New Roman"/>
          <w:b/>
          <w:bCs/>
          <w:sz w:val="24"/>
          <w:szCs w:val="24"/>
        </w:rPr>
      </w:pPr>
      <w:r w:rsidRPr="00730BF2">
        <w:rPr>
          <w:rFonts w:ascii="Times New Roman" w:hAnsi="Times New Roman" w:cs="Times New Roman"/>
          <w:b/>
          <w:bCs/>
          <w:sz w:val="24"/>
          <w:szCs w:val="24"/>
        </w:rPr>
        <w:t>Р</w:t>
      </w:r>
      <w:r w:rsidR="00F46FF8" w:rsidRPr="00730BF2">
        <w:rPr>
          <w:rFonts w:ascii="Times New Roman" w:hAnsi="Times New Roman" w:cs="Times New Roman"/>
          <w:b/>
          <w:bCs/>
          <w:sz w:val="24"/>
          <w:szCs w:val="24"/>
        </w:rPr>
        <w:t>егиональный проект «</w:t>
      </w:r>
      <w:r w:rsidR="004A50C4" w:rsidRPr="00730BF2">
        <w:rPr>
          <w:rFonts w:ascii="Times New Roman" w:hAnsi="Times New Roman" w:cs="Times New Roman"/>
          <w:b/>
          <w:bCs/>
          <w:sz w:val="24"/>
          <w:szCs w:val="24"/>
        </w:rPr>
        <w:t>Спорт – норма жизни</w:t>
      </w:r>
      <w:r w:rsidR="00F46FF8" w:rsidRPr="00730BF2">
        <w:rPr>
          <w:rFonts w:ascii="Times New Roman" w:hAnsi="Times New Roman" w:cs="Times New Roman"/>
          <w:b/>
          <w:bCs/>
          <w:sz w:val="24"/>
          <w:szCs w:val="24"/>
        </w:rPr>
        <w:t>»</w:t>
      </w:r>
      <w:r w:rsidR="00F46FF8" w:rsidRPr="00E648B0">
        <w:rPr>
          <w:rFonts w:ascii="Times New Roman" w:hAnsi="Times New Roman" w:cs="Times New Roman"/>
          <w:b/>
          <w:bCs/>
          <w:sz w:val="24"/>
          <w:szCs w:val="24"/>
        </w:rPr>
        <w:t xml:space="preserve"> </w:t>
      </w:r>
    </w:p>
    <w:p w:rsidR="00F46FF8" w:rsidRPr="00E648B0" w:rsidRDefault="00F65C64" w:rsidP="006E58EA">
      <w:pPr>
        <w:pStyle w:val="ac"/>
        <w:spacing w:after="0" w:line="240" w:lineRule="auto"/>
        <w:ind w:left="0" w:firstLine="851"/>
        <w:jc w:val="both"/>
        <w:rPr>
          <w:rFonts w:ascii="Times New Roman" w:hAnsi="Times New Roman" w:cs="Times New Roman"/>
          <w:sz w:val="24"/>
          <w:szCs w:val="24"/>
        </w:rPr>
      </w:pPr>
      <w:r w:rsidRPr="00E648B0">
        <w:rPr>
          <w:rFonts w:ascii="Times New Roman" w:hAnsi="Times New Roman" w:cs="Times New Roman"/>
          <w:sz w:val="24"/>
          <w:szCs w:val="24"/>
        </w:rPr>
        <w:t>Разработана проектно-сметная документация. Заключен контракт на выполнение строительно-монтажных работ с АО «Специализированный застройщик по Нижегородской области «Дирекция по строительству»</w:t>
      </w:r>
      <w:r w:rsidR="004455E9" w:rsidRPr="00E648B0">
        <w:rPr>
          <w:rFonts w:ascii="Times New Roman" w:hAnsi="Times New Roman" w:cs="Times New Roman"/>
          <w:sz w:val="24"/>
          <w:szCs w:val="24"/>
        </w:rPr>
        <w:t xml:space="preserve"> по объекту «Строительство крытого катка с искусственным льдом для организации спортивной подготовки»</w:t>
      </w:r>
      <w:r w:rsidRPr="00E648B0">
        <w:rPr>
          <w:rFonts w:ascii="Times New Roman" w:hAnsi="Times New Roman" w:cs="Times New Roman"/>
          <w:sz w:val="24"/>
          <w:szCs w:val="24"/>
        </w:rPr>
        <w:t xml:space="preserve">. </w:t>
      </w:r>
      <w:r w:rsidR="0063216D" w:rsidRPr="00E648B0">
        <w:rPr>
          <w:rFonts w:ascii="Times New Roman" w:hAnsi="Times New Roman" w:cs="Times New Roman"/>
          <w:sz w:val="24"/>
          <w:szCs w:val="24"/>
        </w:rPr>
        <w:t>Ведутся строительно-монтажные работы</w:t>
      </w:r>
      <w:r w:rsidRPr="00E648B0">
        <w:rPr>
          <w:rFonts w:ascii="Times New Roman" w:hAnsi="Times New Roman" w:cs="Times New Roman"/>
          <w:sz w:val="24"/>
          <w:szCs w:val="24"/>
        </w:rPr>
        <w:t>.</w:t>
      </w:r>
      <w:r w:rsidR="00601612" w:rsidRPr="00E648B0">
        <w:rPr>
          <w:rFonts w:ascii="Times New Roman" w:hAnsi="Times New Roman" w:cs="Times New Roman"/>
          <w:sz w:val="24"/>
          <w:szCs w:val="24"/>
        </w:rPr>
        <w:t xml:space="preserve"> </w:t>
      </w:r>
      <w:r w:rsidR="0063216D" w:rsidRPr="00E648B0">
        <w:rPr>
          <w:rFonts w:ascii="Times New Roman" w:hAnsi="Times New Roman" w:cs="Times New Roman"/>
          <w:sz w:val="24"/>
          <w:szCs w:val="24"/>
        </w:rPr>
        <w:t>В</w:t>
      </w:r>
      <w:r w:rsidR="00601612" w:rsidRPr="00E648B0">
        <w:rPr>
          <w:rFonts w:ascii="Times New Roman" w:hAnsi="Times New Roman" w:cs="Times New Roman"/>
          <w:b/>
          <w:sz w:val="24"/>
          <w:szCs w:val="24"/>
        </w:rPr>
        <w:t xml:space="preserve"> рамках </w:t>
      </w:r>
      <w:r w:rsidR="000D70ED" w:rsidRPr="00E648B0">
        <w:rPr>
          <w:rFonts w:ascii="Times New Roman" w:hAnsi="Times New Roman" w:cs="Times New Roman"/>
          <w:b/>
          <w:sz w:val="24"/>
          <w:szCs w:val="24"/>
        </w:rPr>
        <w:t xml:space="preserve">ГП НО "Развитие физической культуры и спорта Нижегородской области" и </w:t>
      </w:r>
      <w:r w:rsidR="00601612" w:rsidRPr="00E648B0">
        <w:rPr>
          <w:rFonts w:ascii="Times New Roman" w:hAnsi="Times New Roman" w:cs="Times New Roman"/>
          <w:b/>
          <w:sz w:val="24"/>
          <w:szCs w:val="24"/>
        </w:rPr>
        <w:t>Адресной инвестиционной программы капитальных вложений Нижегородской области</w:t>
      </w:r>
      <w:r w:rsidR="00601612" w:rsidRPr="00E648B0">
        <w:rPr>
          <w:rFonts w:ascii="Times New Roman" w:hAnsi="Times New Roman" w:cs="Times New Roman"/>
          <w:sz w:val="24"/>
          <w:szCs w:val="24"/>
        </w:rPr>
        <w:t>. Сумма затрат на 202</w:t>
      </w:r>
      <w:r w:rsidR="00574074" w:rsidRPr="00E648B0">
        <w:rPr>
          <w:rFonts w:ascii="Times New Roman" w:hAnsi="Times New Roman" w:cs="Times New Roman"/>
          <w:sz w:val="24"/>
          <w:szCs w:val="24"/>
        </w:rPr>
        <w:t>1</w:t>
      </w:r>
      <w:r w:rsidR="00601612" w:rsidRPr="00E648B0">
        <w:rPr>
          <w:rFonts w:ascii="Times New Roman" w:hAnsi="Times New Roman" w:cs="Times New Roman"/>
          <w:sz w:val="24"/>
          <w:szCs w:val="24"/>
        </w:rPr>
        <w:t xml:space="preserve"> год </w:t>
      </w:r>
      <w:r w:rsidR="00574074" w:rsidRPr="00E648B0">
        <w:rPr>
          <w:rFonts w:ascii="Times New Roman" w:hAnsi="Times New Roman" w:cs="Times New Roman"/>
          <w:sz w:val="24"/>
          <w:szCs w:val="24"/>
        </w:rPr>
        <w:t>–</w:t>
      </w:r>
      <w:r w:rsidR="00601612" w:rsidRPr="00E648B0">
        <w:rPr>
          <w:rFonts w:ascii="Times New Roman" w:hAnsi="Times New Roman" w:cs="Times New Roman"/>
          <w:sz w:val="24"/>
          <w:szCs w:val="24"/>
        </w:rPr>
        <w:t xml:space="preserve"> </w:t>
      </w:r>
      <w:r w:rsidR="00574074" w:rsidRPr="00E648B0">
        <w:rPr>
          <w:rFonts w:ascii="Times New Roman" w:hAnsi="Times New Roman" w:cs="Times New Roman"/>
          <w:sz w:val="24"/>
          <w:szCs w:val="24"/>
        </w:rPr>
        <w:t>9</w:t>
      </w:r>
      <w:r w:rsidR="00730BF2">
        <w:rPr>
          <w:rFonts w:ascii="Times New Roman" w:hAnsi="Times New Roman" w:cs="Times New Roman"/>
          <w:sz w:val="24"/>
          <w:szCs w:val="24"/>
        </w:rPr>
        <w:t>5518,1</w:t>
      </w:r>
      <w:r w:rsidR="00601612" w:rsidRPr="00E648B0">
        <w:rPr>
          <w:rFonts w:ascii="Times New Roman" w:hAnsi="Times New Roman" w:cs="Times New Roman"/>
          <w:sz w:val="24"/>
          <w:szCs w:val="24"/>
        </w:rPr>
        <w:t xml:space="preserve"> тыс.руб.</w:t>
      </w:r>
      <w:r w:rsidR="00574074" w:rsidRPr="00E648B0">
        <w:rPr>
          <w:rFonts w:ascii="Times New Roman" w:hAnsi="Times New Roman" w:cs="Times New Roman"/>
          <w:sz w:val="24"/>
          <w:szCs w:val="24"/>
        </w:rPr>
        <w:t xml:space="preserve"> из средств областного бюджета</w:t>
      </w:r>
      <w:r w:rsidR="00601612" w:rsidRPr="00E648B0">
        <w:rPr>
          <w:rFonts w:ascii="Times New Roman" w:hAnsi="Times New Roman" w:cs="Times New Roman"/>
          <w:sz w:val="24"/>
          <w:szCs w:val="24"/>
        </w:rPr>
        <w:t>.</w:t>
      </w:r>
    </w:p>
    <w:p w:rsidR="004A50C4" w:rsidRPr="00E648B0" w:rsidRDefault="00101A1E" w:rsidP="006E58EA">
      <w:pPr>
        <w:pStyle w:val="ac"/>
        <w:spacing w:after="0" w:line="240" w:lineRule="auto"/>
        <w:ind w:left="0" w:firstLine="851"/>
        <w:jc w:val="both"/>
        <w:rPr>
          <w:rFonts w:ascii="Times New Roman" w:hAnsi="Times New Roman" w:cs="Times New Roman"/>
          <w:b/>
          <w:bCs/>
          <w:sz w:val="24"/>
          <w:szCs w:val="24"/>
        </w:rPr>
      </w:pPr>
      <w:r w:rsidRPr="00660DA3">
        <w:rPr>
          <w:rFonts w:ascii="Times New Roman" w:hAnsi="Times New Roman" w:cs="Times New Roman"/>
          <w:b/>
          <w:bCs/>
          <w:sz w:val="24"/>
          <w:szCs w:val="24"/>
        </w:rPr>
        <w:t>Р</w:t>
      </w:r>
      <w:r w:rsidR="004A50C4" w:rsidRPr="00660DA3">
        <w:rPr>
          <w:rFonts w:ascii="Times New Roman" w:hAnsi="Times New Roman" w:cs="Times New Roman"/>
          <w:b/>
          <w:bCs/>
          <w:sz w:val="24"/>
          <w:szCs w:val="24"/>
        </w:rPr>
        <w:t>егиональный проект «Финансовая поддержка семей при рождении детей»</w:t>
      </w:r>
      <w:r w:rsidR="004A50C4" w:rsidRPr="00E648B0">
        <w:rPr>
          <w:rFonts w:ascii="Times New Roman" w:hAnsi="Times New Roman" w:cs="Times New Roman"/>
          <w:b/>
          <w:bCs/>
          <w:sz w:val="24"/>
          <w:szCs w:val="24"/>
        </w:rPr>
        <w:t xml:space="preserve"> </w:t>
      </w:r>
    </w:p>
    <w:p w:rsidR="00F75D0B" w:rsidRPr="00E648B0" w:rsidRDefault="00F75D0B" w:rsidP="006E58EA">
      <w:pPr>
        <w:pStyle w:val="ac"/>
        <w:spacing w:after="0" w:line="240" w:lineRule="auto"/>
        <w:ind w:left="0" w:firstLine="851"/>
        <w:jc w:val="both"/>
        <w:rPr>
          <w:rFonts w:ascii="Times New Roman" w:hAnsi="Times New Roman" w:cs="Times New Roman"/>
          <w:sz w:val="24"/>
          <w:szCs w:val="24"/>
        </w:rPr>
      </w:pPr>
      <w:r w:rsidRPr="00E648B0">
        <w:rPr>
          <w:rFonts w:ascii="Times New Roman" w:hAnsi="Times New Roman" w:cs="Times New Roman"/>
          <w:sz w:val="24"/>
          <w:szCs w:val="24"/>
        </w:rPr>
        <w:t xml:space="preserve">Производится ежемесячная денежная выплата, назначаемая в случае рождения третьего ребенка и последующих детей до достижения ребенком возраста 3 года - за 2021 год – </w:t>
      </w:r>
      <w:r w:rsidR="008D11B1">
        <w:rPr>
          <w:rFonts w:ascii="Times New Roman" w:hAnsi="Times New Roman" w:cs="Times New Roman"/>
          <w:sz w:val="24"/>
          <w:szCs w:val="24"/>
        </w:rPr>
        <w:t>15103,9</w:t>
      </w:r>
      <w:r w:rsidRPr="00E648B0">
        <w:rPr>
          <w:rFonts w:ascii="Times New Roman" w:hAnsi="Times New Roman" w:cs="Times New Roman"/>
          <w:sz w:val="24"/>
          <w:szCs w:val="24"/>
        </w:rPr>
        <w:t xml:space="preserve"> тыс.руб.  ( в т.ч. из средств областного бюджета- </w:t>
      </w:r>
      <w:r w:rsidR="008D11B1">
        <w:rPr>
          <w:rFonts w:ascii="Times New Roman" w:hAnsi="Times New Roman" w:cs="Times New Roman"/>
          <w:sz w:val="24"/>
          <w:szCs w:val="24"/>
        </w:rPr>
        <w:t>3926,9</w:t>
      </w:r>
      <w:r w:rsidRPr="00E648B0">
        <w:rPr>
          <w:rFonts w:ascii="Times New Roman" w:hAnsi="Times New Roman" w:cs="Times New Roman"/>
          <w:sz w:val="24"/>
          <w:szCs w:val="24"/>
        </w:rPr>
        <w:t xml:space="preserve"> т</w:t>
      </w:r>
      <w:r w:rsidR="008D11B1">
        <w:rPr>
          <w:rFonts w:ascii="Times New Roman" w:hAnsi="Times New Roman" w:cs="Times New Roman"/>
          <w:sz w:val="24"/>
          <w:szCs w:val="24"/>
        </w:rPr>
        <w:t>ыс</w:t>
      </w:r>
      <w:r w:rsidRPr="00E648B0">
        <w:rPr>
          <w:rFonts w:ascii="Times New Roman" w:hAnsi="Times New Roman" w:cs="Times New Roman"/>
          <w:sz w:val="24"/>
          <w:szCs w:val="24"/>
        </w:rPr>
        <w:t>.р</w:t>
      </w:r>
      <w:r w:rsidR="008D11B1">
        <w:rPr>
          <w:rFonts w:ascii="Times New Roman" w:hAnsi="Times New Roman" w:cs="Times New Roman"/>
          <w:sz w:val="24"/>
          <w:szCs w:val="24"/>
        </w:rPr>
        <w:t>уб</w:t>
      </w:r>
      <w:r w:rsidRPr="00E648B0">
        <w:rPr>
          <w:rFonts w:ascii="Times New Roman" w:hAnsi="Times New Roman" w:cs="Times New Roman"/>
          <w:sz w:val="24"/>
          <w:szCs w:val="24"/>
        </w:rPr>
        <w:t xml:space="preserve">. и федерального бюджета – </w:t>
      </w:r>
      <w:r w:rsidR="008D11B1">
        <w:rPr>
          <w:rFonts w:ascii="Times New Roman" w:hAnsi="Times New Roman" w:cs="Times New Roman"/>
          <w:sz w:val="24"/>
          <w:szCs w:val="24"/>
        </w:rPr>
        <w:t>11177</w:t>
      </w:r>
      <w:r w:rsidRPr="00E648B0">
        <w:rPr>
          <w:rFonts w:ascii="Times New Roman" w:hAnsi="Times New Roman" w:cs="Times New Roman"/>
          <w:sz w:val="24"/>
          <w:szCs w:val="24"/>
        </w:rPr>
        <w:t xml:space="preserve"> т</w:t>
      </w:r>
      <w:r w:rsidR="008D11B1">
        <w:rPr>
          <w:rFonts w:ascii="Times New Roman" w:hAnsi="Times New Roman" w:cs="Times New Roman"/>
          <w:sz w:val="24"/>
          <w:szCs w:val="24"/>
        </w:rPr>
        <w:t>ыс</w:t>
      </w:r>
      <w:r w:rsidRPr="00E648B0">
        <w:rPr>
          <w:rFonts w:ascii="Times New Roman" w:hAnsi="Times New Roman" w:cs="Times New Roman"/>
          <w:sz w:val="24"/>
          <w:szCs w:val="24"/>
        </w:rPr>
        <w:t>.р</w:t>
      </w:r>
      <w:r w:rsidR="008D11B1">
        <w:rPr>
          <w:rFonts w:ascii="Times New Roman" w:hAnsi="Times New Roman" w:cs="Times New Roman"/>
          <w:sz w:val="24"/>
          <w:szCs w:val="24"/>
        </w:rPr>
        <w:t>уб</w:t>
      </w:r>
      <w:r w:rsidRPr="00E648B0">
        <w:rPr>
          <w:rFonts w:ascii="Times New Roman" w:hAnsi="Times New Roman" w:cs="Times New Roman"/>
          <w:sz w:val="24"/>
          <w:szCs w:val="24"/>
        </w:rPr>
        <w:t>.)</w:t>
      </w:r>
    </w:p>
    <w:p w:rsidR="00F75D0B" w:rsidRPr="00E648B0" w:rsidRDefault="00F75D0B" w:rsidP="006E58EA">
      <w:pPr>
        <w:pStyle w:val="ac"/>
        <w:spacing w:after="0" w:line="240" w:lineRule="auto"/>
        <w:ind w:left="0" w:firstLine="851"/>
        <w:jc w:val="both"/>
        <w:rPr>
          <w:rFonts w:ascii="Times New Roman" w:hAnsi="Times New Roman" w:cs="Times New Roman"/>
          <w:sz w:val="24"/>
          <w:szCs w:val="24"/>
        </w:rPr>
      </w:pPr>
      <w:r w:rsidRPr="00E648B0">
        <w:rPr>
          <w:rFonts w:ascii="Times New Roman" w:hAnsi="Times New Roman" w:cs="Times New Roman"/>
          <w:sz w:val="24"/>
          <w:szCs w:val="24"/>
        </w:rPr>
        <w:t>Выплата за счет средств регионального материнского (семейного) капитала при рождении третьего или послед</w:t>
      </w:r>
      <w:r w:rsidR="00E25AAC">
        <w:rPr>
          <w:rFonts w:ascii="Times New Roman" w:hAnsi="Times New Roman" w:cs="Times New Roman"/>
          <w:sz w:val="24"/>
          <w:szCs w:val="24"/>
        </w:rPr>
        <w:t>ующего ребенка – за 2021 год – 1350,1</w:t>
      </w:r>
      <w:r w:rsidRPr="00E648B0">
        <w:rPr>
          <w:rFonts w:ascii="Times New Roman" w:hAnsi="Times New Roman" w:cs="Times New Roman"/>
          <w:sz w:val="24"/>
          <w:szCs w:val="24"/>
        </w:rPr>
        <w:t xml:space="preserve">  тыс.руб.</w:t>
      </w:r>
    </w:p>
    <w:p w:rsidR="00F75D0B" w:rsidRPr="00E648B0" w:rsidRDefault="00F75D0B" w:rsidP="006E58EA">
      <w:pPr>
        <w:pStyle w:val="ac"/>
        <w:spacing w:after="0" w:line="240" w:lineRule="auto"/>
        <w:ind w:left="0" w:firstLine="851"/>
        <w:jc w:val="both"/>
        <w:rPr>
          <w:rFonts w:ascii="Times New Roman" w:hAnsi="Times New Roman" w:cs="Times New Roman"/>
          <w:sz w:val="24"/>
          <w:szCs w:val="24"/>
        </w:rPr>
      </w:pPr>
      <w:r w:rsidRPr="00E648B0">
        <w:rPr>
          <w:rFonts w:ascii="Times New Roman" w:hAnsi="Times New Roman" w:cs="Times New Roman"/>
          <w:sz w:val="24"/>
          <w:szCs w:val="24"/>
        </w:rPr>
        <w:t>Ежемесячная выплата в связи с рождением (усыновлением) первого ребенка – за 2021 г</w:t>
      </w:r>
      <w:r w:rsidR="00E25AAC">
        <w:rPr>
          <w:rFonts w:ascii="Times New Roman" w:hAnsi="Times New Roman" w:cs="Times New Roman"/>
          <w:sz w:val="24"/>
          <w:szCs w:val="24"/>
        </w:rPr>
        <w:t>од</w:t>
      </w:r>
      <w:r w:rsidRPr="00E648B0">
        <w:rPr>
          <w:rFonts w:ascii="Times New Roman" w:hAnsi="Times New Roman" w:cs="Times New Roman"/>
          <w:sz w:val="24"/>
          <w:szCs w:val="24"/>
        </w:rPr>
        <w:t xml:space="preserve"> – </w:t>
      </w:r>
      <w:r w:rsidR="00E25AAC">
        <w:rPr>
          <w:rFonts w:ascii="Times New Roman" w:hAnsi="Times New Roman" w:cs="Times New Roman"/>
          <w:sz w:val="24"/>
          <w:szCs w:val="24"/>
        </w:rPr>
        <w:t>14277,3</w:t>
      </w:r>
      <w:r w:rsidRPr="00E648B0">
        <w:rPr>
          <w:rFonts w:ascii="Times New Roman" w:hAnsi="Times New Roman" w:cs="Times New Roman"/>
          <w:sz w:val="24"/>
          <w:szCs w:val="24"/>
        </w:rPr>
        <w:t xml:space="preserve"> тыс.руб. из средств федерального  бюджета.</w:t>
      </w:r>
    </w:p>
    <w:p w:rsidR="00255C78" w:rsidRDefault="00255C78" w:rsidP="006E58EA">
      <w:pPr>
        <w:pStyle w:val="ac"/>
        <w:spacing w:after="0" w:line="240" w:lineRule="auto"/>
        <w:ind w:left="0" w:firstLine="851"/>
        <w:jc w:val="both"/>
        <w:rPr>
          <w:rFonts w:ascii="Times New Roman" w:hAnsi="Times New Roman" w:cs="Times New Roman"/>
          <w:b/>
          <w:bCs/>
          <w:sz w:val="24"/>
          <w:szCs w:val="24"/>
        </w:rPr>
      </w:pPr>
    </w:p>
    <w:p w:rsidR="00101A1E" w:rsidRPr="00E648B0" w:rsidRDefault="00101A1E" w:rsidP="006E58EA">
      <w:pPr>
        <w:pStyle w:val="ac"/>
        <w:spacing w:after="0" w:line="24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5</w:t>
      </w:r>
      <w:r w:rsidRPr="00E648B0">
        <w:rPr>
          <w:rFonts w:ascii="Times New Roman" w:hAnsi="Times New Roman" w:cs="Times New Roman"/>
          <w:b/>
          <w:bCs/>
          <w:sz w:val="24"/>
          <w:szCs w:val="24"/>
        </w:rPr>
        <w:t>. Национальный проект "Экология", ГП «Развитие лесного хозяйства Нижегородской области»</w:t>
      </w:r>
    </w:p>
    <w:p w:rsidR="00101A1E" w:rsidRPr="00E648B0" w:rsidRDefault="00101A1E" w:rsidP="006E58EA">
      <w:pPr>
        <w:ind w:firstLine="851"/>
        <w:jc w:val="both"/>
      </w:pPr>
      <w:r w:rsidRPr="00E648B0">
        <w:t>В соответствии с договорами аренды лесного фонда, арендаторами, за счет собственных средств, выполняются следующие мероприятия:</w:t>
      </w:r>
    </w:p>
    <w:p w:rsidR="00101A1E" w:rsidRPr="00E648B0" w:rsidRDefault="00101A1E" w:rsidP="006E58EA">
      <w:pPr>
        <w:ind w:right="28" w:firstLine="851"/>
        <w:jc w:val="both"/>
      </w:pPr>
      <w:r w:rsidRPr="00E648B0">
        <w:t xml:space="preserve">1. Строительство, реконструкция, эксплуатация лесных дорог, предназначенных для охраны лесов от пожаров – </w:t>
      </w:r>
      <w:smartTag w:uri="urn:schemas-microsoft-com:office:smarttags" w:element="metricconverter">
        <w:smartTagPr>
          <w:attr w:name="ProductID" w:val="650,38 км"/>
        </w:smartTagPr>
        <w:r w:rsidRPr="00E648B0">
          <w:t>650,38 км</w:t>
        </w:r>
      </w:smartTag>
      <w:r w:rsidRPr="00E648B0">
        <w:t xml:space="preserve">, в т.ч                      </w:t>
      </w:r>
      <w:r w:rsidRPr="00E648B0">
        <w:tab/>
        <w:t xml:space="preserve">      </w:t>
      </w:r>
    </w:p>
    <w:p w:rsidR="00101A1E" w:rsidRPr="00E648B0" w:rsidRDefault="00101A1E" w:rsidP="006E58EA">
      <w:pPr>
        <w:ind w:right="28" w:firstLine="851"/>
        <w:jc w:val="both"/>
      </w:pPr>
      <w:r w:rsidRPr="00E648B0">
        <w:t xml:space="preserve">- реконструкция – </w:t>
      </w:r>
      <w:smartTag w:uri="urn:schemas-microsoft-com:office:smarttags" w:element="metricconverter">
        <w:smartTagPr>
          <w:attr w:name="ProductID" w:val="27,94 км"/>
        </w:smartTagPr>
        <w:r w:rsidRPr="00E648B0">
          <w:t>27,94 км</w:t>
        </w:r>
      </w:smartTag>
      <w:r w:rsidRPr="00E648B0">
        <w:t>.</w:t>
      </w:r>
    </w:p>
    <w:p w:rsidR="00101A1E" w:rsidRPr="00E648B0" w:rsidRDefault="00101A1E" w:rsidP="006E58EA">
      <w:pPr>
        <w:ind w:right="28" w:firstLine="851"/>
        <w:jc w:val="both"/>
      </w:pPr>
      <w:r w:rsidRPr="00E648B0">
        <w:t xml:space="preserve">- эксплуатация – </w:t>
      </w:r>
      <w:smartTag w:uri="urn:schemas-microsoft-com:office:smarttags" w:element="metricconverter">
        <w:smartTagPr>
          <w:attr w:name="ProductID" w:val="622,44 км"/>
        </w:smartTagPr>
        <w:r w:rsidRPr="00E648B0">
          <w:t>622,44 км</w:t>
        </w:r>
      </w:smartTag>
      <w:r w:rsidRPr="00E648B0">
        <w:t>.</w:t>
      </w:r>
    </w:p>
    <w:p w:rsidR="00101A1E" w:rsidRPr="00E648B0" w:rsidRDefault="00101A1E" w:rsidP="006E58EA">
      <w:pPr>
        <w:ind w:right="28" w:firstLine="851"/>
        <w:jc w:val="both"/>
      </w:pPr>
      <w:r w:rsidRPr="00E648B0">
        <w:t xml:space="preserve">2. Прокладка просек, устройство минерализированных полос – </w:t>
      </w:r>
      <w:smartTag w:uri="urn:schemas-microsoft-com:office:smarttags" w:element="metricconverter">
        <w:smartTagPr>
          <w:attr w:name="ProductID" w:val="125,3 км"/>
        </w:smartTagPr>
        <w:r w:rsidRPr="00E648B0">
          <w:t>125,3 км</w:t>
        </w:r>
      </w:smartTag>
      <w:r w:rsidRPr="00E648B0">
        <w:t>., в т.ч.</w:t>
      </w:r>
    </w:p>
    <w:p w:rsidR="00101A1E" w:rsidRPr="00E648B0" w:rsidRDefault="00101A1E" w:rsidP="006E58EA">
      <w:pPr>
        <w:ind w:right="28" w:firstLine="851"/>
        <w:jc w:val="both"/>
      </w:pPr>
      <w:r w:rsidRPr="00E648B0">
        <w:t xml:space="preserve">- прокладка просек – </w:t>
      </w:r>
      <w:smartTag w:uri="urn:schemas-microsoft-com:office:smarttags" w:element="metricconverter">
        <w:smartTagPr>
          <w:attr w:name="ProductID" w:val="10,3 км"/>
        </w:smartTagPr>
        <w:r w:rsidRPr="00E648B0">
          <w:t>10,3 км</w:t>
        </w:r>
      </w:smartTag>
    </w:p>
    <w:p w:rsidR="00101A1E" w:rsidRPr="00E648B0" w:rsidRDefault="00101A1E" w:rsidP="006E58EA">
      <w:pPr>
        <w:ind w:right="28" w:firstLine="851"/>
        <w:jc w:val="both"/>
      </w:pPr>
      <w:r w:rsidRPr="00E648B0">
        <w:t>- устройство минерализованных полос – 115,00км</w:t>
      </w:r>
    </w:p>
    <w:p w:rsidR="00101A1E" w:rsidRPr="00E648B0" w:rsidRDefault="00101A1E" w:rsidP="006E58EA">
      <w:pPr>
        <w:ind w:right="28" w:firstLine="851"/>
        <w:jc w:val="both"/>
      </w:pPr>
      <w:r w:rsidRPr="00E648B0">
        <w:t>3. Эксплуатация пожарных водоёмов и подъездов к источникам противопожарного водоснабжения  - 12 шт.</w:t>
      </w:r>
    </w:p>
    <w:p w:rsidR="00101A1E" w:rsidRPr="00E648B0" w:rsidRDefault="00101A1E" w:rsidP="006E58EA">
      <w:pPr>
        <w:ind w:right="28" w:firstLine="851"/>
        <w:jc w:val="both"/>
      </w:pPr>
      <w:r w:rsidRPr="00E648B0">
        <w:t xml:space="preserve">4. Прочистка просек и уход за минерализованными полосами  - </w:t>
      </w:r>
      <w:smartTag w:uri="urn:schemas-microsoft-com:office:smarttags" w:element="metricconverter">
        <w:smartTagPr>
          <w:attr w:name="ProductID" w:val="357,41 км"/>
        </w:smartTagPr>
        <w:r w:rsidRPr="00E648B0">
          <w:t>357,41 км</w:t>
        </w:r>
      </w:smartTag>
      <w:r w:rsidRPr="00E648B0">
        <w:t>., в т.ч.:</w:t>
      </w:r>
    </w:p>
    <w:p w:rsidR="00101A1E" w:rsidRPr="00E648B0" w:rsidRDefault="00101A1E" w:rsidP="006E58EA">
      <w:pPr>
        <w:ind w:right="28" w:firstLine="851"/>
        <w:jc w:val="both"/>
      </w:pPr>
      <w:r w:rsidRPr="00E648B0">
        <w:t xml:space="preserve">- прочистка просек, уход за противопожарными разрывами – </w:t>
      </w:r>
      <w:smartTag w:uri="urn:schemas-microsoft-com:office:smarttags" w:element="metricconverter">
        <w:smartTagPr>
          <w:attr w:name="ProductID" w:val="137,41 км"/>
        </w:smartTagPr>
        <w:r w:rsidRPr="00E648B0">
          <w:t>137,41 км</w:t>
        </w:r>
      </w:smartTag>
    </w:p>
    <w:p w:rsidR="00101A1E" w:rsidRPr="00E648B0" w:rsidRDefault="00101A1E" w:rsidP="006E58EA">
      <w:pPr>
        <w:ind w:right="28" w:firstLine="851"/>
        <w:jc w:val="both"/>
      </w:pPr>
      <w:r w:rsidRPr="00E648B0">
        <w:t>- уход за минерализованными полосами – 220,0км</w:t>
      </w:r>
    </w:p>
    <w:p w:rsidR="00101A1E" w:rsidRPr="00E648B0" w:rsidRDefault="00101A1E" w:rsidP="006E58EA">
      <w:pPr>
        <w:ind w:right="28" w:firstLine="851"/>
        <w:jc w:val="both"/>
      </w:pPr>
      <w:r w:rsidRPr="00E648B0">
        <w:t>5. Благоустройство зон отдыха:</w:t>
      </w:r>
    </w:p>
    <w:p w:rsidR="00101A1E" w:rsidRPr="00E648B0" w:rsidRDefault="00101A1E" w:rsidP="006E58EA">
      <w:pPr>
        <w:ind w:right="28" w:firstLine="851"/>
        <w:jc w:val="both"/>
      </w:pPr>
      <w:r w:rsidRPr="00E648B0">
        <w:t>- благоустройство мест отдыха  - 112 шт.</w:t>
      </w:r>
    </w:p>
    <w:p w:rsidR="00101A1E" w:rsidRPr="00E648B0" w:rsidRDefault="00101A1E" w:rsidP="006E58EA">
      <w:pPr>
        <w:ind w:right="28" w:firstLine="851"/>
        <w:jc w:val="both"/>
      </w:pPr>
      <w:r w:rsidRPr="00E648B0">
        <w:t>- установка и эксплуатация шлагбаумов  - 62 шт.</w:t>
      </w:r>
    </w:p>
    <w:p w:rsidR="00101A1E" w:rsidRPr="00E648B0" w:rsidRDefault="00101A1E" w:rsidP="006E58EA">
      <w:pPr>
        <w:ind w:right="28" w:firstLine="851"/>
        <w:jc w:val="both"/>
      </w:pPr>
      <w:r w:rsidRPr="00E648B0">
        <w:t xml:space="preserve">- установка стендов и аншлагов   - 113 шт. </w:t>
      </w:r>
    </w:p>
    <w:p w:rsidR="00101A1E" w:rsidRPr="00E648B0" w:rsidRDefault="00101A1E" w:rsidP="006E58EA">
      <w:pPr>
        <w:ind w:right="28" w:firstLine="851"/>
        <w:jc w:val="both"/>
      </w:pPr>
      <w:r w:rsidRPr="00E648B0">
        <w:t xml:space="preserve">6. Искусственное лесовосстановление  - </w:t>
      </w:r>
      <w:smartTag w:uri="urn:schemas-microsoft-com:office:smarttags" w:element="metricconverter">
        <w:smartTagPr>
          <w:attr w:name="ProductID" w:val="453 га"/>
        </w:smartTagPr>
        <w:r w:rsidRPr="00E648B0">
          <w:t>453 га</w:t>
        </w:r>
      </w:smartTag>
      <w:r w:rsidRPr="00E648B0">
        <w:t>.</w:t>
      </w:r>
    </w:p>
    <w:p w:rsidR="00101A1E" w:rsidRPr="00E648B0" w:rsidRDefault="00101A1E" w:rsidP="006E58EA">
      <w:pPr>
        <w:ind w:right="28" w:firstLine="851"/>
        <w:jc w:val="both"/>
      </w:pPr>
      <w:r w:rsidRPr="00E648B0">
        <w:t xml:space="preserve">7. Содействие естественному лесовосстановлению – </w:t>
      </w:r>
      <w:smartTag w:uri="urn:schemas-microsoft-com:office:smarttags" w:element="metricconverter">
        <w:smartTagPr>
          <w:attr w:name="ProductID" w:val="140,1 га"/>
        </w:smartTagPr>
        <w:r w:rsidRPr="00E648B0">
          <w:t>140,1 га</w:t>
        </w:r>
      </w:smartTag>
      <w:r w:rsidRPr="00E648B0">
        <w:t xml:space="preserve">, в т.ч. за  счет сохранения подроста- </w:t>
      </w:r>
      <w:smartTag w:uri="urn:schemas-microsoft-com:office:smarttags" w:element="metricconverter">
        <w:smartTagPr>
          <w:attr w:name="ProductID" w:val="104,4 га"/>
        </w:smartTagPr>
        <w:r w:rsidRPr="00E648B0">
          <w:t>104,4 га</w:t>
        </w:r>
      </w:smartTag>
      <w:r w:rsidRPr="00E648B0">
        <w:t>, минерализации почвы  - 35,7га.</w:t>
      </w:r>
    </w:p>
    <w:p w:rsidR="00101A1E" w:rsidRPr="00E648B0" w:rsidRDefault="00101A1E" w:rsidP="006E58EA">
      <w:pPr>
        <w:ind w:right="28" w:firstLine="851"/>
        <w:jc w:val="both"/>
      </w:pPr>
      <w:r w:rsidRPr="00E648B0">
        <w:t xml:space="preserve">8. Рубки ухода в молодняках  - </w:t>
      </w:r>
      <w:smartTag w:uri="urn:schemas-microsoft-com:office:smarttags" w:element="metricconverter">
        <w:smartTagPr>
          <w:attr w:name="ProductID" w:val="314,1 га"/>
        </w:smartTagPr>
        <w:r w:rsidRPr="00E648B0">
          <w:t>314,1 га</w:t>
        </w:r>
      </w:smartTag>
    </w:p>
    <w:p w:rsidR="00101A1E" w:rsidRPr="00E648B0" w:rsidRDefault="00101A1E" w:rsidP="006E58EA">
      <w:pPr>
        <w:ind w:right="28" w:firstLine="851"/>
        <w:jc w:val="both"/>
      </w:pPr>
      <w:r w:rsidRPr="00E648B0">
        <w:t>9. Прореживание выполнено на площади 0 га с объемом 0 тыс.куб.м.</w:t>
      </w:r>
    </w:p>
    <w:p w:rsidR="00101A1E" w:rsidRPr="00E648B0" w:rsidRDefault="00101A1E" w:rsidP="006E58EA">
      <w:pPr>
        <w:ind w:right="28" w:firstLine="851"/>
        <w:jc w:val="both"/>
      </w:pPr>
      <w:r w:rsidRPr="00E648B0">
        <w:t>10. Проходная рубка выполнено на площади – 88,2 а с объемом 4,413 тыс.куб.м.</w:t>
      </w:r>
    </w:p>
    <w:p w:rsidR="00101A1E" w:rsidRPr="00E648B0" w:rsidRDefault="00101A1E" w:rsidP="006E58EA">
      <w:pPr>
        <w:ind w:right="28" w:firstLine="851"/>
        <w:jc w:val="both"/>
      </w:pPr>
      <w:r w:rsidRPr="00E648B0">
        <w:t xml:space="preserve">11. Подготовка почвы под лесные культуры  - </w:t>
      </w:r>
      <w:smartTag w:uri="urn:schemas-microsoft-com:office:smarttags" w:element="metricconverter">
        <w:smartTagPr>
          <w:attr w:name="ProductID" w:val="169 536 га"/>
        </w:smartTagPr>
        <w:r w:rsidRPr="00E648B0">
          <w:t>226,4 га</w:t>
        </w:r>
      </w:smartTag>
      <w:r w:rsidRPr="00E648B0">
        <w:t xml:space="preserve">, в т.ч. под лесные культуры будущего года – </w:t>
      </w:r>
      <w:smartTag w:uri="urn:schemas-microsoft-com:office:smarttags" w:element="metricconverter">
        <w:smartTagPr>
          <w:attr w:name="ProductID" w:val="169 536 га"/>
        </w:smartTagPr>
        <w:r w:rsidRPr="00E648B0">
          <w:t>225,0 га</w:t>
        </w:r>
      </w:smartTag>
      <w:r w:rsidRPr="00E648B0">
        <w:t>.</w:t>
      </w:r>
    </w:p>
    <w:p w:rsidR="00101A1E" w:rsidRPr="00E648B0" w:rsidRDefault="00101A1E" w:rsidP="006E58EA">
      <w:pPr>
        <w:ind w:right="28" w:firstLine="851"/>
        <w:jc w:val="both"/>
      </w:pPr>
      <w:r w:rsidRPr="00E648B0">
        <w:t xml:space="preserve">12. Дополнение лесных культур  - </w:t>
      </w:r>
      <w:smartTag w:uri="urn:schemas-microsoft-com:office:smarttags" w:element="metricconverter">
        <w:smartTagPr>
          <w:attr w:name="ProductID" w:val="169 536 га"/>
        </w:smartTagPr>
        <w:r w:rsidRPr="00E648B0">
          <w:t>471,0 га</w:t>
        </w:r>
      </w:smartTag>
    </w:p>
    <w:p w:rsidR="00101A1E" w:rsidRPr="00E648B0" w:rsidRDefault="00101A1E" w:rsidP="006E58EA">
      <w:pPr>
        <w:ind w:right="28" w:firstLine="851"/>
        <w:jc w:val="both"/>
      </w:pPr>
      <w:r w:rsidRPr="00E648B0">
        <w:t xml:space="preserve">13. Агротехнический уход за лесными культурами  - </w:t>
      </w:r>
      <w:smartTag w:uri="urn:schemas-microsoft-com:office:smarttags" w:element="metricconverter">
        <w:smartTagPr>
          <w:attr w:name="ProductID" w:val="169 536 га"/>
        </w:smartTagPr>
        <w:r w:rsidRPr="00E648B0">
          <w:t>2907,9 га</w:t>
        </w:r>
      </w:smartTag>
    </w:p>
    <w:p w:rsidR="00101A1E" w:rsidRPr="00E648B0" w:rsidRDefault="00101A1E" w:rsidP="006E58EA">
      <w:pPr>
        <w:ind w:right="28" w:firstLine="851"/>
        <w:jc w:val="both"/>
      </w:pPr>
      <w:r w:rsidRPr="00E648B0">
        <w:t xml:space="preserve">14. Лесоводственный уход за лесными культурами – </w:t>
      </w:r>
      <w:smartTag w:uri="urn:schemas-microsoft-com:office:smarttags" w:element="metricconverter">
        <w:smartTagPr>
          <w:attr w:name="ProductID" w:val="169 536 га"/>
        </w:smartTagPr>
        <w:r w:rsidRPr="00E648B0">
          <w:t>2190,7 га</w:t>
        </w:r>
      </w:smartTag>
      <w:r w:rsidRPr="00E648B0">
        <w:t>.</w:t>
      </w:r>
    </w:p>
    <w:p w:rsidR="00101A1E" w:rsidRPr="00E648B0" w:rsidRDefault="00101A1E" w:rsidP="006E58EA">
      <w:pPr>
        <w:ind w:right="28" w:firstLine="851"/>
        <w:jc w:val="both"/>
      </w:pPr>
      <w:r w:rsidRPr="00E648B0">
        <w:t xml:space="preserve">Мероприятия выполняются за счёт собственных средств арендаторов лесных участков. </w:t>
      </w:r>
    </w:p>
    <w:p w:rsidR="00101A1E" w:rsidRPr="00E648B0" w:rsidRDefault="00101A1E" w:rsidP="006E58EA">
      <w:pPr>
        <w:pStyle w:val="a4"/>
        <w:ind w:firstLine="851"/>
        <w:rPr>
          <w:rFonts w:ascii="Times New Roman" w:hAnsi="Times New Roman" w:cs="Times New Roman"/>
        </w:rPr>
      </w:pPr>
      <w:r w:rsidRPr="00E648B0">
        <w:rPr>
          <w:rFonts w:ascii="Times New Roman" w:hAnsi="Times New Roman" w:cs="Times New Roman"/>
        </w:rPr>
        <w:t xml:space="preserve">В настоящее время на территории района работают 12 арендаторов лесных участков: ООО «ЛЕССНАБ», ООО «СДМГРУПП», ООО «СМК-Велес», ООО «Кутузова», ООО «Узола», </w:t>
      </w:r>
      <w:r w:rsidRPr="00E648B0">
        <w:rPr>
          <w:rFonts w:ascii="Times New Roman" w:hAnsi="Times New Roman" w:cs="Times New Roman"/>
        </w:rPr>
        <w:lastRenderedPageBreak/>
        <w:t xml:space="preserve">СПК «Семинский», ООО «Лес», СПК «Ковернино», АО «Агроплемкомбинат «Мир», СПК «Хохлома», ООО «СЕВЕР-ЛЕС», ООО «ПлайВуд». </w:t>
      </w:r>
    </w:p>
    <w:p w:rsidR="00101A1E" w:rsidRDefault="00101A1E" w:rsidP="006E58EA">
      <w:pPr>
        <w:pStyle w:val="a4"/>
        <w:ind w:firstLine="851"/>
        <w:rPr>
          <w:rFonts w:ascii="Times New Roman" w:hAnsi="Times New Roman" w:cs="Times New Roman"/>
        </w:rPr>
      </w:pPr>
      <w:r w:rsidRPr="00E648B0">
        <w:rPr>
          <w:rFonts w:ascii="Times New Roman" w:hAnsi="Times New Roman" w:cs="Times New Roman"/>
        </w:rPr>
        <w:t xml:space="preserve">Общая площадь лесов в аренде – </w:t>
      </w:r>
      <w:smartTag w:uri="urn:schemas-microsoft-com:office:smarttags" w:element="metricconverter">
        <w:smartTagPr>
          <w:attr w:name="ProductID" w:val="169 536 га"/>
        </w:smartTagPr>
        <w:r w:rsidRPr="00E648B0">
          <w:rPr>
            <w:rFonts w:ascii="Times New Roman" w:hAnsi="Times New Roman" w:cs="Times New Roman"/>
          </w:rPr>
          <w:t>169 536 га</w:t>
        </w:r>
      </w:smartTag>
      <w:r w:rsidRPr="00E648B0">
        <w:rPr>
          <w:rFonts w:ascii="Times New Roman" w:hAnsi="Times New Roman" w:cs="Times New Roman"/>
        </w:rPr>
        <w:t xml:space="preserve">. </w:t>
      </w:r>
    </w:p>
    <w:p w:rsidR="007B2B02" w:rsidRDefault="007B2B02" w:rsidP="006E58EA">
      <w:pPr>
        <w:pStyle w:val="a4"/>
        <w:ind w:firstLine="851"/>
        <w:rPr>
          <w:rFonts w:ascii="Times New Roman" w:hAnsi="Times New Roman" w:cs="Times New Roman"/>
        </w:rPr>
      </w:pPr>
    </w:p>
    <w:p w:rsidR="007B2B02" w:rsidRPr="007B2B02" w:rsidRDefault="007B2B02" w:rsidP="006E58EA">
      <w:pPr>
        <w:pStyle w:val="a4"/>
        <w:ind w:firstLine="851"/>
        <w:rPr>
          <w:rFonts w:ascii="Times New Roman" w:hAnsi="Times New Roman" w:cs="Times New Roman"/>
          <w:b/>
        </w:rPr>
      </w:pPr>
      <w:r w:rsidRPr="007B2B02">
        <w:rPr>
          <w:rFonts w:ascii="Times New Roman" w:hAnsi="Times New Roman" w:cs="Times New Roman"/>
          <w:b/>
        </w:rPr>
        <w:t>6. Национальный проект «Безопасные и качественные автомобильные дороги».</w:t>
      </w:r>
    </w:p>
    <w:p w:rsidR="007B2B02" w:rsidRDefault="00A732D2" w:rsidP="006E58EA">
      <w:pPr>
        <w:pStyle w:val="a4"/>
        <w:ind w:firstLine="851"/>
        <w:rPr>
          <w:rFonts w:ascii="Times New Roman" w:hAnsi="Times New Roman" w:cs="Times New Roman"/>
        </w:rPr>
      </w:pPr>
      <w:r>
        <w:rPr>
          <w:rFonts w:ascii="Times New Roman" w:hAnsi="Times New Roman" w:cs="Times New Roman"/>
        </w:rPr>
        <w:t xml:space="preserve">Ремонт автомобильных дорог регионального значения </w:t>
      </w:r>
      <w:r w:rsidR="00235A90">
        <w:rPr>
          <w:rFonts w:ascii="Times New Roman" w:hAnsi="Times New Roman" w:cs="Times New Roman"/>
        </w:rPr>
        <w:t xml:space="preserve">(18,8 км) </w:t>
      </w:r>
      <w:r>
        <w:rPr>
          <w:rFonts w:ascii="Times New Roman" w:hAnsi="Times New Roman" w:cs="Times New Roman"/>
        </w:rPr>
        <w:t>– 199975,4 тыс.руб. из средств областного бюджета.</w:t>
      </w:r>
    </w:p>
    <w:p w:rsidR="00A732D2" w:rsidRDefault="00A732D2" w:rsidP="006E58EA">
      <w:pPr>
        <w:pStyle w:val="a4"/>
        <w:ind w:firstLine="851"/>
        <w:rPr>
          <w:rFonts w:ascii="Times New Roman" w:hAnsi="Times New Roman" w:cs="Times New Roman"/>
        </w:rPr>
      </w:pPr>
      <w:r w:rsidRPr="00A732D2">
        <w:rPr>
          <w:rFonts w:ascii="Times New Roman" w:hAnsi="Times New Roman" w:cs="Times New Roman"/>
        </w:rPr>
        <w:t xml:space="preserve">Выполнение работ по капитальному ремонту и содержанию автомобильной дороги (22 ОП МЗ 22Н - 2309) Бутавка - Хохлома - Ермилово км 5+500 - км 12+100 в Ковернинском </w:t>
      </w:r>
      <w:r>
        <w:rPr>
          <w:rFonts w:ascii="Times New Roman" w:hAnsi="Times New Roman" w:cs="Times New Roman"/>
        </w:rPr>
        <w:t>округе</w:t>
      </w:r>
      <w:r w:rsidRPr="00A732D2">
        <w:rPr>
          <w:rFonts w:ascii="Times New Roman" w:hAnsi="Times New Roman" w:cs="Times New Roman"/>
        </w:rPr>
        <w:t xml:space="preserve"> Нижегородской области</w:t>
      </w:r>
      <w:r>
        <w:rPr>
          <w:rFonts w:ascii="Times New Roman" w:hAnsi="Times New Roman" w:cs="Times New Roman"/>
        </w:rPr>
        <w:t xml:space="preserve"> – 117073,9 тыс.руб. из средств областного бюджета.</w:t>
      </w:r>
    </w:p>
    <w:p w:rsidR="00A732D2" w:rsidRPr="00E648B0" w:rsidRDefault="00A732D2" w:rsidP="006E58EA">
      <w:pPr>
        <w:pStyle w:val="a4"/>
        <w:ind w:firstLine="851"/>
        <w:rPr>
          <w:rFonts w:ascii="Times New Roman" w:hAnsi="Times New Roman" w:cs="Times New Roman"/>
        </w:rPr>
      </w:pPr>
      <w:r w:rsidRPr="00A732D2">
        <w:rPr>
          <w:rFonts w:ascii="Times New Roman" w:hAnsi="Times New Roman" w:cs="Times New Roman"/>
        </w:rPr>
        <w:t>Реконструкция участка автомобильной дороги (22 ОП Р3 22К-3931) Дорофеево-Гавриловка с искусственным дорожным сооружением через р.Ширмокша</w:t>
      </w:r>
      <w:r>
        <w:rPr>
          <w:rFonts w:ascii="Times New Roman" w:hAnsi="Times New Roman" w:cs="Times New Roman"/>
        </w:rPr>
        <w:t xml:space="preserve"> – 4711 тыс.руб. из средств областного бюджета.</w:t>
      </w:r>
    </w:p>
    <w:p w:rsidR="00865229" w:rsidRDefault="00865229" w:rsidP="006E58EA">
      <w:pPr>
        <w:pStyle w:val="21"/>
        <w:spacing w:after="0" w:line="240" w:lineRule="auto"/>
        <w:ind w:firstLine="851"/>
        <w:jc w:val="both"/>
        <w:rPr>
          <w:b/>
        </w:rPr>
      </w:pPr>
    </w:p>
    <w:p w:rsidR="00017858" w:rsidRPr="00E648B0" w:rsidRDefault="007B2B02" w:rsidP="006E58EA">
      <w:pPr>
        <w:pStyle w:val="21"/>
        <w:spacing w:after="0" w:line="240" w:lineRule="auto"/>
        <w:ind w:firstLine="851"/>
        <w:jc w:val="both"/>
      </w:pPr>
      <w:r w:rsidRPr="00C62406">
        <w:rPr>
          <w:b/>
        </w:rPr>
        <w:t>7</w:t>
      </w:r>
      <w:r w:rsidR="00E97AAE" w:rsidRPr="00C62406">
        <w:rPr>
          <w:b/>
        </w:rPr>
        <w:t xml:space="preserve">. </w:t>
      </w:r>
      <w:r w:rsidR="00017858" w:rsidRPr="00C62406">
        <w:rPr>
          <w:b/>
        </w:rPr>
        <w:t>В рамках ГП «Содействие занятости населения Нижегородской области</w:t>
      </w:r>
      <w:r w:rsidR="00017858" w:rsidRPr="00C62406">
        <w:t>»,</w:t>
      </w:r>
      <w:r w:rsidR="00017858" w:rsidRPr="00E648B0">
        <w:t xml:space="preserve"> В ГКУ ЦЗН Городецкого района  государственную услугу по профессиональной ориентации за 2021 год получили  </w:t>
      </w:r>
      <w:r w:rsidR="00C62406">
        <w:t>312</w:t>
      </w:r>
      <w:r w:rsidR="00017858" w:rsidRPr="00E648B0">
        <w:t xml:space="preserve"> человек (6,0 тыс.руб. - ОБ).</w:t>
      </w:r>
    </w:p>
    <w:p w:rsidR="00017858" w:rsidRPr="00E648B0" w:rsidRDefault="00C62406" w:rsidP="006E58EA">
      <w:pPr>
        <w:widowControl w:val="0"/>
        <w:tabs>
          <w:tab w:val="left" w:pos="567"/>
        </w:tabs>
        <w:autoSpaceDE w:val="0"/>
        <w:autoSpaceDN w:val="0"/>
        <w:adjustRightInd w:val="0"/>
        <w:ind w:firstLine="851"/>
        <w:jc w:val="both"/>
      </w:pPr>
      <w:r>
        <w:t>Г</w:t>
      </w:r>
      <w:r w:rsidR="00017858" w:rsidRPr="00E648B0">
        <w:t>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была оказана  1 человеку внутри Нижегородской области – 16,5 тыс.руб.</w:t>
      </w:r>
    </w:p>
    <w:p w:rsidR="00017858" w:rsidRPr="00E648B0" w:rsidRDefault="00C62406" w:rsidP="006E58EA">
      <w:pPr>
        <w:pStyle w:val="21"/>
        <w:spacing w:after="0" w:line="240" w:lineRule="auto"/>
        <w:ind w:firstLine="851"/>
        <w:jc w:val="both"/>
      </w:pPr>
      <w:r>
        <w:t>П</w:t>
      </w:r>
      <w:r w:rsidR="00017858" w:rsidRPr="00E648B0">
        <w:t xml:space="preserve">роведены </w:t>
      </w:r>
      <w:r>
        <w:t>3</w:t>
      </w:r>
      <w:r w:rsidR="00017858" w:rsidRPr="00E648B0">
        <w:t xml:space="preserve">  ярмарки  вакансий  и учебных рабочих мест  (</w:t>
      </w:r>
      <w:r>
        <w:t>12</w:t>
      </w:r>
      <w:r w:rsidR="00017858" w:rsidRPr="00E648B0">
        <w:t xml:space="preserve">,1 тыс.руб.). Число участников мероприятий - </w:t>
      </w:r>
      <w:r>
        <w:t>67</w:t>
      </w:r>
      <w:r w:rsidR="00017858" w:rsidRPr="00E648B0">
        <w:t xml:space="preserve"> человек. </w:t>
      </w:r>
    </w:p>
    <w:p w:rsidR="00017858" w:rsidRPr="00E648B0" w:rsidRDefault="00017858" w:rsidP="006E58EA">
      <w:pPr>
        <w:pStyle w:val="21"/>
        <w:spacing w:after="0" w:line="240" w:lineRule="auto"/>
        <w:ind w:firstLine="851"/>
        <w:jc w:val="both"/>
      </w:pPr>
      <w:r w:rsidRPr="00E648B0">
        <w:t xml:space="preserve">Численность безработных граждан, получивших услуги по психологической поддержке за 2021 год составила </w:t>
      </w:r>
      <w:r w:rsidR="00C62406">
        <w:t>11</w:t>
      </w:r>
      <w:r w:rsidRPr="00E648B0">
        <w:t xml:space="preserve"> человек.</w:t>
      </w:r>
    </w:p>
    <w:p w:rsidR="00017858" w:rsidRPr="00E648B0" w:rsidRDefault="00017858" w:rsidP="006E58EA">
      <w:pPr>
        <w:pStyle w:val="21"/>
        <w:spacing w:after="0" w:line="240" w:lineRule="auto"/>
        <w:ind w:firstLine="851"/>
        <w:jc w:val="both"/>
      </w:pPr>
      <w:r w:rsidRPr="00E648B0">
        <w:t xml:space="preserve">Государственная услуга по социальной адаптации безработных граждан на рынке труда предоставлена </w:t>
      </w:r>
      <w:r w:rsidR="00C62406">
        <w:t>11</w:t>
      </w:r>
      <w:r w:rsidRPr="00E648B0">
        <w:t xml:space="preserve"> безработным гражданам (1 тыс.руб.).</w:t>
      </w:r>
    </w:p>
    <w:p w:rsidR="00017858" w:rsidRPr="00E648B0" w:rsidRDefault="00017858" w:rsidP="006E58EA">
      <w:pPr>
        <w:pStyle w:val="21"/>
        <w:spacing w:after="0" w:line="240" w:lineRule="auto"/>
        <w:ind w:firstLine="851"/>
        <w:jc w:val="both"/>
      </w:pPr>
      <w:r w:rsidRPr="00E648B0">
        <w:t xml:space="preserve">В отчетном периоде 2021 года из </w:t>
      </w:r>
      <w:r w:rsidR="00C62406">
        <w:t>8</w:t>
      </w:r>
      <w:r w:rsidRPr="00E648B0">
        <w:t xml:space="preserve"> человек, получивших услуги по содействию самозанятости   </w:t>
      </w:r>
      <w:r w:rsidR="00C62406">
        <w:t>5</w:t>
      </w:r>
      <w:r w:rsidRPr="00E648B0">
        <w:t xml:space="preserve"> человек  (</w:t>
      </w:r>
      <w:r w:rsidR="00C62406">
        <w:t>62,5</w:t>
      </w:r>
      <w:r w:rsidRPr="00E648B0">
        <w:t xml:space="preserve"> %)</w:t>
      </w:r>
      <w:r w:rsidR="00AF1003" w:rsidRPr="00E648B0">
        <w:t xml:space="preserve"> </w:t>
      </w:r>
      <w:r w:rsidRPr="00E648B0">
        <w:t xml:space="preserve">- жители сельской местности ,  </w:t>
      </w:r>
      <w:r w:rsidR="00C62406">
        <w:t>4</w:t>
      </w:r>
      <w:r w:rsidRPr="00E648B0">
        <w:t xml:space="preserve"> человек</w:t>
      </w:r>
      <w:r w:rsidR="00C62406">
        <w:t>а</w:t>
      </w:r>
      <w:r w:rsidRPr="00E648B0">
        <w:t xml:space="preserve"> (</w:t>
      </w:r>
      <w:r w:rsidR="00C62406">
        <w:t>50</w:t>
      </w:r>
      <w:r w:rsidRPr="00E648B0">
        <w:t xml:space="preserve"> %) женщины.</w:t>
      </w:r>
    </w:p>
    <w:p w:rsidR="00017858" w:rsidRPr="00E648B0" w:rsidRDefault="00017858" w:rsidP="006E58EA">
      <w:pPr>
        <w:pStyle w:val="a4"/>
        <w:ind w:firstLine="851"/>
        <w:rPr>
          <w:rFonts w:ascii="Times New Roman" w:hAnsi="Times New Roman" w:cs="Times New Roman"/>
        </w:rPr>
      </w:pPr>
      <w:r w:rsidRPr="00E648B0">
        <w:rPr>
          <w:rFonts w:ascii="Times New Roman" w:hAnsi="Times New Roman" w:cs="Times New Roman"/>
        </w:rPr>
        <w:t xml:space="preserve">За 2021 год было выплачено пособий по безработице на сумму </w:t>
      </w:r>
      <w:r w:rsidR="00C62406">
        <w:rPr>
          <w:rFonts w:ascii="Times New Roman" w:hAnsi="Times New Roman" w:cs="Times New Roman"/>
        </w:rPr>
        <w:t>3975,2</w:t>
      </w:r>
      <w:r w:rsidRPr="00E648B0">
        <w:rPr>
          <w:rFonts w:ascii="Times New Roman" w:hAnsi="Times New Roman" w:cs="Times New Roman"/>
        </w:rPr>
        <w:t xml:space="preserve"> тыс. руб. Среднее ежемесячное количество получателей пособия составило </w:t>
      </w:r>
      <w:r w:rsidR="00C62406">
        <w:rPr>
          <w:rFonts w:ascii="Times New Roman" w:hAnsi="Times New Roman" w:cs="Times New Roman"/>
        </w:rPr>
        <w:t>5</w:t>
      </w:r>
      <w:r w:rsidRPr="00E648B0">
        <w:rPr>
          <w:rFonts w:ascii="Times New Roman" w:hAnsi="Times New Roman" w:cs="Times New Roman"/>
        </w:rPr>
        <w:t xml:space="preserve">0 человек. </w:t>
      </w:r>
    </w:p>
    <w:p w:rsidR="00017858" w:rsidRPr="00E648B0" w:rsidRDefault="00017858" w:rsidP="006E58EA">
      <w:pPr>
        <w:pStyle w:val="a4"/>
        <w:ind w:firstLine="851"/>
        <w:rPr>
          <w:rFonts w:ascii="Times New Roman" w:hAnsi="Times New Roman" w:cs="Times New Roman"/>
        </w:rPr>
      </w:pPr>
      <w:r w:rsidRPr="00E648B0">
        <w:rPr>
          <w:rFonts w:ascii="Times New Roman" w:hAnsi="Times New Roman" w:cs="Times New Roman"/>
        </w:rPr>
        <w:t xml:space="preserve"> Средний период выплаты пособия составил </w:t>
      </w:r>
      <w:r w:rsidR="00C62406">
        <w:rPr>
          <w:rFonts w:ascii="Times New Roman" w:hAnsi="Times New Roman" w:cs="Times New Roman"/>
        </w:rPr>
        <w:t>0,92</w:t>
      </w:r>
      <w:r w:rsidRPr="00E648B0">
        <w:rPr>
          <w:rFonts w:ascii="Times New Roman" w:hAnsi="Times New Roman" w:cs="Times New Roman"/>
        </w:rPr>
        <w:t xml:space="preserve"> месяца,  а среднемесячное пособие - </w:t>
      </w:r>
      <w:r w:rsidR="00C62406">
        <w:rPr>
          <w:rFonts w:ascii="Times New Roman" w:hAnsi="Times New Roman" w:cs="Times New Roman"/>
        </w:rPr>
        <w:t>14814</w:t>
      </w:r>
      <w:r w:rsidRPr="00E648B0">
        <w:rPr>
          <w:rFonts w:ascii="Times New Roman" w:hAnsi="Times New Roman" w:cs="Times New Roman"/>
        </w:rPr>
        <w:t xml:space="preserve"> рублей. </w:t>
      </w:r>
    </w:p>
    <w:p w:rsidR="00A5043B" w:rsidRDefault="00A5043B" w:rsidP="006E58EA">
      <w:pPr>
        <w:ind w:firstLine="851"/>
      </w:pPr>
    </w:p>
    <w:p w:rsidR="00101A1E" w:rsidRPr="00E648B0" w:rsidRDefault="007B2B02" w:rsidP="006E58EA">
      <w:pPr>
        <w:pStyle w:val="ac"/>
        <w:spacing w:after="0" w:line="24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8</w:t>
      </w:r>
      <w:r w:rsidR="00101A1E">
        <w:rPr>
          <w:rFonts w:ascii="Times New Roman" w:hAnsi="Times New Roman" w:cs="Times New Roman"/>
          <w:bCs/>
          <w:sz w:val="24"/>
          <w:szCs w:val="24"/>
        </w:rPr>
        <w:t xml:space="preserve">. </w:t>
      </w:r>
      <w:r w:rsidR="00101A1E" w:rsidRPr="00E648B0">
        <w:rPr>
          <w:rFonts w:ascii="Times New Roman" w:hAnsi="Times New Roman" w:cs="Times New Roman"/>
          <w:bCs/>
          <w:sz w:val="24"/>
          <w:szCs w:val="24"/>
        </w:rPr>
        <w:t xml:space="preserve">В рамках подпрограммы 1 </w:t>
      </w:r>
      <w:r w:rsidR="00101A1E" w:rsidRPr="00E648B0">
        <w:rPr>
          <w:rFonts w:ascii="Times New Roman" w:hAnsi="Times New Roman" w:cs="Times New Roman"/>
          <w:b/>
          <w:bCs/>
          <w:sz w:val="24"/>
          <w:szCs w:val="24"/>
        </w:rPr>
        <w:t>«Развитие сельского хозяйства, пищевой и перерабатывающей промышленности Нижегородской области»</w:t>
      </w:r>
      <w:r w:rsidR="00101A1E">
        <w:rPr>
          <w:rFonts w:ascii="Times New Roman" w:hAnsi="Times New Roman" w:cs="Times New Roman"/>
          <w:b/>
          <w:bCs/>
          <w:sz w:val="24"/>
          <w:szCs w:val="24"/>
        </w:rPr>
        <w:t xml:space="preserve"> </w:t>
      </w:r>
      <w:r w:rsidR="00101A1E" w:rsidRPr="00E648B0">
        <w:rPr>
          <w:rFonts w:ascii="Times New Roman" w:hAnsi="Times New Roman" w:cs="Times New Roman"/>
          <w:b/>
          <w:bCs/>
          <w:sz w:val="24"/>
          <w:szCs w:val="24"/>
        </w:rPr>
        <w:t>ГП НО «Развитие агропромышленного комплекса Нижегородской области» прошли средства напрямую в хозяйства:</w:t>
      </w:r>
    </w:p>
    <w:p w:rsidR="00161C7F" w:rsidRDefault="00161C7F" w:rsidP="006E58EA">
      <w:pPr>
        <w:ind w:firstLine="851"/>
        <w:jc w:val="both"/>
        <w:rPr>
          <w:color w:val="000000"/>
        </w:rPr>
      </w:pPr>
      <w:r>
        <w:rPr>
          <w:color w:val="000000"/>
        </w:rPr>
        <w:t>-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 2260,7 тыс.руб. (ОБ);</w:t>
      </w:r>
    </w:p>
    <w:p w:rsidR="00101A1E" w:rsidRPr="006D16FA" w:rsidRDefault="00101A1E" w:rsidP="006E58EA">
      <w:pPr>
        <w:ind w:firstLine="851"/>
        <w:jc w:val="both"/>
        <w:rPr>
          <w:color w:val="000000"/>
        </w:rPr>
      </w:pPr>
      <w:r w:rsidRPr="006D16FA">
        <w:rPr>
          <w:color w:val="000000"/>
        </w:rPr>
        <w:t xml:space="preserve">- возмещение части % ставки по инвестиционным кредитам (займам) в агропромышленном комплексе – </w:t>
      </w:r>
      <w:r w:rsidR="009931B2" w:rsidRPr="006D16FA">
        <w:rPr>
          <w:color w:val="000000"/>
        </w:rPr>
        <w:t>12688,6</w:t>
      </w:r>
      <w:r w:rsidRPr="006D16FA">
        <w:rPr>
          <w:color w:val="000000"/>
        </w:rPr>
        <w:t xml:space="preserve"> тыс.руб. </w:t>
      </w:r>
      <w:r w:rsidR="009931B2" w:rsidRPr="006D16FA">
        <w:rPr>
          <w:color w:val="000000"/>
        </w:rPr>
        <w:t>(ФБ – 99,2 тыс.руб., ОБ – 12589,4 тыс.руб.) - 4</w:t>
      </w:r>
      <w:r w:rsidR="008168DD" w:rsidRPr="006D16FA">
        <w:rPr>
          <w:color w:val="000000"/>
        </w:rPr>
        <w:t xml:space="preserve"> получателя поддержки</w:t>
      </w:r>
      <w:r w:rsidRPr="006D16FA">
        <w:rPr>
          <w:color w:val="000000"/>
        </w:rPr>
        <w:t>;</w:t>
      </w:r>
    </w:p>
    <w:p w:rsidR="009931B2" w:rsidRPr="006D16FA" w:rsidRDefault="009931B2" w:rsidP="006E58EA">
      <w:pPr>
        <w:ind w:firstLine="851"/>
        <w:jc w:val="both"/>
        <w:rPr>
          <w:color w:val="000000"/>
        </w:rPr>
      </w:pPr>
      <w:r w:rsidRPr="006D16FA">
        <w:rPr>
          <w:color w:val="000000"/>
        </w:rPr>
        <w:t>- назначение и выплата ежемесячных доплат к страховой пенсии в соответствии с Законом Нижегородской области от 01.11.2008 №149-З «О государственной поддержке руководителей</w:t>
      </w:r>
      <w:r w:rsidR="006D16FA" w:rsidRPr="006D16FA">
        <w:rPr>
          <w:color w:val="000000"/>
        </w:rPr>
        <w:t>, работавших в сфере сельского хозяйства Нижегородской области» - 1380 тыс.руб. (ОБ);</w:t>
      </w:r>
    </w:p>
    <w:p w:rsidR="006D16FA" w:rsidRDefault="006D16FA" w:rsidP="006E58EA">
      <w:pPr>
        <w:ind w:firstLine="851"/>
        <w:jc w:val="both"/>
        <w:rPr>
          <w:color w:val="000000"/>
        </w:rPr>
      </w:pPr>
      <w:r w:rsidRPr="006D16FA">
        <w:rPr>
          <w:color w:val="000000"/>
        </w:rPr>
        <w:t>- реализация мероприятий в области известкования кислых почв на пашне – 3872,1 тыс.руб. (ОБ)</w:t>
      </w:r>
      <w:r w:rsidR="00835603">
        <w:rPr>
          <w:color w:val="000000"/>
        </w:rPr>
        <w:t xml:space="preserve"> – 3 получателя поддержки</w:t>
      </w:r>
      <w:r w:rsidRPr="006D16FA">
        <w:rPr>
          <w:color w:val="000000"/>
        </w:rPr>
        <w:t>;</w:t>
      </w:r>
    </w:p>
    <w:p w:rsidR="0035189D" w:rsidRPr="00E648B0" w:rsidRDefault="0035189D" w:rsidP="0035189D">
      <w:pPr>
        <w:pStyle w:val="ac"/>
        <w:spacing w:after="0" w:line="240" w:lineRule="auto"/>
        <w:ind w:left="0" w:firstLine="851"/>
        <w:jc w:val="both"/>
        <w:rPr>
          <w:rFonts w:ascii="Times New Roman" w:hAnsi="Times New Roman" w:cs="Times New Roman"/>
          <w:bCs/>
          <w:sz w:val="24"/>
          <w:szCs w:val="24"/>
        </w:rPr>
      </w:pPr>
      <w:r w:rsidRPr="00E648B0">
        <w:rPr>
          <w:rFonts w:ascii="Times New Roman" w:hAnsi="Times New Roman" w:cs="Times New Roman"/>
          <w:bCs/>
          <w:sz w:val="24"/>
          <w:szCs w:val="24"/>
        </w:rPr>
        <w:t xml:space="preserve">В рамках подпрограммы </w:t>
      </w:r>
      <w:r>
        <w:rPr>
          <w:rFonts w:ascii="Times New Roman" w:hAnsi="Times New Roman" w:cs="Times New Roman"/>
          <w:bCs/>
          <w:sz w:val="24"/>
          <w:szCs w:val="24"/>
        </w:rPr>
        <w:t>2</w:t>
      </w:r>
      <w:r w:rsidRPr="00E648B0">
        <w:rPr>
          <w:rFonts w:ascii="Times New Roman" w:hAnsi="Times New Roman" w:cs="Times New Roman"/>
          <w:bCs/>
          <w:sz w:val="24"/>
          <w:szCs w:val="24"/>
        </w:rPr>
        <w:t xml:space="preserve"> </w:t>
      </w:r>
      <w:r w:rsidRPr="00E648B0">
        <w:rPr>
          <w:rFonts w:ascii="Times New Roman" w:hAnsi="Times New Roman" w:cs="Times New Roman"/>
          <w:b/>
          <w:bCs/>
          <w:sz w:val="24"/>
          <w:szCs w:val="24"/>
        </w:rPr>
        <w:t>«</w:t>
      </w:r>
      <w:r>
        <w:rPr>
          <w:rFonts w:ascii="Times New Roman" w:hAnsi="Times New Roman" w:cs="Times New Roman"/>
          <w:b/>
          <w:bCs/>
          <w:sz w:val="24"/>
          <w:szCs w:val="24"/>
        </w:rPr>
        <w:t xml:space="preserve">Эпизоотическое благополучие </w:t>
      </w:r>
      <w:r w:rsidRPr="00E648B0">
        <w:rPr>
          <w:rFonts w:ascii="Times New Roman" w:hAnsi="Times New Roman" w:cs="Times New Roman"/>
          <w:b/>
          <w:bCs/>
          <w:sz w:val="24"/>
          <w:szCs w:val="24"/>
        </w:rPr>
        <w:t>Нижегородской области»</w:t>
      </w:r>
      <w:r>
        <w:rPr>
          <w:rFonts w:ascii="Times New Roman" w:hAnsi="Times New Roman" w:cs="Times New Roman"/>
          <w:b/>
          <w:bCs/>
          <w:sz w:val="24"/>
          <w:szCs w:val="24"/>
        </w:rPr>
        <w:t xml:space="preserve"> </w:t>
      </w:r>
      <w:r w:rsidRPr="00E648B0">
        <w:rPr>
          <w:rFonts w:ascii="Times New Roman" w:hAnsi="Times New Roman" w:cs="Times New Roman"/>
          <w:b/>
          <w:bCs/>
          <w:sz w:val="24"/>
          <w:szCs w:val="24"/>
        </w:rPr>
        <w:t>ГП НО «Развитие агропромышленного комплекса Нижегородской области» прошли средства напрямую в хозяйства:</w:t>
      </w:r>
    </w:p>
    <w:p w:rsidR="00101A1E" w:rsidRPr="00E648B0" w:rsidRDefault="00101A1E" w:rsidP="006E58EA">
      <w:pPr>
        <w:ind w:firstLine="851"/>
        <w:jc w:val="both"/>
        <w:rPr>
          <w:color w:val="000000"/>
        </w:rPr>
      </w:pPr>
      <w:r w:rsidRPr="00B75EE5">
        <w:rPr>
          <w:color w:val="000000"/>
        </w:rPr>
        <w:lastRenderedPageBreak/>
        <w:t xml:space="preserve">- </w:t>
      </w:r>
      <w:r w:rsidR="00B75EE5" w:rsidRPr="00B75EE5">
        <w:rPr>
          <w:color w:val="000000"/>
        </w:rPr>
        <w:t xml:space="preserve">стимулирование развития альтернативных свиноводству видов животноводства, </w:t>
      </w:r>
      <w:r w:rsidRPr="00B75EE5">
        <w:rPr>
          <w:bCs/>
          <w:color w:val="000000"/>
        </w:rPr>
        <w:t xml:space="preserve">возмещение части затрат на развитие молочного скотоводства – </w:t>
      </w:r>
      <w:r w:rsidR="00B75EE5" w:rsidRPr="00B75EE5">
        <w:rPr>
          <w:bCs/>
          <w:color w:val="000000"/>
        </w:rPr>
        <w:t>168377,9</w:t>
      </w:r>
      <w:r w:rsidRPr="00B75EE5">
        <w:rPr>
          <w:bCs/>
          <w:color w:val="000000"/>
        </w:rPr>
        <w:t xml:space="preserve"> тыс.руб.</w:t>
      </w:r>
      <w:r w:rsidR="00B75EE5" w:rsidRPr="00B75EE5">
        <w:rPr>
          <w:bCs/>
          <w:color w:val="000000"/>
        </w:rPr>
        <w:t xml:space="preserve"> (ОБ – 83729,9 тыс.руб., ВИ – 84648 тыс.руб.).</w:t>
      </w:r>
    </w:p>
    <w:p w:rsidR="0035189D" w:rsidRDefault="0035189D" w:rsidP="0035189D">
      <w:pPr>
        <w:ind w:firstLine="851"/>
        <w:jc w:val="both"/>
        <w:rPr>
          <w:color w:val="000000"/>
        </w:rPr>
      </w:pPr>
      <w:r w:rsidRPr="0035189D">
        <w:rPr>
          <w:b/>
          <w:color w:val="000000"/>
        </w:rPr>
        <w:t>Грантовая поддержка крестьянских (фермерских) хозяйств и сельскохозяйственных потребительских кооперативов</w:t>
      </w:r>
      <w:r>
        <w:rPr>
          <w:color w:val="000000"/>
        </w:rPr>
        <w:t xml:space="preserve"> для развития материально-технической базы составила 16780 тыс.руб. (ФБ – 3621,9 тыс.руб., ОБ – 6458,1 тыс.руб.) – 1 получатель поддержки.</w:t>
      </w:r>
    </w:p>
    <w:p w:rsidR="0035189D" w:rsidRDefault="0035189D" w:rsidP="0035189D">
      <w:pPr>
        <w:ind w:firstLine="851"/>
        <w:jc w:val="both"/>
        <w:rPr>
          <w:color w:val="000000"/>
        </w:rPr>
      </w:pPr>
      <w:r>
        <w:rPr>
          <w:color w:val="000000"/>
        </w:rPr>
        <w:t>В рамках Федерального проекта «Создание системы поддержки фермеров и развитие сельской кооперации» реализуется проект 1 СППоК – 28429,2 тыс.руб. (ФБ – 8984,8 тыс.руб., ОБ – 374,4 тыс.руб., ВИ – 19070 тыс.руб.).</w:t>
      </w:r>
    </w:p>
    <w:p w:rsidR="00101A1E" w:rsidRPr="00E648B0" w:rsidRDefault="00101A1E" w:rsidP="006E58EA">
      <w:pPr>
        <w:ind w:firstLine="851"/>
      </w:pPr>
    </w:p>
    <w:p w:rsidR="00776771" w:rsidRPr="00E648B0" w:rsidRDefault="007B2B02" w:rsidP="006E58EA">
      <w:pPr>
        <w:ind w:firstLine="851"/>
        <w:jc w:val="both"/>
        <w:rPr>
          <w:b/>
          <w:bCs/>
        </w:rPr>
      </w:pPr>
      <w:r>
        <w:rPr>
          <w:b/>
          <w:bCs/>
        </w:rPr>
        <w:t>9</w:t>
      </w:r>
      <w:r w:rsidR="00BE3FA0" w:rsidRPr="00E648B0">
        <w:rPr>
          <w:b/>
          <w:bCs/>
        </w:rPr>
        <w:t>.</w:t>
      </w:r>
      <w:r w:rsidR="00776771" w:rsidRPr="00E648B0">
        <w:rPr>
          <w:b/>
          <w:bCs/>
        </w:rPr>
        <w:t xml:space="preserve"> </w:t>
      </w:r>
      <w:r w:rsidR="00776771" w:rsidRPr="00530B1B">
        <w:rPr>
          <w:b/>
          <w:bCs/>
        </w:rPr>
        <w:t>Про</w:t>
      </w:r>
      <w:r w:rsidR="00F91A1B" w:rsidRPr="00530B1B">
        <w:rPr>
          <w:b/>
          <w:bCs/>
        </w:rPr>
        <w:t xml:space="preserve">ект </w:t>
      </w:r>
      <w:r w:rsidR="00186372" w:rsidRPr="00530B1B">
        <w:rPr>
          <w:b/>
          <w:bCs/>
        </w:rPr>
        <w:t>«Инициативное бюджетировани</w:t>
      </w:r>
      <w:r w:rsidR="000905EC" w:rsidRPr="00530B1B">
        <w:rPr>
          <w:b/>
          <w:bCs/>
        </w:rPr>
        <w:t>е</w:t>
      </w:r>
      <w:r w:rsidR="00186372" w:rsidRPr="00530B1B">
        <w:rPr>
          <w:b/>
          <w:bCs/>
        </w:rPr>
        <w:t xml:space="preserve"> «Вам решать!»</w:t>
      </w:r>
    </w:p>
    <w:p w:rsidR="00186372" w:rsidRPr="00E648B0" w:rsidRDefault="00186372" w:rsidP="006E58EA">
      <w:pPr>
        <w:pStyle w:val="ac"/>
        <w:spacing w:after="0" w:line="240" w:lineRule="auto"/>
        <w:ind w:left="0" w:firstLine="851"/>
        <w:jc w:val="both"/>
        <w:rPr>
          <w:rFonts w:ascii="Times New Roman" w:hAnsi="Times New Roman"/>
          <w:sz w:val="24"/>
          <w:szCs w:val="24"/>
        </w:rPr>
      </w:pPr>
      <w:r w:rsidRPr="00E648B0">
        <w:rPr>
          <w:rFonts w:ascii="Times New Roman" w:hAnsi="Times New Roman"/>
          <w:sz w:val="24"/>
          <w:szCs w:val="24"/>
        </w:rPr>
        <w:t>В 2021 году, реализ</w:t>
      </w:r>
      <w:r w:rsidR="00A37F52">
        <w:rPr>
          <w:rFonts w:ascii="Times New Roman" w:hAnsi="Times New Roman"/>
          <w:sz w:val="24"/>
          <w:szCs w:val="24"/>
        </w:rPr>
        <w:t>овано</w:t>
      </w:r>
      <w:r w:rsidRPr="00E648B0">
        <w:rPr>
          <w:rFonts w:ascii="Times New Roman" w:hAnsi="Times New Roman"/>
          <w:sz w:val="24"/>
          <w:szCs w:val="24"/>
        </w:rPr>
        <w:t xml:space="preserve"> 17 проектов развития территорий на сумму </w:t>
      </w:r>
      <w:r w:rsidR="00A37F52">
        <w:rPr>
          <w:rFonts w:ascii="Times New Roman" w:hAnsi="Times New Roman"/>
          <w:sz w:val="24"/>
          <w:szCs w:val="24"/>
        </w:rPr>
        <w:t>13,7</w:t>
      </w:r>
      <w:r w:rsidRPr="00E648B0">
        <w:rPr>
          <w:rFonts w:ascii="Times New Roman" w:hAnsi="Times New Roman"/>
          <w:sz w:val="24"/>
          <w:szCs w:val="24"/>
        </w:rPr>
        <w:t xml:space="preserve"> млн.руб.</w:t>
      </w:r>
      <w:r w:rsidR="00530B1B">
        <w:rPr>
          <w:rFonts w:ascii="Times New Roman" w:hAnsi="Times New Roman"/>
          <w:sz w:val="24"/>
          <w:szCs w:val="24"/>
        </w:rPr>
        <w:t>, в т.ч. из средств областного бюджета 9,3 млн.руб.</w:t>
      </w:r>
      <w:r w:rsidRPr="00E648B0">
        <w:rPr>
          <w:rFonts w:ascii="Times New Roman" w:hAnsi="Times New Roman"/>
          <w:sz w:val="24"/>
          <w:szCs w:val="24"/>
        </w:rPr>
        <w:t>:</w:t>
      </w:r>
    </w:p>
    <w:tbl>
      <w:tblPr>
        <w:tblW w:w="5000" w:type="pct"/>
        <w:tblLook w:val="04A0"/>
      </w:tblPr>
      <w:tblGrid>
        <w:gridCol w:w="10137"/>
      </w:tblGrid>
      <w:tr w:rsidR="00186372" w:rsidRPr="00E648B0" w:rsidTr="006E58EA">
        <w:trPr>
          <w:trHeight w:val="577"/>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1."Чистая память" - ремонт ограждения  кладбища в д.Сухая Хохлома Брльшемостовский территориальный отдел</w:t>
            </w:r>
          </w:p>
        </w:tc>
      </w:tr>
      <w:tr w:rsidR="00186372" w:rsidRPr="00E648B0" w:rsidTr="006E58EA">
        <w:trPr>
          <w:trHeight w:val="770"/>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2. "Благоустроенной улице - качественную дорогу" - ремонт автомобильной дороги общего пользования местного значения по ул.Молодежная в д.Каменное Большемостовский территориальный отдел</w:t>
            </w:r>
          </w:p>
        </w:tc>
      </w:tr>
      <w:tr w:rsidR="00186372" w:rsidRPr="00E648B0" w:rsidTr="006E58EA">
        <w:trPr>
          <w:trHeight w:val="512"/>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3. Ремонт автомобильной дороги общего пользования местного значения по ул.Октябрьская в д.Большие Мосты Большемостовский территориальный отдел</w:t>
            </w:r>
          </w:p>
        </w:tc>
      </w:tr>
      <w:tr w:rsidR="00186372" w:rsidRPr="00E648B0" w:rsidTr="00186372">
        <w:trPr>
          <w:trHeight w:val="595"/>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4. Ремонт автомобильной дороги общего пользования местного значения ул.Большие Гари д.Гари Гавриловский территориальный отдел</w:t>
            </w:r>
          </w:p>
        </w:tc>
      </w:tr>
      <w:tr w:rsidR="00186372" w:rsidRPr="00E648B0" w:rsidTr="006E58EA">
        <w:trPr>
          <w:trHeight w:val="514"/>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5. Ремонт уличного освещения в д.Демино ул.Заречная, ул.Деминская, ул.Озерная (установка фонарного освещения) Гавриловский территориальный отдел</w:t>
            </w:r>
          </w:p>
        </w:tc>
      </w:tr>
      <w:tr w:rsidR="00186372" w:rsidRPr="00E648B0" w:rsidTr="00186372">
        <w:trPr>
          <w:trHeight w:val="330"/>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6. Ремонт ограждения кладбища д.Беляево Гавриловский территориальный отдел</w:t>
            </w:r>
          </w:p>
        </w:tc>
      </w:tr>
      <w:tr w:rsidR="00186372" w:rsidRPr="00E648B0" w:rsidTr="00186372">
        <w:trPr>
          <w:trHeight w:val="589"/>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7. Ремонт автомобильной дороги общего пользования местного значения ул.Северная д.Гавриловка Гавриловский территориальный отдел</w:t>
            </w:r>
          </w:p>
        </w:tc>
      </w:tr>
      <w:tr w:rsidR="00186372" w:rsidRPr="00E648B0" w:rsidTr="006E58EA">
        <w:trPr>
          <w:trHeight w:val="465"/>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8. "Скорбим и помним"- ремонт ограждения кладбища д.Макаршино Горевский территориальный отдел</w:t>
            </w:r>
          </w:p>
        </w:tc>
      </w:tr>
      <w:tr w:rsidR="00186372" w:rsidRPr="00E648B0" w:rsidTr="00186372">
        <w:trPr>
          <w:trHeight w:val="645"/>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9. "Подвиг героя не забыт" - изготовление и установка мемориала в с.Белбаж. Ул.Школьная Горевский территориальный отдел</w:t>
            </w:r>
          </w:p>
        </w:tc>
      </w:tr>
      <w:tr w:rsidR="00186372" w:rsidRPr="00E648B0" w:rsidTr="006E58EA">
        <w:trPr>
          <w:trHeight w:val="538"/>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10. "Дорога к школе" - ремонт дороги по ул.Школьная-ул.Южная в с.Горево Горевский территориальный отдел</w:t>
            </w:r>
          </w:p>
        </w:tc>
      </w:tr>
      <w:tr w:rsidR="00186372" w:rsidRPr="00E648B0" w:rsidTr="00186372">
        <w:trPr>
          <w:trHeight w:val="341"/>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11. Ремонт ограждения кладбища д.Михайлово Хохломский территориальный отдел</w:t>
            </w:r>
          </w:p>
        </w:tc>
      </w:tr>
      <w:tr w:rsidR="00186372" w:rsidRPr="00E648B0" w:rsidTr="006E58EA">
        <w:trPr>
          <w:trHeight w:val="481"/>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12."Счастливое детство" оборудование детской игровой площадки с.Хохлома Хохломский территориальный отдел</w:t>
            </w:r>
          </w:p>
        </w:tc>
      </w:tr>
      <w:tr w:rsidR="00186372" w:rsidRPr="00E648B0" w:rsidTr="006E58EA">
        <w:trPr>
          <w:trHeight w:val="503"/>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13. Ремонт автомобильной дороги по ул.Садовая с.Хохлома Хохломский территориальный отдел</w:t>
            </w:r>
          </w:p>
        </w:tc>
      </w:tr>
      <w:tr w:rsidR="00186372" w:rsidRPr="00E648B0" w:rsidTr="006E58EA">
        <w:trPr>
          <w:trHeight w:val="241"/>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14.Ремонт ограждения кладбища д.Ленино Скоробогатовский территориальный отдел</w:t>
            </w:r>
          </w:p>
        </w:tc>
      </w:tr>
      <w:tr w:rsidR="00186372" w:rsidRPr="00E648B0" w:rsidTr="006E58EA">
        <w:trPr>
          <w:trHeight w:val="387"/>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15. Обустройство спортивной площадки д.Новопокровское Скоробогатовский территориальный отдел</w:t>
            </w:r>
          </w:p>
        </w:tc>
      </w:tr>
      <w:tr w:rsidR="00186372" w:rsidRPr="00E648B0" w:rsidTr="006E58EA">
        <w:trPr>
          <w:trHeight w:val="536"/>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16. Обустройство дорожки у памятника "Погибшим воинам ВОВ" д.Сухоноска</w:t>
            </w:r>
            <w:r w:rsidR="00B952CB" w:rsidRPr="00E648B0">
              <w:rPr>
                <w:color w:val="000000"/>
              </w:rPr>
              <w:t xml:space="preserve"> </w:t>
            </w:r>
            <w:r w:rsidRPr="00E648B0">
              <w:rPr>
                <w:color w:val="000000"/>
              </w:rPr>
              <w:t>Скоробогатовский территориальный отдел</w:t>
            </w:r>
          </w:p>
        </w:tc>
      </w:tr>
      <w:tr w:rsidR="00186372" w:rsidRPr="00E648B0" w:rsidTr="00186372">
        <w:trPr>
          <w:trHeight w:val="645"/>
        </w:trPr>
        <w:tc>
          <w:tcPr>
            <w:tcW w:w="5000" w:type="pct"/>
            <w:shd w:val="clear" w:color="auto" w:fill="auto"/>
            <w:hideMark/>
          </w:tcPr>
          <w:p w:rsidR="00186372" w:rsidRPr="00E648B0" w:rsidRDefault="00186372" w:rsidP="006E58EA">
            <w:pPr>
              <w:ind w:firstLine="851"/>
              <w:jc w:val="both"/>
              <w:rPr>
                <w:color w:val="000000"/>
              </w:rPr>
            </w:pPr>
            <w:r w:rsidRPr="00E648B0">
              <w:rPr>
                <w:color w:val="000000"/>
              </w:rPr>
              <w:t>17.Ремонт автомобильной дороги по ул.Вагина д.Сухоноска Скоробогатовский территориальный отдел</w:t>
            </w:r>
          </w:p>
        </w:tc>
      </w:tr>
    </w:tbl>
    <w:p w:rsidR="00776771" w:rsidRPr="00A5043B" w:rsidRDefault="007B2B02" w:rsidP="00406787">
      <w:pPr>
        <w:pStyle w:val="12"/>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406787">
        <w:rPr>
          <w:rFonts w:ascii="Times New Roman" w:hAnsi="Times New Roman" w:cs="Times New Roman"/>
          <w:sz w:val="24"/>
          <w:szCs w:val="24"/>
        </w:rPr>
        <w:t xml:space="preserve">. </w:t>
      </w:r>
      <w:r w:rsidR="00406787" w:rsidRPr="000743C7">
        <w:rPr>
          <w:rFonts w:ascii="Times New Roman" w:hAnsi="Times New Roman" w:cs="Times New Roman"/>
          <w:b/>
          <w:sz w:val="24"/>
          <w:szCs w:val="24"/>
        </w:rPr>
        <w:t>В рамках подготовки к 75-летию Победы в Великой Отечественной войне</w:t>
      </w:r>
      <w:r w:rsidR="00406787">
        <w:rPr>
          <w:rFonts w:ascii="Times New Roman" w:hAnsi="Times New Roman" w:cs="Times New Roman"/>
          <w:sz w:val="24"/>
          <w:szCs w:val="24"/>
        </w:rPr>
        <w:t>, установлен памятник Герою Советского союза Шашкову В.Г. на родине – д.Анисимово Хохломский территориальный отдел,</w:t>
      </w:r>
      <w:r w:rsidR="00406787" w:rsidRPr="00406787">
        <w:rPr>
          <w:rFonts w:ascii="Times New Roman" w:hAnsi="Times New Roman" w:cs="Times New Roman"/>
          <w:sz w:val="24"/>
          <w:szCs w:val="24"/>
        </w:rPr>
        <w:t xml:space="preserve"> </w:t>
      </w:r>
      <w:r w:rsidR="00406787">
        <w:rPr>
          <w:rFonts w:ascii="Times New Roman" w:hAnsi="Times New Roman" w:cs="Times New Roman"/>
          <w:sz w:val="24"/>
          <w:szCs w:val="24"/>
        </w:rPr>
        <w:t>за счет средств жителей – 140 тыс.руб.</w:t>
      </w:r>
    </w:p>
    <w:sectPr w:rsidR="00776771" w:rsidRPr="00A5043B" w:rsidSect="00B8063C">
      <w:footerReference w:type="default" r:id="rId9"/>
      <w:pgSz w:w="11906" w:h="16838" w:code="9"/>
      <w:pgMar w:top="851" w:right="851" w:bottom="709"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66" w:rsidRDefault="00AB0D66">
      <w:r>
        <w:separator/>
      </w:r>
    </w:p>
  </w:endnote>
  <w:endnote w:type="continuationSeparator" w:id="1">
    <w:p w:rsidR="00AB0D66" w:rsidRDefault="00AB0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19" w:rsidRDefault="004A3625" w:rsidP="00F4698E">
    <w:pPr>
      <w:pStyle w:val="a6"/>
      <w:framePr w:wrap="auto" w:vAnchor="text" w:hAnchor="margin" w:xAlign="right" w:y="1"/>
      <w:rPr>
        <w:rStyle w:val="a8"/>
      </w:rPr>
    </w:pPr>
    <w:r>
      <w:rPr>
        <w:rStyle w:val="a8"/>
      </w:rPr>
      <w:fldChar w:fldCharType="begin"/>
    </w:r>
    <w:r w:rsidR="00E56919">
      <w:rPr>
        <w:rStyle w:val="a8"/>
      </w:rPr>
      <w:instrText xml:space="preserve">PAGE  </w:instrText>
    </w:r>
    <w:r>
      <w:rPr>
        <w:rStyle w:val="a8"/>
      </w:rPr>
      <w:fldChar w:fldCharType="separate"/>
    </w:r>
    <w:r w:rsidR="00864453">
      <w:rPr>
        <w:rStyle w:val="a8"/>
        <w:noProof/>
      </w:rPr>
      <w:t>38</w:t>
    </w:r>
    <w:r>
      <w:rPr>
        <w:rStyle w:val="a8"/>
      </w:rPr>
      <w:fldChar w:fldCharType="end"/>
    </w:r>
  </w:p>
  <w:p w:rsidR="00E56919" w:rsidRDefault="00E56919" w:rsidP="00FA55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66" w:rsidRDefault="00AB0D66">
      <w:r>
        <w:separator/>
      </w:r>
    </w:p>
  </w:footnote>
  <w:footnote w:type="continuationSeparator" w:id="1">
    <w:p w:rsidR="00AB0D66" w:rsidRDefault="00AB0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4F6E"/>
    <w:multiLevelType w:val="hybridMultilevel"/>
    <w:tmpl w:val="32C0781E"/>
    <w:lvl w:ilvl="0" w:tplc="58CC19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321417"/>
    <w:multiLevelType w:val="singleLevel"/>
    <w:tmpl w:val="D5BE6204"/>
    <w:lvl w:ilvl="0">
      <w:numFmt w:val="bullet"/>
      <w:lvlText w:val="-"/>
      <w:lvlJc w:val="left"/>
      <w:pPr>
        <w:tabs>
          <w:tab w:val="num" w:pos="360"/>
        </w:tabs>
        <w:ind w:left="360" w:hanging="360"/>
      </w:pPr>
      <w:rPr>
        <w:rFonts w:hint="default"/>
      </w:rPr>
    </w:lvl>
  </w:abstractNum>
  <w:abstractNum w:abstractNumId="2">
    <w:nsid w:val="107510F5"/>
    <w:multiLevelType w:val="hybridMultilevel"/>
    <w:tmpl w:val="F37A2E8A"/>
    <w:lvl w:ilvl="0" w:tplc="9EB2AB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EA71FC"/>
    <w:multiLevelType w:val="hybridMultilevel"/>
    <w:tmpl w:val="2FF8BD9A"/>
    <w:lvl w:ilvl="0" w:tplc="568A77E6">
      <w:numFmt w:val="bullet"/>
      <w:lvlText w:val="-"/>
      <w:lvlJc w:val="left"/>
      <w:pPr>
        <w:tabs>
          <w:tab w:val="num" w:pos="1535"/>
        </w:tabs>
        <w:ind w:left="153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15E42DC"/>
    <w:multiLevelType w:val="hybridMultilevel"/>
    <w:tmpl w:val="6FF0B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CC5067"/>
    <w:multiLevelType w:val="hybridMultilevel"/>
    <w:tmpl w:val="A9C6B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A0C8D"/>
    <w:multiLevelType w:val="hybridMultilevel"/>
    <w:tmpl w:val="AE20AC2C"/>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3E841AC5"/>
    <w:multiLevelType w:val="hybridMultilevel"/>
    <w:tmpl w:val="50F05FC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409F465E"/>
    <w:multiLevelType w:val="hybridMultilevel"/>
    <w:tmpl w:val="21BE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B2BC9"/>
    <w:multiLevelType w:val="hybridMultilevel"/>
    <w:tmpl w:val="62780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46EBF"/>
    <w:multiLevelType w:val="hybridMultilevel"/>
    <w:tmpl w:val="B3ECFB5A"/>
    <w:lvl w:ilvl="0" w:tplc="B120A21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503C68"/>
    <w:multiLevelType w:val="hybridMultilevel"/>
    <w:tmpl w:val="F0E62B40"/>
    <w:lvl w:ilvl="0" w:tplc="8B7A31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1D92ED1"/>
    <w:multiLevelType w:val="hybridMultilevel"/>
    <w:tmpl w:val="7E809BE8"/>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5AF24DC1"/>
    <w:multiLevelType w:val="hybridMultilevel"/>
    <w:tmpl w:val="B83ECB5C"/>
    <w:lvl w:ilvl="0" w:tplc="243EE22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1208B1"/>
    <w:multiLevelType w:val="hybridMultilevel"/>
    <w:tmpl w:val="6332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CD5DBD"/>
    <w:multiLevelType w:val="hybridMultilevel"/>
    <w:tmpl w:val="DC2E49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B80619"/>
    <w:multiLevelType w:val="multilevel"/>
    <w:tmpl w:val="5D0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633884"/>
    <w:multiLevelType w:val="hybridMultilevel"/>
    <w:tmpl w:val="465A7CFE"/>
    <w:lvl w:ilvl="0" w:tplc="8DD6AB60">
      <w:start w:val="1"/>
      <w:numFmt w:val="decimal"/>
      <w:lvlText w:val="%1."/>
      <w:lvlJc w:val="left"/>
      <w:pPr>
        <w:tabs>
          <w:tab w:val="num" w:pos="1068"/>
        </w:tabs>
        <w:ind w:left="1068" w:hanging="360"/>
      </w:pPr>
      <w:rPr>
        <w:rFonts w:hint="default"/>
      </w:rPr>
    </w:lvl>
    <w:lvl w:ilvl="1" w:tplc="29920E7A">
      <w:numFmt w:val="none"/>
      <w:lvlText w:val=""/>
      <w:lvlJc w:val="left"/>
      <w:pPr>
        <w:tabs>
          <w:tab w:val="num" w:pos="360"/>
        </w:tabs>
      </w:pPr>
    </w:lvl>
    <w:lvl w:ilvl="2" w:tplc="AF889174">
      <w:numFmt w:val="none"/>
      <w:lvlText w:val=""/>
      <w:lvlJc w:val="left"/>
      <w:pPr>
        <w:tabs>
          <w:tab w:val="num" w:pos="360"/>
        </w:tabs>
      </w:pPr>
    </w:lvl>
    <w:lvl w:ilvl="3" w:tplc="8F846442">
      <w:numFmt w:val="none"/>
      <w:lvlText w:val=""/>
      <w:lvlJc w:val="left"/>
      <w:pPr>
        <w:tabs>
          <w:tab w:val="num" w:pos="360"/>
        </w:tabs>
      </w:pPr>
    </w:lvl>
    <w:lvl w:ilvl="4" w:tplc="9CC81700">
      <w:numFmt w:val="none"/>
      <w:lvlText w:val=""/>
      <w:lvlJc w:val="left"/>
      <w:pPr>
        <w:tabs>
          <w:tab w:val="num" w:pos="360"/>
        </w:tabs>
      </w:pPr>
    </w:lvl>
    <w:lvl w:ilvl="5" w:tplc="C1A2DCC8">
      <w:numFmt w:val="none"/>
      <w:lvlText w:val=""/>
      <w:lvlJc w:val="left"/>
      <w:pPr>
        <w:tabs>
          <w:tab w:val="num" w:pos="360"/>
        </w:tabs>
      </w:pPr>
    </w:lvl>
    <w:lvl w:ilvl="6" w:tplc="8270A19E">
      <w:numFmt w:val="none"/>
      <w:lvlText w:val=""/>
      <w:lvlJc w:val="left"/>
      <w:pPr>
        <w:tabs>
          <w:tab w:val="num" w:pos="360"/>
        </w:tabs>
      </w:pPr>
    </w:lvl>
    <w:lvl w:ilvl="7" w:tplc="CF688246">
      <w:numFmt w:val="none"/>
      <w:lvlText w:val=""/>
      <w:lvlJc w:val="left"/>
      <w:pPr>
        <w:tabs>
          <w:tab w:val="num" w:pos="360"/>
        </w:tabs>
      </w:pPr>
    </w:lvl>
    <w:lvl w:ilvl="8" w:tplc="3E48C056">
      <w:numFmt w:val="none"/>
      <w:lvlText w:val=""/>
      <w:lvlJc w:val="left"/>
      <w:pPr>
        <w:tabs>
          <w:tab w:val="num" w:pos="360"/>
        </w:tabs>
      </w:pPr>
    </w:lvl>
  </w:abstractNum>
  <w:abstractNum w:abstractNumId="18">
    <w:nsid w:val="76FD2263"/>
    <w:multiLevelType w:val="hybridMultilevel"/>
    <w:tmpl w:val="32C0781E"/>
    <w:lvl w:ilvl="0" w:tplc="58CC19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E13F87"/>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93110FC"/>
    <w:multiLevelType w:val="hybridMultilevel"/>
    <w:tmpl w:val="904ADAF6"/>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7C192705"/>
    <w:multiLevelType w:val="hybridMultilevel"/>
    <w:tmpl w:val="C34266F8"/>
    <w:lvl w:ilvl="0" w:tplc="25602020">
      <w:start w:val="1"/>
      <w:numFmt w:val="decimalZero"/>
      <w:lvlText w:val="%1."/>
      <w:lvlJc w:val="left"/>
      <w:pPr>
        <w:ind w:left="-54" w:hanging="360"/>
      </w:pPr>
      <w:rPr>
        <w:rFonts w:hint="default"/>
        <w:sz w:val="24"/>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2">
    <w:nsid w:val="7F3E4CC4"/>
    <w:multiLevelType w:val="hybridMultilevel"/>
    <w:tmpl w:val="BFF8455E"/>
    <w:lvl w:ilvl="0" w:tplc="F014F22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
  </w:num>
  <w:num w:numId="3">
    <w:abstractNumId w:val="5"/>
  </w:num>
  <w:num w:numId="4">
    <w:abstractNumId w:val="18"/>
  </w:num>
  <w:num w:numId="5">
    <w:abstractNumId w:val="10"/>
  </w:num>
  <w:num w:numId="6">
    <w:abstractNumId w:val="1"/>
  </w:num>
  <w:num w:numId="7">
    <w:abstractNumId w:val="3"/>
  </w:num>
  <w:num w:numId="8">
    <w:abstractNumId w:val="22"/>
  </w:num>
  <w:num w:numId="9">
    <w:abstractNumId w:val="13"/>
  </w:num>
  <w:num w:numId="10">
    <w:abstractNumId w:val="8"/>
  </w:num>
  <w:num w:numId="11">
    <w:abstractNumId w:val="16"/>
  </w:num>
  <w:num w:numId="12">
    <w:abstractNumId w:val="14"/>
  </w:num>
  <w:num w:numId="13">
    <w:abstractNumId w:val="11"/>
  </w:num>
  <w:num w:numId="14">
    <w:abstractNumId w:val="20"/>
  </w:num>
  <w:num w:numId="15">
    <w:abstractNumId w:val="15"/>
  </w:num>
  <w:num w:numId="16">
    <w:abstractNumId w:val="6"/>
  </w:num>
  <w:num w:numId="17">
    <w:abstractNumId w:val="21"/>
  </w:num>
  <w:num w:numId="18">
    <w:abstractNumId w:val="12"/>
  </w:num>
  <w:num w:numId="19">
    <w:abstractNumId w:val="17"/>
  </w:num>
  <w:num w:numId="20">
    <w:abstractNumId w:val="9"/>
  </w:num>
  <w:num w:numId="21">
    <w:abstractNumId w:val="0"/>
  </w:num>
  <w:num w:numId="22">
    <w:abstractNumId w:val="7"/>
  </w:num>
  <w:num w:numId="2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0CB"/>
    <w:rsid w:val="0000043E"/>
    <w:rsid w:val="000004BA"/>
    <w:rsid w:val="000004D8"/>
    <w:rsid w:val="00000597"/>
    <w:rsid w:val="00001A69"/>
    <w:rsid w:val="00001C13"/>
    <w:rsid w:val="00001E8B"/>
    <w:rsid w:val="00001EEA"/>
    <w:rsid w:val="0000212C"/>
    <w:rsid w:val="0000221F"/>
    <w:rsid w:val="00002897"/>
    <w:rsid w:val="00002E1D"/>
    <w:rsid w:val="00002E85"/>
    <w:rsid w:val="00003440"/>
    <w:rsid w:val="00003627"/>
    <w:rsid w:val="000036EA"/>
    <w:rsid w:val="000038F7"/>
    <w:rsid w:val="00004BD1"/>
    <w:rsid w:val="00004C76"/>
    <w:rsid w:val="00004DFA"/>
    <w:rsid w:val="000050F8"/>
    <w:rsid w:val="000051FC"/>
    <w:rsid w:val="00005C78"/>
    <w:rsid w:val="00005C90"/>
    <w:rsid w:val="000060B2"/>
    <w:rsid w:val="000062B7"/>
    <w:rsid w:val="000067A8"/>
    <w:rsid w:val="00007244"/>
    <w:rsid w:val="00007785"/>
    <w:rsid w:val="00007F0C"/>
    <w:rsid w:val="000106E9"/>
    <w:rsid w:val="000106FB"/>
    <w:rsid w:val="00010A02"/>
    <w:rsid w:val="00010C5A"/>
    <w:rsid w:val="00010C93"/>
    <w:rsid w:val="00010DA6"/>
    <w:rsid w:val="00010F86"/>
    <w:rsid w:val="00011AC7"/>
    <w:rsid w:val="00011BAF"/>
    <w:rsid w:val="0001216B"/>
    <w:rsid w:val="00012326"/>
    <w:rsid w:val="0001241A"/>
    <w:rsid w:val="0001277D"/>
    <w:rsid w:val="000128D9"/>
    <w:rsid w:val="000134E5"/>
    <w:rsid w:val="000135AA"/>
    <w:rsid w:val="00013AB8"/>
    <w:rsid w:val="00013BD8"/>
    <w:rsid w:val="00013E9F"/>
    <w:rsid w:val="00014627"/>
    <w:rsid w:val="00014AD2"/>
    <w:rsid w:val="00014E58"/>
    <w:rsid w:val="000151F3"/>
    <w:rsid w:val="00015B79"/>
    <w:rsid w:val="00015EF2"/>
    <w:rsid w:val="000164CA"/>
    <w:rsid w:val="00016729"/>
    <w:rsid w:val="00016CF6"/>
    <w:rsid w:val="00016F5F"/>
    <w:rsid w:val="00017858"/>
    <w:rsid w:val="00017888"/>
    <w:rsid w:val="000179C0"/>
    <w:rsid w:val="00017C84"/>
    <w:rsid w:val="00017D06"/>
    <w:rsid w:val="00017E2A"/>
    <w:rsid w:val="00020141"/>
    <w:rsid w:val="00020B72"/>
    <w:rsid w:val="00021762"/>
    <w:rsid w:val="00021801"/>
    <w:rsid w:val="00021D40"/>
    <w:rsid w:val="0002226B"/>
    <w:rsid w:val="00022616"/>
    <w:rsid w:val="000226BB"/>
    <w:rsid w:val="000226CF"/>
    <w:rsid w:val="00022AA8"/>
    <w:rsid w:val="00022E9E"/>
    <w:rsid w:val="000231C4"/>
    <w:rsid w:val="000234AE"/>
    <w:rsid w:val="000235AB"/>
    <w:rsid w:val="000239B1"/>
    <w:rsid w:val="00023A1C"/>
    <w:rsid w:val="00023E49"/>
    <w:rsid w:val="00023F9A"/>
    <w:rsid w:val="00024AF9"/>
    <w:rsid w:val="00024CD8"/>
    <w:rsid w:val="00024D8D"/>
    <w:rsid w:val="00025262"/>
    <w:rsid w:val="0002591B"/>
    <w:rsid w:val="00025AEF"/>
    <w:rsid w:val="00025E44"/>
    <w:rsid w:val="000265EE"/>
    <w:rsid w:val="00026952"/>
    <w:rsid w:val="00026BDC"/>
    <w:rsid w:val="00026D0C"/>
    <w:rsid w:val="00026F86"/>
    <w:rsid w:val="00027A1A"/>
    <w:rsid w:val="00027E57"/>
    <w:rsid w:val="00030088"/>
    <w:rsid w:val="0003015F"/>
    <w:rsid w:val="000302C1"/>
    <w:rsid w:val="00030454"/>
    <w:rsid w:val="000307CC"/>
    <w:rsid w:val="0003084C"/>
    <w:rsid w:val="00030AF1"/>
    <w:rsid w:val="00030BF8"/>
    <w:rsid w:val="00030CC7"/>
    <w:rsid w:val="00030D3A"/>
    <w:rsid w:val="00030E5C"/>
    <w:rsid w:val="00031030"/>
    <w:rsid w:val="000310AF"/>
    <w:rsid w:val="000310BA"/>
    <w:rsid w:val="0003118F"/>
    <w:rsid w:val="00031279"/>
    <w:rsid w:val="00031444"/>
    <w:rsid w:val="0003199B"/>
    <w:rsid w:val="00031C40"/>
    <w:rsid w:val="00031CE6"/>
    <w:rsid w:val="00031EA9"/>
    <w:rsid w:val="00032262"/>
    <w:rsid w:val="000322E1"/>
    <w:rsid w:val="000323F7"/>
    <w:rsid w:val="00032481"/>
    <w:rsid w:val="000327EA"/>
    <w:rsid w:val="00032883"/>
    <w:rsid w:val="00032911"/>
    <w:rsid w:val="00032C80"/>
    <w:rsid w:val="00032CA0"/>
    <w:rsid w:val="00032E54"/>
    <w:rsid w:val="00032F6D"/>
    <w:rsid w:val="000330E2"/>
    <w:rsid w:val="000336E9"/>
    <w:rsid w:val="0003388F"/>
    <w:rsid w:val="00033A9D"/>
    <w:rsid w:val="00033AA5"/>
    <w:rsid w:val="000346B7"/>
    <w:rsid w:val="000354D7"/>
    <w:rsid w:val="00035822"/>
    <w:rsid w:val="0003592D"/>
    <w:rsid w:val="00035D14"/>
    <w:rsid w:val="00035DC0"/>
    <w:rsid w:val="00035E78"/>
    <w:rsid w:val="0003636D"/>
    <w:rsid w:val="00036ACD"/>
    <w:rsid w:val="00036DF7"/>
    <w:rsid w:val="00036EA9"/>
    <w:rsid w:val="00036F47"/>
    <w:rsid w:val="0003772C"/>
    <w:rsid w:val="0003775D"/>
    <w:rsid w:val="00037A69"/>
    <w:rsid w:val="000406DD"/>
    <w:rsid w:val="00040849"/>
    <w:rsid w:val="00040E8C"/>
    <w:rsid w:val="00040F61"/>
    <w:rsid w:val="0004116E"/>
    <w:rsid w:val="00041D0D"/>
    <w:rsid w:val="000422DA"/>
    <w:rsid w:val="00042432"/>
    <w:rsid w:val="00042452"/>
    <w:rsid w:val="00042895"/>
    <w:rsid w:val="000428FB"/>
    <w:rsid w:val="0004294E"/>
    <w:rsid w:val="00042BDF"/>
    <w:rsid w:val="00042DA2"/>
    <w:rsid w:val="00042E00"/>
    <w:rsid w:val="0004320B"/>
    <w:rsid w:val="00043466"/>
    <w:rsid w:val="000439C8"/>
    <w:rsid w:val="00043EC1"/>
    <w:rsid w:val="0004423F"/>
    <w:rsid w:val="00044557"/>
    <w:rsid w:val="00044786"/>
    <w:rsid w:val="0004488A"/>
    <w:rsid w:val="00044C45"/>
    <w:rsid w:val="000456C0"/>
    <w:rsid w:val="00045D54"/>
    <w:rsid w:val="000467CD"/>
    <w:rsid w:val="00046B73"/>
    <w:rsid w:val="00047854"/>
    <w:rsid w:val="00047BF7"/>
    <w:rsid w:val="0005031B"/>
    <w:rsid w:val="000504F3"/>
    <w:rsid w:val="0005086D"/>
    <w:rsid w:val="00050C24"/>
    <w:rsid w:val="00050E6C"/>
    <w:rsid w:val="000511ED"/>
    <w:rsid w:val="00051211"/>
    <w:rsid w:val="000515BE"/>
    <w:rsid w:val="00051A0F"/>
    <w:rsid w:val="00051EF8"/>
    <w:rsid w:val="00052175"/>
    <w:rsid w:val="000523AA"/>
    <w:rsid w:val="00052718"/>
    <w:rsid w:val="00052B91"/>
    <w:rsid w:val="0005329E"/>
    <w:rsid w:val="00053831"/>
    <w:rsid w:val="0005383C"/>
    <w:rsid w:val="000538F3"/>
    <w:rsid w:val="00053B5F"/>
    <w:rsid w:val="00053F4F"/>
    <w:rsid w:val="00053F50"/>
    <w:rsid w:val="00054708"/>
    <w:rsid w:val="000547B1"/>
    <w:rsid w:val="00054CC1"/>
    <w:rsid w:val="000553F9"/>
    <w:rsid w:val="000555BB"/>
    <w:rsid w:val="00055834"/>
    <w:rsid w:val="00055B08"/>
    <w:rsid w:val="00055B1A"/>
    <w:rsid w:val="00055C2A"/>
    <w:rsid w:val="00055EF0"/>
    <w:rsid w:val="000565C9"/>
    <w:rsid w:val="000565E5"/>
    <w:rsid w:val="00057A85"/>
    <w:rsid w:val="00057E59"/>
    <w:rsid w:val="00060040"/>
    <w:rsid w:val="000600DE"/>
    <w:rsid w:val="0006012B"/>
    <w:rsid w:val="000605F1"/>
    <w:rsid w:val="00060610"/>
    <w:rsid w:val="0006126F"/>
    <w:rsid w:val="00061369"/>
    <w:rsid w:val="000613E4"/>
    <w:rsid w:val="00061402"/>
    <w:rsid w:val="00061567"/>
    <w:rsid w:val="000617E4"/>
    <w:rsid w:val="00061A48"/>
    <w:rsid w:val="00061B5F"/>
    <w:rsid w:val="00061BE5"/>
    <w:rsid w:val="00061D61"/>
    <w:rsid w:val="00062254"/>
    <w:rsid w:val="00062ADD"/>
    <w:rsid w:val="000630DD"/>
    <w:rsid w:val="000631F8"/>
    <w:rsid w:val="000636B9"/>
    <w:rsid w:val="000640F6"/>
    <w:rsid w:val="00064379"/>
    <w:rsid w:val="00064476"/>
    <w:rsid w:val="000649C1"/>
    <w:rsid w:val="00064B9A"/>
    <w:rsid w:val="000652AA"/>
    <w:rsid w:val="00065BBD"/>
    <w:rsid w:val="00065CF2"/>
    <w:rsid w:val="00066129"/>
    <w:rsid w:val="00066293"/>
    <w:rsid w:val="00066650"/>
    <w:rsid w:val="000666D6"/>
    <w:rsid w:val="00066F99"/>
    <w:rsid w:val="0006792E"/>
    <w:rsid w:val="00067940"/>
    <w:rsid w:val="00067D1A"/>
    <w:rsid w:val="00067F60"/>
    <w:rsid w:val="00070748"/>
    <w:rsid w:val="0007081A"/>
    <w:rsid w:val="00070C8F"/>
    <w:rsid w:val="0007177E"/>
    <w:rsid w:val="000717ED"/>
    <w:rsid w:val="000719AB"/>
    <w:rsid w:val="00071B13"/>
    <w:rsid w:val="00071FB0"/>
    <w:rsid w:val="000722F5"/>
    <w:rsid w:val="000729A0"/>
    <w:rsid w:val="00072FAD"/>
    <w:rsid w:val="000730BE"/>
    <w:rsid w:val="00073384"/>
    <w:rsid w:val="0007357A"/>
    <w:rsid w:val="0007393F"/>
    <w:rsid w:val="00073A13"/>
    <w:rsid w:val="00073D84"/>
    <w:rsid w:val="000743C7"/>
    <w:rsid w:val="00074499"/>
    <w:rsid w:val="000749F9"/>
    <w:rsid w:val="00074BC1"/>
    <w:rsid w:val="00074C07"/>
    <w:rsid w:val="00075407"/>
    <w:rsid w:val="000755E6"/>
    <w:rsid w:val="00075A37"/>
    <w:rsid w:val="00075EE0"/>
    <w:rsid w:val="00076074"/>
    <w:rsid w:val="00076794"/>
    <w:rsid w:val="0007687C"/>
    <w:rsid w:val="00076C42"/>
    <w:rsid w:val="00077236"/>
    <w:rsid w:val="00077669"/>
    <w:rsid w:val="000776AB"/>
    <w:rsid w:val="0008034D"/>
    <w:rsid w:val="000803B3"/>
    <w:rsid w:val="0008068B"/>
    <w:rsid w:val="00080C20"/>
    <w:rsid w:val="00080FC3"/>
    <w:rsid w:val="000810D9"/>
    <w:rsid w:val="00081877"/>
    <w:rsid w:val="0008312D"/>
    <w:rsid w:val="000831C8"/>
    <w:rsid w:val="000842EF"/>
    <w:rsid w:val="000846D2"/>
    <w:rsid w:val="00084773"/>
    <w:rsid w:val="000848C7"/>
    <w:rsid w:val="00084C78"/>
    <w:rsid w:val="000851AC"/>
    <w:rsid w:val="0008590F"/>
    <w:rsid w:val="0008680B"/>
    <w:rsid w:val="00086B1D"/>
    <w:rsid w:val="00086B89"/>
    <w:rsid w:val="00086FDD"/>
    <w:rsid w:val="000874FF"/>
    <w:rsid w:val="00087549"/>
    <w:rsid w:val="000875B0"/>
    <w:rsid w:val="00087779"/>
    <w:rsid w:val="00087A0C"/>
    <w:rsid w:val="00087AF6"/>
    <w:rsid w:val="00087FC1"/>
    <w:rsid w:val="000905EC"/>
    <w:rsid w:val="0009065E"/>
    <w:rsid w:val="00090725"/>
    <w:rsid w:val="00090A7A"/>
    <w:rsid w:val="00090AB2"/>
    <w:rsid w:val="00090B51"/>
    <w:rsid w:val="00091034"/>
    <w:rsid w:val="000916B7"/>
    <w:rsid w:val="00092115"/>
    <w:rsid w:val="000921AC"/>
    <w:rsid w:val="000921D2"/>
    <w:rsid w:val="00092BD0"/>
    <w:rsid w:val="000931C5"/>
    <w:rsid w:val="0009327B"/>
    <w:rsid w:val="00093729"/>
    <w:rsid w:val="000939E8"/>
    <w:rsid w:val="000945FA"/>
    <w:rsid w:val="00094984"/>
    <w:rsid w:val="000949ED"/>
    <w:rsid w:val="00094BB4"/>
    <w:rsid w:val="00094C4D"/>
    <w:rsid w:val="00094E57"/>
    <w:rsid w:val="00095008"/>
    <w:rsid w:val="00095E35"/>
    <w:rsid w:val="00096093"/>
    <w:rsid w:val="00096776"/>
    <w:rsid w:val="00096A9B"/>
    <w:rsid w:val="00096B27"/>
    <w:rsid w:val="000977C5"/>
    <w:rsid w:val="000978CF"/>
    <w:rsid w:val="00097CF2"/>
    <w:rsid w:val="00097D38"/>
    <w:rsid w:val="00097ED5"/>
    <w:rsid w:val="00097FBE"/>
    <w:rsid w:val="000A0616"/>
    <w:rsid w:val="000A07AE"/>
    <w:rsid w:val="000A121C"/>
    <w:rsid w:val="000A17F2"/>
    <w:rsid w:val="000A1ACC"/>
    <w:rsid w:val="000A1ECF"/>
    <w:rsid w:val="000A2175"/>
    <w:rsid w:val="000A2232"/>
    <w:rsid w:val="000A246D"/>
    <w:rsid w:val="000A2AE7"/>
    <w:rsid w:val="000A2C09"/>
    <w:rsid w:val="000A2CAF"/>
    <w:rsid w:val="000A30E9"/>
    <w:rsid w:val="000A31F1"/>
    <w:rsid w:val="000A354B"/>
    <w:rsid w:val="000A3F5B"/>
    <w:rsid w:val="000A42EE"/>
    <w:rsid w:val="000A42F5"/>
    <w:rsid w:val="000A4410"/>
    <w:rsid w:val="000A490A"/>
    <w:rsid w:val="000A4FFF"/>
    <w:rsid w:val="000A5183"/>
    <w:rsid w:val="000A54F9"/>
    <w:rsid w:val="000A59F6"/>
    <w:rsid w:val="000A5D45"/>
    <w:rsid w:val="000A5EA9"/>
    <w:rsid w:val="000A692C"/>
    <w:rsid w:val="000A69F6"/>
    <w:rsid w:val="000A6A95"/>
    <w:rsid w:val="000A6DFD"/>
    <w:rsid w:val="000A7588"/>
    <w:rsid w:val="000A7717"/>
    <w:rsid w:val="000A79F5"/>
    <w:rsid w:val="000A7AA8"/>
    <w:rsid w:val="000A7ECB"/>
    <w:rsid w:val="000B0020"/>
    <w:rsid w:val="000B03A4"/>
    <w:rsid w:val="000B06B9"/>
    <w:rsid w:val="000B06DA"/>
    <w:rsid w:val="000B07AA"/>
    <w:rsid w:val="000B08B2"/>
    <w:rsid w:val="000B099B"/>
    <w:rsid w:val="000B0CDD"/>
    <w:rsid w:val="000B0D52"/>
    <w:rsid w:val="000B1171"/>
    <w:rsid w:val="000B129E"/>
    <w:rsid w:val="000B1363"/>
    <w:rsid w:val="000B14C3"/>
    <w:rsid w:val="000B1583"/>
    <w:rsid w:val="000B16DE"/>
    <w:rsid w:val="000B199D"/>
    <w:rsid w:val="000B1B89"/>
    <w:rsid w:val="000B211C"/>
    <w:rsid w:val="000B22DE"/>
    <w:rsid w:val="000B2390"/>
    <w:rsid w:val="000B27E6"/>
    <w:rsid w:val="000B30C2"/>
    <w:rsid w:val="000B4497"/>
    <w:rsid w:val="000B45A4"/>
    <w:rsid w:val="000B5195"/>
    <w:rsid w:val="000B5A8F"/>
    <w:rsid w:val="000B5B25"/>
    <w:rsid w:val="000B5C6A"/>
    <w:rsid w:val="000B5E70"/>
    <w:rsid w:val="000B6051"/>
    <w:rsid w:val="000B61A6"/>
    <w:rsid w:val="000B62FF"/>
    <w:rsid w:val="000B690F"/>
    <w:rsid w:val="000B6A73"/>
    <w:rsid w:val="000B7091"/>
    <w:rsid w:val="000B71E1"/>
    <w:rsid w:val="000B737C"/>
    <w:rsid w:val="000B7670"/>
    <w:rsid w:val="000B7883"/>
    <w:rsid w:val="000C035C"/>
    <w:rsid w:val="000C1065"/>
    <w:rsid w:val="000C10E0"/>
    <w:rsid w:val="000C1A97"/>
    <w:rsid w:val="000C1B4F"/>
    <w:rsid w:val="000C22AC"/>
    <w:rsid w:val="000C2419"/>
    <w:rsid w:val="000C28BB"/>
    <w:rsid w:val="000C2EFE"/>
    <w:rsid w:val="000C3012"/>
    <w:rsid w:val="000C33A1"/>
    <w:rsid w:val="000C38A5"/>
    <w:rsid w:val="000C3B4C"/>
    <w:rsid w:val="000C3E09"/>
    <w:rsid w:val="000C449C"/>
    <w:rsid w:val="000C50FA"/>
    <w:rsid w:val="000C5763"/>
    <w:rsid w:val="000C5BE2"/>
    <w:rsid w:val="000C6075"/>
    <w:rsid w:val="000C61B0"/>
    <w:rsid w:val="000C63BB"/>
    <w:rsid w:val="000C701E"/>
    <w:rsid w:val="000C7F06"/>
    <w:rsid w:val="000D02D8"/>
    <w:rsid w:val="000D05E7"/>
    <w:rsid w:val="000D07C5"/>
    <w:rsid w:val="000D1079"/>
    <w:rsid w:val="000D144E"/>
    <w:rsid w:val="000D273F"/>
    <w:rsid w:val="000D27A6"/>
    <w:rsid w:val="000D286E"/>
    <w:rsid w:val="000D2948"/>
    <w:rsid w:val="000D322A"/>
    <w:rsid w:val="000D34D3"/>
    <w:rsid w:val="000D3554"/>
    <w:rsid w:val="000D3564"/>
    <w:rsid w:val="000D3908"/>
    <w:rsid w:val="000D3975"/>
    <w:rsid w:val="000D39F4"/>
    <w:rsid w:val="000D3E16"/>
    <w:rsid w:val="000D3E31"/>
    <w:rsid w:val="000D3E80"/>
    <w:rsid w:val="000D3E83"/>
    <w:rsid w:val="000D421F"/>
    <w:rsid w:val="000D4241"/>
    <w:rsid w:val="000D42DA"/>
    <w:rsid w:val="000D4775"/>
    <w:rsid w:val="000D49C3"/>
    <w:rsid w:val="000D4B02"/>
    <w:rsid w:val="000D50D5"/>
    <w:rsid w:val="000D5647"/>
    <w:rsid w:val="000D5663"/>
    <w:rsid w:val="000D5845"/>
    <w:rsid w:val="000D5D44"/>
    <w:rsid w:val="000D5FF4"/>
    <w:rsid w:val="000D6118"/>
    <w:rsid w:val="000D621B"/>
    <w:rsid w:val="000D64DC"/>
    <w:rsid w:val="000D64FC"/>
    <w:rsid w:val="000D65CE"/>
    <w:rsid w:val="000D70ED"/>
    <w:rsid w:val="000D742B"/>
    <w:rsid w:val="000D7B58"/>
    <w:rsid w:val="000D7D6F"/>
    <w:rsid w:val="000D7E17"/>
    <w:rsid w:val="000E03EF"/>
    <w:rsid w:val="000E0427"/>
    <w:rsid w:val="000E077E"/>
    <w:rsid w:val="000E0F3B"/>
    <w:rsid w:val="000E1A2B"/>
    <w:rsid w:val="000E1D2B"/>
    <w:rsid w:val="000E1E17"/>
    <w:rsid w:val="000E2065"/>
    <w:rsid w:val="000E21AF"/>
    <w:rsid w:val="000E225E"/>
    <w:rsid w:val="000E23C8"/>
    <w:rsid w:val="000E249B"/>
    <w:rsid w:val="000E29DD"/>
    <w:rsid w:val="000E2EFD"/>
    <w:rsid w:val="000E31CE"/>
    <w:rsid w:val="000E36EB"/>
    <w:rsid w:val="000E3F80"/>
    <w:rsid w:val="000E40D4"/>
    <w:rsid w:val="000E44F4"/>
    <w:rsid w:val="000E4782"/>
    <w:rsid w:val="000E49CE"/>
    <w:rsid w:val="000E4F8C"/>
    <w:rsid w:val="000E5126"/>
    <w:rsid w:val="000E568B"/>
    <w:rsid w:val="000E57B1"/>
    <w:rsid w:val="000E5C9E"/>
    <w:rsid w:val="000E5EBC"/>
    <w:rsid w:val="000E5F22"/>
    <w:rsid w:val="000E625A"/>
    <w:rsid w:val="000E66D2"/>
    <w:rsid w:val="000E6792"/>
    <w:rsid w:val="000E6803"/>
    <w:rsid w:val="000E6D57"/>
    <w:rsid w:val="000E7744"/>
    <w:rsid w:val="000E7A7A"/>
    <w:rsid w:val="000E7D63"/>
    <w:rsid w:val="000E7ED4"/>
    <w:rsid w:val="000F0296"/>
    <w:rsid w:val="000F02F9"/>
    <w:rsid w:val="000F0B05"/>
    <w:rsid w:val="000F0FC8"/>
    <w:rsid w:val="000F119C"/>
    <w:rsid w:val="000F130C"/>
    <w:rsid w:val="000F14F1"/>
    <w:rsid w:val="000F1694"/>
    <w:rsid w:val="000F1C2F"/>
    <w:rsid w:val="000F1F1D"/>
    <w:rsid w:val="000F2950"/>
    <w:rsid w:val="000F2C0F"/>
    <w:rsid w:val="000F2F65"/>
    <w:rsid w:val="000F4046"/>
    <w:rsid w:val="000F499D"/>
    <w:rsid w:val="000F4A37"/>
    <w:rsid w:val="000F4B64"/>
    <w:rsid w:val="000F4CC5"/>
    <w:rsid w:val="000F4DE6"/>
    <w:rsid w:val="000F5382"/>
    <w:rsid w:val="000F5BA4"/>
    <w:rsid w:val="000F6295"/>
    <w:rsid w:val="000F6365"/>
    <w:rsid w:val="000F636A"/>
    <w:rsid w:val="000F667D"/>
    <w:rsid w:val="000F66CB"/>
    <w:rsid w:val="000F6A9D"/>
    <w:rsid w:val="000F6C2E"/>
    <w:rsid w:val="000F6FB3"/>
    <w:rsid w:val="000F705D"/>
    <w:rsid w:val="000F7444"/>
    <w:rsid w:val="000F798C"/>
    <w:rsid w:val="000F7A15"/>
    <w:rsid w:val="000F7C15"/>
    <w:rsid w:val="000F7D01"/>
    <w:rsid w:val="001005A6"/>
    <w:rsid w:val="00100725"/>
    <w:rsid w:val="00100B97"/>
    <w:rsid w:val="00100FCB"/>
    <w:rsid w:val="001012C4"/>
    <w:rsid w:val="001014C7"/>
    <w:rsid w:val="0010186A"/>
    <w:rsid w:val="00101A1E"/>
    <w:rsid w:val="00101A44"/>
    <w:rsid w:val="00101BD5"/>
    <w:rsid w:val="00101F9D"/>
    <w:rsid w:val="00102B40"/>
    <w:rsid w:val="00102C9D"/>
    <w:rsid w:val="001032C8"/>
    <w:rsid w:val="001032DD"/>
    <w:rsid w:val="00103AD1"/>
    <w:rsid w:val="00103B71"/>
    <w:rsid w:val="001041AE"/>
    <w:rsid w:val="001041B6"/>
    <w:rsid w:val="00104EF8"/>
    <w:rsid w:val="0010533A"/>
    <w:rsid w:val="001054F9"/>
    <w:rsid w:val="00105897"/>
    <w:rsid w:val="00106039"/>
    <w:rsid w:val="00106315"/>
    <w:rsid w:val="00106359"/>
    <w:rsid w:val="00106797"/>
    <w:rsid w:val="001067A2"/>
    <w:rsid w:val="00106873"/>
    <w:rsid w:val="00106DA8"/>
    <w:rsid w:val="00106DFB"/>
    <w:rsid w:val="0010756F"/>
    <w:rsid w:val="00107FD3"/>
    <w:rsid w:val="00110F5A"/>
    <w:rsid w:val="00110FDE"/>
    <w:rsid w:val="001111DB"/>
    <w:rsid w:val="00111680"/>
    <w:rsid w:val="001116FF"/>
    <w:rsid w:val="00111AFF"/>
    <w:rsid w:val="00111B8B"/>
    <w:rsid w:val="00111D84"/>
    <w:rsid w:val="00111EC1"/>
    <w:rsid w:val="0011271D"/>
    <w:rsid w:val="00112B5B"/>
    <w:rsid w:val="001134C9"/>
    <w:rsid w:val="0011357E"/>
    <w:rsid w:val="0011388C"/>
    <w:rsid w:val="00113BBC"/>
    <w:rsid w:val="00113DAA"/>
    <w:rsid w:val="00114280"/>
    <w:rsid w:val="00114371"/>
    <w:rsid w:val="00114515"/>
    <w:rsid w:val="00114517"/>
    <w:rsid w:val="001146F3"/>
    <w:rsid w:val="00114765"/>
    <w:rsid w:val="001147E2"/>
    <w:rsid w:val="00114936"/>
    <w:rsid w:val="001149EF"/>
    <w:rsid w:val="00115007"/>
    <w:rsid w:val="001152B1"/>
    <w:rsid w:val="00115C62"/>
    <w:rsid w:val="00115FA1"/>
    <w:rsid w:val="00116570"/>
    <w:rsid w:val="001171B7"/>
    <w:rsid w:val="0011721F"/>
    <w:rsid w:val="00117244"/>
    <w:rsid w:val="00117E37"/>
    <w:rsid w:val="001203E3"/>
    <w:rsid w:val="00120466"/>
    <w:rsid w:val="00120CC2"/>
    <w:rsid w:val="00121831"/>
    <w:rsid w:val="00122186"/>
    <w:rsid w:val="00122DDC"/>
    <w:rsid w:val="00123075"/>
    <w:rsid w:val="00123704"/>
    <w:rsid w:val="0012379A"/>
    <w:rsid w:val="00123A22"/>
    <w:rsid w:val="00123B98"/>
    <w:rsid w:val="00124A1C"/>
    <w:rsid w:val="00124FD6"/>
    <w:rsid w:val="00125319"/>
    <w:rsid w:val="00125922"/>
    <w:rsid w:val="00125A28"/>
    <w:rsid w:val="00125A4B"/>
    <w:rsid w:val="00126217"/>
    <w:rsid w:val="0012639A"/>
    <w:rsid w:val="0012692F"/>
    <w:rsid w:val="00126CC0"/>
    <w:rsid w:val="0012768E"/>
    <w:rsid w:val="001278F1"/>
    <w:rsid w:val="00127DAE"/>
    <w:rsid w:val="001301FE"/>
    <w:rsid w:val="001303CC"/>
    <w:rsid w:val="00130419"/>
    <w:rsid w:val="00130E8E"/>
    <w:rsid w:val="001311D2"/>
    <w:rsid w:val="001318A3"/>
    <w:rsid w:val="00131930"/>
    <w:rsid w:val="00131E3C"/>
    <w:rsid w:val="0013232D"/>
    <w:rsid w:val="00132980"/>
    <w:rsid w:val="00133AD5"/>
    <w:rsid w:val="00133EE3"/>
    <w:rsid w:val="00133F3E"/>
    <w:rsid w:val="001348D0"/>
    <w:rsid w:val="00134AA1"/>
    <w:rsid w:val="00134FCC"/>
    <w:rsid w:val="0013518C"/>
    <w:rsid w:val="00135294"/>
    <w:rsid w:val="00135AA7"/>
    <w:rsid w:val="00135B7F"/>
    <w:rsid w:val="00135EFE"/>
    <w:rsid w:val="00136364"/>
    <w:rsid w:val="00136551"/>
    <w:rsid w:val="00136A36"/>
    <w:rsid w:val="00136AB5"/>
    <w:rsid w:val="001370C2"/>
    <w:rsid w:val="001370E2"/>
    <w:rsid w:val="00137163"/>
    <w:rsid w:val="00137270"/>
    <w:rsid w:val="001372D2"/>
    <w:rsid w:val="001377D4"/>
    <w:rsid w:val="00137836"/>
    <w:rsid w:val="00137D39"/>
    <w:rsid w:val="0014011D"/>
    <w:rsid w:val="00140176"/>
    <w:rsid w:val="001402F7"/>
    <w:rsid w:val="001404E6"/>
    <w:rsid w:val="00140CDF"/>
    <w:rsid w:val="00141124"/>
    <w:rsid w:val="001411BA"/>
    <w:rsid w:val="00141718"/>
    <w:rsid w:val="00142AE1"/>
    <w:rsid w:val="00142B5A"/>
    <w:rsid w:val="00142C64"/>
    <w:rsid w:val="0014368E"/>
    <w:rsid w:val="001438B6"/>
    <w:rsid w:val="00143AEB"/>
    <w:rsid w:val="00143F25"/>
    <w:rsid w:val="00144488"/>
    <w:rsid w:val="001444F3"/>
    <w:rsid w:val="00144B22"/>
    <w:rsid w:val="00144D29"/>
    <w:rsid w:val="00144ECD"/>
    <w:rsid w:val="001453FE"/>
    <w:rsid w:val="0014556D"/>
    <w:rsid w:val="00145677"/>
    <w:rsid w:val="00145687"/>
    <w:rsid w:val="00145DB2"/>
    <w:rsid w:val="0014672D"/>
    <w:rsid w:val="00150172"/>
    <w:rsid w:val="0015051D"/>
    <w:rsid w:val="0015073F"/>
    <w:rsid w:val="001514FD"/>
    <w:rsid w:val="001515B4"/>
    <w:rsid w:val="0015180C"/>
    <w:rsid w:val="001523CD"/>
    <w:rsid w:val="00152CC1"/>
    <w:rsid w:val="00152D6A"/>
    <w:rsid w:val="00152E16"/>
    <w:rsid w:val="00152F95"/>
    <w:rsid w:val="001535FD"/>
    <w:rsid w:val="00153666"/>
    <w:rsid w:val="001538CB"/>
    <w:rsid w:val="0015394E"/>
    <w:rsid w:val="00153AAC"/>
    <w:rsid w:val="00153AF8"/>
    <w:rsid w:val="00153EE8"/>
    <w:rsid w:val="0015471F"/>
    <w:rsid w:val="00154CFF"/>
    <w:rsid w:val="00154E73"/>
    <w:rsid w:val="001551FA"/>
    <w:rsid w:val="00155559"/>
    <w:rsid w:val="0015588D"/>
    <w:rsid w:val="00155CA9"/>
    <w:rsid w:val="0015666F"/>
    <w:rsid w:val="00156BD4"/>
    <w:rsid w:val="00156C4B"/>
    <w:rsid w:val="00156ECA"/>
    <w:rsid w:val="00157AB7"/>
    <w:rsid w:val="00157E73"/>
    <w:rsid w:val="00157FDE"/>
    <w:rsid w:val="00161710"/>
    <w:rsid w:val="00161C7F"/>
    <w:rsid w:val="00161FE0"/>
    <w:rsid w:val="00162393"/>
    <w:rsid w:val="00162691"/>
    <w:rsid w:val="00163237"/>
    <w:rsid w:val="001632FF"/>
    <w:rsid w:val="00163B67"/>
    <w:rsid w:val="00163CC3"/>
    <w:rsid w:val="001642DC"/>
    <w:rsid w:val="001643AD"/>
    <w:rsid w:val="00164426"/>
    <w:rsid w:val="001646D9"/>
    <w:rsid w:val="0016497C"/>
    <w:rsid w:val="00164AAF"/>
    <w:rsid w:val="0016519E"/>
    <w:rsid w:val="001652A3"/>
    <w:rsid w:val="001659BC"/>
    <w:rsid w:val="00165ECC"/>
    <w:rsid w:val="001662F0"/>
    <w:rsid w:val="00166B5A"/>
    <w:rsid w:val="00166DC0"/>
    <w:rsid w:val="00167093"/>
    <w:rsid w:val="001670BC"/>
    <w:rsid w:val="001675E3"/>
    <w:rsid w:val="001677D4"/>
    <w:rsid w:val="001679DB"/>
    <w:rsid w:val="00167A39"/>
    <w:rsid w:val="00167C20"/>
    <w:rsid w:val="00167F0F"/>
    <w:rsid w:val="001703E2"/>
    <w:rsid w:val="001704E3"/>
    <w:rsid w:val="00170EE8"/>
    <w:rsid w:val="00171289"/>
    <w:rsid w:val="00171335"/>
    <w:rsid w:val="0017164E"/>
    <w:rsid w:val="00171806"/>
    <w:rsid w:val="00171831"/>
    <w:rsid w:val="0017189A"/>
    <w:rsid w:val="001718EE"/>
    <w:rsid w:val="00171AE5"/>
    <w:rsid w:val="0017217C"/>
    <w:rsid w:val="00172CD2"/>
    <w:rsid w:val="00172F86"/>
    <w:rsid w:val="00173176"/>
    <w:rsid w:val="001731B4"/>
    <w:rsid w:val="001734B6"/>
    <w:rsid w:val="00174648"/>
    <w:rsid w:val="0017473D"/>
    <w:rsid w:val="00174B9F"/>
    <w:rsid w:val="00176065"/>
    <w:rsid w:val="001767B6"/>
    <w:rsid w:val="001767FA"/>
    <w:rsid w:val="00176880"/>
    <w:rsid w:val="001769EF"/>
    <w:rsid w:val="00176EEB"/>
    <w:rsid w:val="001770B0"/>
    <w:rsid w:val="001773EA"/>
    <w:rsid w:val="00177BCE"/>
    <w:rsid w:val="00177CA4"/>
    <w:rsid w:val="0018024E"/>
    <w:rsid w:val="0018044C"/>
    <w:rsid w:val="00180953"/>
    <w:rsid w:val="001815D7"/>
    <w:rsid w:val="00181651"/>
    <w:rsid w:val="0018166A"/>
    <w:rsid w:val="00181688"/>
    <w:rsid w:val="00181FA8"/>
    <w:rsid w:val="00182531"/>
    <w:rsid w:val="00182880"/>
    <w:rsid w:val="00182894"/>
    <w:rsid w:val="00182D89"/>
    <w:rsid w:val="0018306A"/>
    <w:rsid w:val="001832D2"/>
    <w:rsid w:val="0018339F"/>
    <w:rsid w:val="00183544"/>
    <w:rsid w:val="001837E1"/>
    <w:rsid w:val="001843FF"/>
    <w:rsid w:val="0018443D"/>
    <w:rsid w:val="00184E82"/>
    <w:rsid w:val="00184F08"/>
    <w:rsid w:val="001855D7"/>
    <w:rsid w:val="0018568D"/>
    <w:rsid w:val="00185C0E"/>
    <w:rsid w:val="00185C67"/>
    <w:rsid w:val="0018619C"/>
    <w:rsid w:val="00186372"/>
    <w:rsid w:val="001865AF"/>
    <w:rsid w:val="001865C6"/>
    <w:rsid w:val="00186923"/>
    <w:rsid w:val="00186F3E"/>
    <w:rsid w:val="00187618"/>
    <w:rsid w:val="00190689"/>
    <w:rsid w:val="00190700"/>
    <w:rsid w:val="00190743"/>
    <w:rsid w:val="00190B71"/>
    <w:rsid w:val="00190B8D"/>
    <w:rsid w:val="00190C6B"/>
    <w:rsid w:val="00190CE4"/>
    <w:rsid w:val="00190D5E"/>
    <w:rsid w:val="00190D95"/>
    <w:rsid w:val="001910B7"/>
    <w:rsid w:val="001913B3"/>
    <w:rsid w:val="001917EB"/>
    <w:rsid w:val="001918D9"/>
    <w:rsid w:val="00191A6B"/>
    <w:rsid w:val="00191CB3"/>
    <w:rsid w:val="001921BD"/>
    <w:rsid w:val="0019254A"/>
    <w:rsid w:val="001927D0"/>
    <w:rsid w:val="00192F3D"/>
    <w:rsid w:val="00192FEC"/>
    <w:rsid w:val="00192FF9"/>
    <w:rsid w:val="00193FE8"/>
    <w:rsid w:val="00194212"/>
    <w:rsid w:val="001942F3"/>
    <w:rsid w:val="00194963"/>
    <w:rsid w:val="0019548B"/>
    <w:rsid w:val="001957CF"/>
    <w:rsid w:val="0019635C"/>
    <w:rsid w:val="0019648D"/>
    <w:rsid w:val="00196607"/>
    <w:rsid w:val="00196EE8"/>
    <w:rsid w:val="0019702C"/>
    <w:rsid w:val="001972F0"/>
    <w:rsid w:val="00197406"/>
    <w:rsid w:val="00197E2C"/>
    <w:rsid w:val="00197E54"/>
    <w:rsid w:val="001A012E"/>
    <w:rsid w:val="001A0382"/>
    <w:rsid w:val="001A03C4"/>
    <w:rsid w:val="001A05AC"/>
    <w:rsid w:val="001A0936"/>
    <w:rsid w:val="001A0CD6"/>
    <w:rsid w:val="001A0D1F"/>
    <w:rsid w:val="001A141B"/>
    <w:rsid w:val="001A1B89"/>
    <w:rsid w:val="001A215A"/>
    <w:rsid w:val="001A2A8C"/>
    <w:rsid w:val="001A2B82"/>
    <w:rsid w:val="001A2F49"/>
    <w:rsid w:val="001A2FAF"/>
    <w:rsid w:val="001A302E"/>
    <w:rsid w:val="001A34A9"/>
    <w:rsid w:val="001A374D"/>
    <w:rsid w:val="001A37DC"/>
    <w:rsid w:val="001A37ED"/>
    <w:rsid w:val="001A3E73"/>
    <w:rsid w:val="001A407B"/>
    <w:rsid w:val="001A448A"/>
    <w:rsid w:val="001A45F2"/>
    <w:rsid w:val="001A4C7E"/>
    <w:rsid w:val="001A4E22"/>
    <w:rsid w:val="001A4EA0"/>
    <w:rsid w:val="001A5003"/>
    <w:rsid w:val="001A510D"/>
    <w:rsid w:val="001A514C"/>
    <w:rsid w:val="001A5E66"/>
    <w:rsid w:val="001A5F50"/>
    <w:rsid w:val="001A5F9C"/>
    <w:rsid w:val="001A6273"/>
    <w:rsid w:val="001A7C89"/>
    <w:rsid w:val="001A7F11"/>
    <w:rsid w:val="001B0212"/>
    <w:rsid w:val="001B0257"/>
    <w:rsid w:val="001B025F"/>
    <w:rsid w:val="001B02EE"/>
    <w:rsid w:val="001B093A"/>
    <w:rsid w:val="001B09DB"/>
    <w:rsid w:val="001B0B34"/>
    <w:rsid w:val="001B0C06"/>
    <w:rsid w:val="001B116D"/>
    <w:rsid w:val="001B11DA"/>
    <w:rsid w:val="001B1502"/>
    <w:rsid w:val="001B154A"/>
    <w:rsid w:val="001B187B"/>
    <w:rsid w:val="001B19E1"/>
    <w:rsid w:val="001B1AFF"/>
    <w:rsid w:val="001B2A46"/>
    <w:rsid w:val="001B2FB6"/>
    <w:rsid w:val="001B315D"/>
    <w:rsid w:val="001B3543"/>
    <w:rsid w:val="001B3554"/>
    <w:rsid w:val="001B425F"/>
    <w:rsid w:val="001B453F"/>
    <w:rsid w:val="001B45E7"/>
    <w:rsid w:val="001B49DC"/>
    <w:rsid w:val="001B4EC9"/>
    <w:rsid w:val="001B4ED0"/>
    <w:rsid w:val="001B4F22"/>
    <w:rsid w:val="001B5084"/>
    <w:rsid w:val="001B54F5"/>
    <w:rsid w:val="001B555C"/>
    <w:rsid w:val="001B55C2"/>
    <w:rsid w:val="001B5C86"/>
    <w:rsid w:val="001B5D3A"/>
    <w:rsid w:val="001B5EAB"/>
    <w:rsid w:val="001B602C"/>
    <w:rsid w:val="001B60A4"/>
    <w:rsid w:val="001B6566"/>
    <w:rsid w:val="001B6A4C"/>
    <w:rsid w:val="001B6AE1"/>
    <w:rsid w:val="001B6DC8"/>
    <w:rsid w:val="001B70C1"/>
    <w:rsid w:val="001B7201"/>
    <w:rsid w:val="001B786C"/>
    <w:rsid w:val="001B7C6E"/>
    <w:rsid w:val="001B7DA1"/>
    <w:rsid w:val="001B7DD6"/>
    <w:rsid w:val="001B7E7F"/>
    <w:rsid w:val="001C0B04"/>
    <w:rsid w:val="001C0C83"/>
    <w:rsid w:val="001C0F33"/>
    <w:rsid w:val="001C1284"/>
    <w:rsid w:val="001C14FF"/>
    <w:rsid w:val="001C1E28"/>
    <w:rsid w:val="001C225E"/>
    <w:rsid w:val="001C2547"/>
    <w:rsid w:val="001C2799"/>
    <w:rsid w:val="001C2874"/>
    <w:rsid w:val="001C2AB0"/>
    <w:rsid w:val="001C2B7F"/>
    <w:rsid w:val="001C2ECE"/>
    <w:rsid w:val="001C2EFB"/>
    <w:rsid w:val="001C30BA"/>
    <w:rsid w:val="001C31B5"/>
    <w:rsid w:val="001C3358"/>
    <w:rsid w:val="001C34D8"/>
    <w:rsid w:val="001C356D"/>
    <w:rsid w:val="001C3615"/>
    <w:rsid w:val="001C38F4"/>
    <w:rsid w:val="001C4416"/>
    <w:rsid w:val="001C5047"/>
    <w:rsid w:val="001C5695"/>
    <w:rsid w:val="001C5731"/>
    <w:rsid w:val="001C5738"/>
    <w:rsid w:val="001C5CFE"/>
    <w:rsid w:val="001C5D98"/>
    <w:rsid w:val="001C5F28"/>
    <w:rsid w:val="001C6335"/>
    <w:rsid w:val="001C6411"/>
    <w:rsid w:val="001C6D38"/>
    <w:rsid w:val="001C6F84"/>
    <w:rsid w:val="001C712C"/>
    <w:rsid w:val="001C736D"/>
    <w:rsid w:val="001C7524"/>
    <w:rsid w:val="001C77A8"/>
    <w:rsid w:val="001C7915"/>
    <w:rsid w:val="001C7A7C"/>
    <w:rsid w:val="001C7ADB"/>
    <w:rsid w:val="001C7FFD"/>
    <w:rsid w:val="001D0029"/>
    <w:rsid w:val="001D0356"/>
    <w:rsid w:val="001D1187"/>
    <w:rsid w:val="001D18C9"/>
    <w:rsid w:val="001D1941"/>
    <w:rsid w:val="001D1D77"/>
    <w:rsid w:val="001D1E44"/>
    <w:rsid w:val="001D2202"/>
    <w:rsid w:val="001D2395"/>
    <w:rsid w:val="001D2482"/>
    <w:rsid w:val="001D27D0"/>
    <w:rsid w:val="001D2916"/>
    <w:rsid w:val="001D2967"/>
    <w:rsid w:val="001D2F0D"/>
    <w:rsid w:val="001D312A"/>
    <w:rsid w:val="001D3296"/>
    <w:rsid w:val="001D3474"/>
    <w:rsid w:val="001D34BE"/>
    <w:rsid w:val="001D3A82"/>
    <w:rsid w:val="001D3D49"/>
    <w:rsid w:val="001D40F4"/>
    <w:rsid w:val="001D439B"/>
    <w:rsid w:val="001D4522"/>
    <w:rsid w:val="001D4CBF"/>
    <w:rsid w:val="001D4EEB"/>
    <w:rsid w:val="001D5012"/>
    <w:rsid w:val="001D52BA"/>
    <w:rsid w:val="001D558C"/>
    <w:rsid w:val="001D599A"/>
    <w:rsid w:val="001D6B57"/>
    <w:rsid w:val="001D7551"/>
    <w:rsid w:val="001D7631"/>
    <w:rsid w:val="001D77B5"/>
    <w:rsid w:val="001D77D4"/>
    <w:rsid w:val="001D7B0B"/>
    <w:rsid w:val="001D7B42"/>
    <w:rsid w:val="001E0511"/>
    <w:rsid w:val="001E056F"/>
    <w:rsid w:val="001E13D8"/>
    <w:rsid w:val="001E18AA"/>
    <w:rsid w:val="001E1D35"/>
    <w:rsid w:val="001E1F1A"/>
    <w:rsid w:val="001E2CF1"/>
    <w:rsid w:val="001E2DBA"/>
    <w:rsid w:val="001E2E7C"/>
    <w:rsid w:val="001E36C8"/>
    <w:rsid w:val="001E3BFF"/>
    <w:rsid w:val="001E3DBB"/>
    <w:rsid w:val="001E3E52"/>
    <w:rsid w:val="001E3F1C"/>
    <w:rsid w:val="001E3F6F"/>
    <w:rsid w:val="001E4240"/>
    <w:rsid w:val="001E4A20"/>
    <w:rsid w:val="001E514D"/>
    <w:rsid w:val="001E5AF8"/>
    <w:rsid w:val="001E5E3F"/>
    <w:rsid w:val="001E5ED8"/>
    <w:rsid w:val="001E5FDA"/>
    <w:rsid w:val="001E62BC"/>
    <w:rsid w:val="001E64AD"/>
    <w:rsid w:val="001E6BFE"/>
    <w:rsid w:val="001E6C4D"/>
    <w:rsid w:val="001E7042"/>
    <w:rsid w:val="001E7806"/>
    <w:rsid w:val="001E7996"/>
    <w:rsid w:val="001E7C82"/>
    <w:rsid w:val="001F021A"/>
    <w:rsid w:val="001F04D0"/>
    <w:rsid w:val="001F07DE"/>
    <w:rsid w:val="001F1A2B"/>
    <w:rsid w:val="001F1AB4"/>
    <w:rsid w:val="001F1AC5"/>
    <w:rsid w:val="001F228D"/>
    <w:rsid w:val="001F22EE"/>
    <w:rsid w:val="001F24C5"/>
    <w:rsid w:val="001F2B2E"/>
    <w:rsid w:val="001F30C4"/>
    <w:rsid w:val="001F3497"/>
    <w:rsid w:val="001F385D"/>
    <w:rsid w:val="001F38CC"/>
    <w:rsid w:val="001F39A9"/>
    <w:rsid w:val="001F3B3E"/>
    <w:rsid w:val="001F3D02"/>
    <w:rsid w:val="001F3F5B"/>
    <w:rsid w:val="001F3FEC"/>
    <w:rsid w:val="001F4227"/>
    <w:rsid w:val="001F44A1"/>
    <w:rsid w:val="001F489E"/>
    <w:rsid w:val="001F4A59"/>
    <w:rsid w:val="001F5F50"/>
    <w:rsid w:val="001F621F"/>
    <w:rsid w:val="001F6599"/>
    <w:rsid w:val="001F6F50"/>
    <w:rsid w:val="001F6FD7"/>
    <w:rsid w:val="001F70B9"/>
    <w:rsid w:val="001F719C"/>
    <w:rsid w:val="001F7218"/>
    <w:rsid w:val="001F7272"/>
    <w:rsid w:val="001F7353"/>
    <w:rsid w:val="001F7471"/>
    <w:rsid w:val="001F7CDC"/>
    <w:rsid w:val="001F7D55"/>
    <w:rsid w:val="001F7F78"/>
    <w:rsid w:val="0020005A"/>
    <w:rsid w:val="00200338"/>
    <w:rsid w:val="00200499"/>
    <w:rsid w:val="00200CE9"/>
    <w:rsid w:val="002011BA"/>
    <w:rsid w:val="00201D6A"/>
    <w:rsid w:val="00201F8C"/>
    <w:rsid w:val="002024ED"/>
    <w:rsid w:val="002028AD"/>
    <w:rsid w:val="00202D74"/>
    <w:rsid w:val="002037C6"/>
    <w:rsid w:val="002037E0"/>
    <w:rsid w:val="0020405D"/>
    <w:rsid w:val="0020442F"/>
    <w:rsid w:val="00204E04"/>
    <w:rsid w:val="002057B0"/>
    <w:rsid w:val="00205F03"/>
    <w:rsid w:val="002067EA"/>
    <w:rsid w:val="002068F4"/>
    <w:rsid w:val="0020738A"/>
    <w:rsid w:val="00207BA2"/>
    <w:rsid w:val="00210796"/>
    <w:rsid w:val="0021189B"/>
    <w:rsid w:val="002118A3"/>
    <w:rsid w:val="002118D1"/>
    <w:rsid w:val="00211906"/>
    <w:rsid w:val="002119AA"/>
    <w:rsid w:val="00211CF3"/>
    <w:rsid w:val="0021293B"/>
    <w:rsid w:val="00212940"/>
    <w:rsid w:val="00212CE9"/>
    <w:rsid w:val="00212E38"/>
    <w:rsid w:val="00212F1D"/>
    <w:rsid w:val="00212FFD"/>
    <w:rsid w:val="0021322E"/>
    <w:rsid w:val="0021339B"/>
    <w:rsid w:val="00213A06"/>
    <w:rsid w:val="00213CEB"/>
    <w:rsid w:val="00213E8A"/>
    <w:rsid w:val="00213FA7"/>
    <w:rsid w:val="00215399"/>
    <w:rsid w:val="0021551B"/>
    <w:rsid w:val="002158E5"/>
    <w:rsid w:val="002159BE"/>
    <w:rsid w:val="00215C46"/>
    <w:rsid w:val="00215D1E"/>
    <w:rsid w:val="00216329"/>
    <w:rsid w:val="002166D0"/>
    <w:rsid w:val="002170BE"/>
    <w:rsid w:val="0021722F"/>
    <w:rsid w:val="0021741F"/>
    <w:rsid w:val="00220165"/>
    <w:rsid w:val="002209CD"/>
    <w:rsid w:val="00221032"/>
    <w:rsid w:val="002212A1"/>
    <w:rsid w:val="002212DE"/>
    <w:rsid w:val="00221B3A"/>
    <w:rsid w:val="00221E4A"/>
    <w:rsid w:val="00221F7A"/>
    <w:rsid w:val="0022213A"/>
    <w:rsid w:val="002221C3"/>
    <w:rsid w:val="0022240F"/>
    <w:rsid w:val="002226CB"/>
    <w:rsid w:val="0022272C"/>
    <w:rsid w:val="00222B41"/>
    <w:rsid w:val="002230F5"/>
    <w:rsid w:val="00223562"/>
    <w:rsid w:val="00223803"/>
    <w:rsid w:val="0022381F"/>
    <w:rsid w:val="00223F33"/>
    <w:rsid w:val="00223FCE"/>
    <w:rsid w:val="00224228"/>
    <w:rsid w:val="002251A1"/>
    <w:rsid w:val="002251E3"/>
    <w:rsid w:val="002253D6"/>
    <w:rsid w:val="00225E1C"/>
    <w:rsid w:val="00227317"/>
    <w:rsid w:val="002274E3"/>
    <w:rsid w:val="00227968"/>
    <w:rsid w:val="00227C3D"/>
    <w:rsid w:val="0023072E"/>
    <w:rsid w:val="00230C32"/>
    <w:rsid w:val="00230C8A"/>
    <w:rsid w:val="002310DD"/>
    <w:rsid w:val="00231752"/>
    <w:rsid w:val="00231835"/>
    <w:rsid w:val="00231A04"/>
    <w:rsid w:val="00231B07"/>
    <w:rsid w:val="00231BD8"/>
    <w:rsid w:val="00231E60"/>
    <w:rsid w:val="0023267E"/>
    <w:rsid w:val="00232686"/>
    <w:rsid w:val="00232939"/>
    <w:rsid w:val="00232A32"/>
    <w:rsid w:val="00232AA3"/>
    <w:rsid w:val="00232B67"/>
    <w:rsid w:val="002333FB"/>
    <w:rsid w:val="00233718"/>
    <w:rsid w:val="002339FB"/>
    <w:rsid w:val="00233C31"/>
    <w:rsid w:val="002348CD"/>
    <w:rsid w:val="00234920"/>
    <w:rsid w:val="00234CA8"/>
    <w:rsid w:val="00235099"/>
    <w:rsid w:val="00235298"/>
    <w:rsid w:val="00235492"/>
    <w:rsid w:val="002354B8"/>
    <w:rsid w:val="002356F1"/>
    <w:rsid w:val="0023577A"/>
    <w:rsid w:val="0023586F"/>
    <w:rsid w:val="00235A90"/>
    <w:rsid w:val="00235E34"/>
    <w:rsid w:val="00235FBC"/>
    <w:rsid w:val="002360B3"/>
    <w:rsid w:val="0023618D"/>
    <w:rsid w:val="0023671E"/>
    <w:rsid w:val="0023690C"/>
    <w:rsid w:val="0023709B"/>
    <w:rsid w:val="002374E5"/>
    <w:rsid w:val="00237C4A"/>
    <w:rsid w:val="00240036"/>
    <w:rsid w:val="002400A6"/>
    <w:rsid w:val="00240265"/>
    <w:rsid w:val="00241DB7"/>
    <w:rsid w:val="00241DFA"/>
    <w:rsid w:val="00241E10"/>
    <w:rsid w:val="002433C8"/>
    <w:rsid w:val="0024364C"/>
    <w:rsid w:val="00243D64"/>
    <w:rsid w:val="00244009"/>
    <w:rsid w:val="002441B5"/>
    <w:rsid w:val="00245889"/>
    <w:rsid w:val="00245B71"/>
    <w:rsid w:val="00245B82"/>
    <w:rsid w:val="00245CE5"/>
    <w:rsid w:val="00245EB4"/>
    <w:rsid w:val="0024604C"/>
    <w:rsid w:val="00246139"/>
    <w:rsid w:val="00246A91"/>
    <w:rsid w:val="00246F1A"/>
    <w:rsid w:val="00247534"/>
    <w:rsid w:val="00247682"/>
    <w:rsid w:val="002478C9"/>
    <w:rsid w:val="00247F48"/>
    <w:rsid w:val="002505BE"/>
    <w:rsid w:val="00250660"/>
    <w:rsid w:val="00250998"/>
    <w:rsid w:val="00250EDA"/>
    <w:rsid w:val="002511DC"/>
    <w:rsid w:val="002515A6"/>
    <w:rsid w:val="0025162C"/>
    <w:rsid w:val="002519EC"/>
    <w:rsid w:val="0025260F"/>
    <w:rsid w:val="00252905"/>
    <w:rsid w:val="00252F05"/>
    <w:rsid w:val="0025331F"/>
    <w:rsid w:val="00253520"/>
    <w:rsid w:val="002536D4"/>
    <w:rsid w:val="00253701"/>
    <w:rsid w:val="00253C2C"/>
    <w:rsid w:val="00253FD6"/>
    <w:rsid w:val="0025405E"/>
    <w:rsid w:val="002540A1"/>
    <w:rsid w:val="00254133"/>
    <w:rsid w:val="002542DE"/>
    <w:rsid w:val="00254599"/>
    <w:rsid w:val="00254843"/>
    <w:rsid w:val="00254915"/>
    <w:rsid w:val="002549EB"/>
    <w:rsid w:val="00254CC0"/>
    <w:rsid w:val="002550CF"/>
    <w:rsid w:val="002550FA"/>
    <w:rsid w:val="00255247"/>
    <w:rsid w:val="00255259"/>
    <w:rsid w:val="0025548D"/>
    <w:rsid w:val="002554D8"/>
    <w:rsid w:val="002554E4"/>
    <w:rsid w:val="002559E8"/>
    <w:rsid w:val="00255C78"/>
    <w:rsid w:val="00255DB8"/>
    <w:rsid w:val="0025633E"/>
    <w:rsid w:val="002568A6"/>
    <w:rsid w:val="00256BEC"/>
    <w:rsid w:val="002570E8"/>
    <w:rsid w:val="002570EC"/>
    <w:rsid w:val="00257301"/>
    <w:rsid w:val="00260046"/>
    <w:rsid w:val="002602FD"/>
    <w:rsid w:val="002606F3"/>
    <w:rsid w:val="00261194"/>
    <w:rsid w:val="00261434"/>
    <w:rsid w:val="002615FE"/>
    <w:rsid w:val="0026197F"/>
    <w:rsid w:val="00261A50"/>
    <w:rsid w:val="00261C82"/>
    <w:rsid w:val="00261DAE"/>
    <w:rsid w:val="002620AC"/>
    <w:rsid w:val="00262101"/>
    <w:rsid w:val="00262496"/>
    <w:rsid w:val="00263336"/>
    <w:rsid w:val="002636C1"/>
    <w:rsid w:val="00263732"/>
    <w:rsid w:val="00263995"/>
    <w:rsid w:val="00263AA9"/>
    <w:rsid w:val="00263EED"/>
    <w:rsid w:val="00264031"/>
    <w:rsid w:val="00264261"/>
    <w:rsid w:val="002643C6"/>
    <w:rsid w:val="00264533"/>
    <w:rsid w:val="002647D6"/>
    <w:rsid w:val="002648D1"/>
    <w:rsid w:val="00264955"/>
    <w:rsid w:val="002649AE"/>
    <w:rsid w:val="00265015"/>
    <w:rsid w:val="0026508B"/>
    <w:rsid w:val="00265767"/>
    <w:rsid w:val="00265F62"/>
    <w:rsid w:val="00266434"/>
    <w:rsid w:val="002667E9"/>
    <w:rsid w:val="00266E2B"/>
    <w:rsid w:val="002670ED"/>
    <w:rsid w:val="002672F5"/>
    <w:rsid w:val="00267716"/>
    <w:rsid w:val="00267B59"/>
    <w:rsid w:val="002702EB"/>
    <w:rsid w:val="0027032B"/>
    <w:rsid w:val="00270CC2"/>
    <w:rsid w:val="00270D92"/>
    <w:rsid w:val="00270DE7"/>
    <w:rsid w:val="00271550"/>
    <w:rsid w:val="00271747"/>
    <w:rsid w:val="00271FF9"/>
    <w:rsid w:val="00272189"/>
    <w:rsid w:val="002728A3"/>
    <w:rsid w:val="00272DCF"/>
    <w:rsid w:val="00273305"/>
    <w:rsid w:val="00273BCA"/>
    <w:rsid w:val="00273C10"/>
    <w:rsid w:val="00273E7B"/>
    <w:rsid w:val="00273FBB"/>
    <w:rsid w:val="00274DC3"/>
    <w:rsid w:val="00274E27"/>
    <w:rsid w:val="002754F5"/>
    <w:rsid w:val="002761B1"/>
    <w:rsid w:val="00276437"/>
    <w:rsid w:val="00276512"/>
    <w:rsid w:val="002765C8"/>
    <w:rsid w:val="00276680"/>
    <w:rsid w:val="002773D2"/>
    <w:rsid w:val="00277448"/>
    <w:rsid w:val="002774C8"/>
    <w:rsid w:val="00277897"/>
    <w:rsid w:val="00277DF0"/>
    <w:rsid w:val="00277F62"/>
    <w:rsid w:val="0028004C"/>
    <w:rsid w:val="00280126"/>
    <w:rsid w:val="002802D9"/>
    <w:rsid w:val="0028036D"/>
    <w:rsid w:val="00280AF9"/>
    <w:rsid w:val="00280E45"/>
    <w:rsid w:val="002819DC"/>
    <w:rsid w:val="00281C95"/>
    <w:rsid w:val="0028293D"/>
    <w:rsid w:val="002829C4"/>
    <w:rsid w:val="00282B10"/>
    <w:rsid w:val="00282CCE"/>
    <w:rsid w:val="00282E59"/>
    <w:rsid w:val="002830B4"/>
    <w:rsid w:val="0028332F"/>
    <w:rsid w:val="002835AC"/>
    <w:rsid w:val="0028368A"/>
    <w:rsid w:val="00283747"/>
    <w:rsid w:val="00283917"/>
    <w:rsid w:val="002839D1"/>
    <w:rsid w:val="00283A79"/>
    <w:rsid w:val="002848C5"/>
    <w:rsid w:val="00284A9D"/>
    <w:rsid w:val="002850E4"/>
    <w:rsid w:val="002851BB"/>
    <w:rsid w:val="002863AB"/>
    <w:rsid w:val="00286436"/>
    <w:rsid w:val="00286E4D"/>
    <w:rsid w:val="0028702F"/>
    <w:rsid w:val="0028747B"/>
    <w:rsid w:val="002875B9"/>
    <w:rsid w:val="002900E5"/>
    <w:rsid w:val="00290145"/>
    <w:rsid w:val="002906C5"/>
    <w:rsid w:val="00290833"/>
    <w:rsid w:val="00290BCD"/>
    <w:rsid w:val="0029113E"/>
    <w:rsid w:val="002913DB"/>
    <w:rsid w:val="00291788"/>
    <w:rsid w:val="00291C6D"/>
    <w:rsid w:val="00291D54"/>
    <w:rsid w:val="002921A5"/>
    <w:rsid w:val="0029242D"/>
    <w:rsid w:val="00292E89"/>
    <w:rsid w:val="00292F80"/>
    <w:rsid w:val="00293008"/>
    <w:rsid w:val="0029320F"/>
    <w:rsid w:val="00293295"/>
    <w:rsid w:val="00293455"/>
    <w:rsid w:val="002937B1"/>
    <w:rsid w:val="00293C5B"/>
    <w:rsid w:val="002944E5"/>
    <w:rsid w:val="0029470D"/>
    <w:rsid w:val="0029470E"/>
    <w:rsid w:val="00294A08"/>
    <w:rsid w:val="00294A27"/>
    <w:rsid w:val="00294F9D"/>
    <w:rsid w:val="0029500A"/>
    <w:rsid w:val="00295467"/>
    <w:rsid w:val="00295ADA"/>
    <w:rsid w:val="00296135"/>
    <w:rsid w:val="0029681D"/>
    <w:rsid w:val="00296AC0"/>
    <w:rsid w:val="00297851"/>
    <w:rsid w:val="00297A83"/>
    <w:rsid w:val="00297AA6"/>
    <w:rsid w:val="00297BCC"/>
    <w:rsid w:val="002A0646"/>
    <w:rsid w:val="002A0C7C"/>
    <w:rsid w:val="002A0D24"/>
    <w:rsid w:val="002A0EFF"/>
    <w:rsid w:val="002A11DD"/>
    <w:rsid w:val="002A12B3"/>
    <w:rsid w:val="002A1523"/>
    <w:rsid w:val="002A154A"/>
    <w:rsid w:val="002A1582"/>
    <w:rsid w:val="002A19D3"/>
    <w:rsid w:val="002A22D2"/>
    <w:rsid w:val="002A28F1"/>
    <w:rsid w:val="002A2AFC"/>
    <w:rsid w:val="002A2D31"/>
    <w:rsid w:val="002A2D85"/>
    <w:rsid w:val="002A2DE2"/>
    <w:rsid w:val="002A308C"/>
    <w:rsid w:val="002A36A5"/>
    <w:rsid w:val="002A37AA"/>
    <w:rsid w:val="002A3992"/>
    <w:rsid w:val="002A3BBA"/>
    <w:rsid w:val="002A3BC1"/>
    <w:rsid w:val="002A3F24"/>
    <w:rsid w:val="002A416B"/>
    <w:rsid w:val="002A4187"/>
    <w:rsid w:val="002A41A8"/>
    <w:rsid w:val="002A4900"/>
    <w:rsid w:val="002A4D34"/>
    <w:rsid w:val="002A52B8"/>
    <w:rsid w:val="002A5473"/>
    <w:rsid w:val="002A569A"/>
    <w:rsid w:val="002A589D"/>
    <w:rsid w:val="002A5F03"/>
    <w:rsid w:val="002A60E7"/>
    <w:rsid w:val="002A6473"/>
    <w:rsid w:val="002A6B5E"/>
    <w:rsid w:val="002A7180"/>
    <w:rsid w:val="002A73E9"/>
    <w:rsid w:val="002A74DC"/>
    <w:rsid w:val="002A7A9E"/>
    <w:rsid w:val="002A7B16"/>
    <w:rsid w:val="002A7BE2"/>
    <w:rsid w:val="002A7F17"/>
    <w:rsid w:val="002B0364"/>
    <w:rsid w:val="002B06A8"/>
    <w:rsid w:val="002B0815"/>
    <w:rsid w:val="002B08B7"/>
    <w:rsid w:val="002B0A3F"/>
    <w:rsid w:val="002B0D28"/>
    <w:rsid w:val="002B0D92"/>
    <w:rsid w:val="002B0D94"/>
    <w:rsid w:val="002B14AB"/>
    <w:rsid w:val="002B1615"/>
    <w:rsid w:val="002B1EDD"/>
    <w:rsid w:val="002B1FF3"/>
    <w:rsid w:val="002B2590"/>
    <w:rsid w:val="002B25CF"/>
    <w:rsid w:val="002B2ED0"/>
    <w:rsid w:val="002B33BD"/>
    <w:rsid w:val="002B3689"/>
    <w:rsid w:val="002B3D18"/>
    <w:rsid w:val="002B430D"/>
    <w:rsid w:val="002B433F"/>
    <w:rsid w:val="002B475E"/>
    <w:rsid w:val="002B489D"/>
    <w:rsid w:val="002B4903"/>
    <w:rsid w:val="002B49D8"/>
    <w:rsid w:val="002B4FDC"/>
    <w:rsid w:val="002B5521"/>
    <w:rsid w:val="002B5997"/>
    <w:rsid w:val="002B5D42"/>
    <w:rsid w:val="002B6979"/>
    <w:rsid w:val="002B6AAF"/>
    <w:rsid w:val="002B6D09"/>
    <w:rsid w:val="002B6D72"/>
    <w:rsid w:val="002B6DBA"/>
    <w:rsid w:val="002B7086"/>
    <w:rsid w:val="002B7208"/>
    <w:rsid w:val="002B762D"/>
    <w:rsid w:val="002B794E"/>
    <w:rsid w:val="002C027E"/>
    <w:rsid w:val="002C04DA"/>
    <w:rsid w:val="002C065B"/>
    <w:rsid w:val="002C0EDE"/>
    <w:rsid w:val="002C100F"/>
    <w:rsid w:val="002C1228"/>
    <w:rsid w:val="002C126B"/>
    <w:rsid w:val="002C1849"/>
    <w:rsid w:val="002C1857"/>
    <w:rsid w:val="002C1C05"/>
    <w:rsid w:val="002C1DB3"/>
    <w:rsid w:val="002C20BD"/>
    <w:rsid w:val="002C2AC5"/>
    <w:rsid w:val="002C35D1"/>
    <w:rsid w:val="002C361D"/>
    <w:rsid w:val="002C38A9"/>
    <w:rsid w:val="002C42A0"/>
    <w:rsid w:val="002C439C"/>
    <w:rsid w:val="002C4559"/>
    <w:rsid w:val="002C4871"/>
    <w:rsid w:val="002C48BE"/>
    <w:rsid w:val="002C48E7"/>
    <w:rsid w:val="002C4A4A"/>
    <w:rsid w:val="002C4D6A"/>
    <w:rsid w:val="002C4FBE"/>
    <w:rsid w:val="002C56CA"/>
    <w:rsid w:val="002C59F0"/>
    <w:rsid w:val="002C5AC5"/>
    <w:rsid w:val="002C6B3A"/>
    <w:rsid w:val="002C6D08"/>
    <w:rsid w:val="002C6D35"/>
    <w:rsid w:val="002C6F50"/>
    <w:rsid w:val="002C746A"/>
    <w:rsid w:val="002C76FB"/>
    <w:rsid w:val="002C775E"/>
    <w:rsid w:val="002C7926"/>
    <w:rsid w:val="002D0374"/>
    <w:rsid w:val="002D0607"/>
    <w:rsid w:val="002D0A93"/>
    <w:rsid w:val="002D0ABF"/>
    <w:rsid w:val="002D11CA"/>
    <w:rsid w:val="002D15CF"/>
    <w:rsid w:val="002D19A4"/>
    <w:rsid w:val="002D2A59"/>
    <w:rsid w:val="002D2DD9"/>
    <w:rsid w:val="002D3262"/>
    <w:rsid w:val="002D3431"/>
    <w:rsid w:val="002D38E4"/>
    <w:rsid w:val="002D38F6"/>
    <w:rsid w:val="002D3D72"/>
    <w:rsid w:val="002D3DF1"/>
    <w:rsid w:val="002D403B"/>
    <w:rsid w:val="002D40FC"/>
    <w:rsid w:val="002D4EF8"/>
    <w:rsid w:val="002D50B3"/>
    <w:rsid w:val="002D5F53"/>
    <w:rsid w:val="002D7106"/>
    <w:rsid w:val="002D72FC"/>
    <w:rsid w:val="002E0310"/>
    <w:rsid w:val="002E053D"/>
    <w:rsid w:val="002E05C8"/>
    <w:rsid w:val="002E098F"/>
    <w:rsid w:val="002E0FFC"/>
    <w:rsid w:val="002E1076"/>
    <w:rsid w:val="002E10E0"/>
    <w:rsid w:val="002E1611"/>
    <w:rsid w:val="002E1988"/>
    <w:rsid w:val="002E2D10"/>
    <w:rsid w:val="002E32ED"/>
    <w:rsid w:val="002E371C"/>
    <w:rsid w:val="002E3D7D"/>
    <w:rsid w:val="002E41A9"/>
    <w:rsid w:val="002E42F3"/>
    <w:rsid w:val="002E46D2"/>
    <w:rsid w:val="002E4D65"/>
    <w:rsid w:val="002E4F6B"/>
    <w:rsid w:val="002E50D6"/>
    <w:rsid w:val="002E50D8"/>
    <w:rsid w:val="002E53DA"/>
    <w:rsid w:val="002E56DD"/>
    <w:rsid w:val="002E5891"/>
    <w:rsid w:val="002E5A5F"/>
    <w:rsid w:val="002E5E08"/>
    <w:rsid w:val="002E616D"/>
    <w:rsid w:val="002E64ED"/>
    <w:rsid w:val="002E65B1"/>
    <w:rsid w:val="002E66F8"/>
    <w:rsid w:val="002E6BFB"/>
    <w:rsid w:val="002E6DE3"/>
    <w:rsid w:val="002E6E17"/>
    <w:rsid w:val="002E70D6"/>
    <w:rsid w:val="002E7249"/>
    <w:rsid w:val="002E7894"/>
    <w:rsid w:val="002E78B8"/>
    <w:rsid w:val="002E7B15"/>
    <w:rsid w:val="002E7DAE"/>
    <w:rsid w:val="002F0073"/>
    <w:rsid w:val="002F00EC"/>
    <w:rsid w:val="002F01DE"/>
    <w:rsid w:val="002F074B"/>
    <w:rsid w:val="002F09BD"/>
    <w:rsid w:val="002F0AD3"/>
    <w:rsid w:val="002F12B3"/>
    <w:rsid w:val="002F1674"/>
    <w:rsid w:val="002F16E6"/>
    <w:rsid w:val="002F1DAA"/>
    <w:rsid w:val="002F25C2"/>
    <w:rsid w:val="002F27E1"/>
    <w:rsid w:val="002F2968"/>
    <w:rsid w:val="002F2BA0"/>
    <w:rsid w:val="002F2C65"/>
    <w:rsid w:val="002F2F38"/>
    <w:rsid w:val="002F32CB"/>
    <w:rsid w:val="002F3B66"/>
    <w:rsid w:val="002F3D6F"/>
    <w:rsid w:val="002F46E0"/>
    <w:rsid w:val="002F4E39"/>
    <w:rsid w:val="002F51C8"/>
    <w:rsid w:val="002F529A"/>
    <w:rsid w:val="002F5639"/>
    <w:rsid w:val="002F5975"/>
    <w:rsid w:val="002F5A21"/>
    <w:rsid w:val="002F5B88"/>
    <w:rsid w:val="002F5CD8"/>
    <w:rsid w:val="002F5F5B"/>
    <w:rsid w:val="002F6543"/>
    <w:rsid w:val="002F6DF2"/>
    <w:rsid w:val="002F7511"/>
    <w:rsid w:val="002F7AAC"/>
    <w:rsid w:val="002F7F0E"/>
    <w:rsid w:val="00300433"/>
    <w:rsid w:val="00300904"/>
    <w:rsid w:val="00301676"/>
    <w:rsid w:val="00301738"/>
    <w:rsid w:val="00301740"/>
    <w:rsid w:val="003019C5"/>
    <w:rsid w:val="00301DA0"/>
    <w:rsid w:val="00302456"/>
    <w:rsid w:val="003025CA"/>
    <w:rsid w:val="00302DB9"/>
    <w:rsid w:val="00302F81"/>
    <w:rsid w:val="003037B3"/>
    <w:rsid w:val="00303A2A"/>
    <w:rsid w:val="00303C31"/>
    <w:rsid w:val="00304099"/>
    <w:rsid w:val="0030415B"/>
    <w:rsid w:val="00304372"/>
    <w:rsid w:val="0030437F"/>
    <w:rsid w:val="00304E72"/>
    <w:rsid w:val="00304F28"/>
    <w:rsid w:val="00305927"/>
    <w:rsid w:val="00305AA3"/>
    <w:rsid w:val="00305C3E"/>
    <w:rsid w:val="00306061"/>
    <w:rsid w:val="0030607B"/>
    <w:rsid w:val="00306153"/>
    <w:rsid w:val="00306206"/>
    <w:rsid w:val="00306667"/>
    <w:rsid w:val="00306ABA"/>
    <w:rsid w:val="00306B1F"/>
    <w:rsid w:val="00306DD1"/>
    <w:rsid w:val="00306E40"/>
    <w:rsid w:val="003075E6"/>
    <w:rsid w:val="00307964"/>
    <w:rsid w:val="00307B9A"/>
    <w:rsid w:val="00307BD5"/>
    <w:rsid w:val="003100A2"/>
    <w:rsid w:val="00310101"/>
    <w:rsid w:val="003101D3"/>
    <w:rsid w:val="00310241"/>
    <w:rsid w:val="003115F2"/>
    <w:rsid w:val="00311717"/>
    <w:rsid w:val="00311B29"/>
    <w:rsid w:val="00311D73"/>
    <w:rsid w:val="003120E2"/>
    <w:rsid w:val="00312309"/>
    <w:rsid w:val="00312909"/>
    <w:rsid w:val="003130AD"/>
    <w:rsid w:val="003130E3"/>
    <w:rsid w:val="00313218"/>
    <w:rsid w:val="00313758"/>
    <w:rsid w:val="003137F6"/>
    <w:rsid w:val="00313968"/>
    <w:rsid w:val="003139C6"/>
    <w:rsid w:val="00313A59"/>
    <w:rsid w:val="00313E20"/>
    <w:rsid w:val="00315167"/>
    <w:rsid w:val="00315395"/>
    <w:rsid w:val="00315687"/>
    <w:rsid w:val="003159DF"/>
    <w:rsid w:val="00315A12"/>
    <w:rsid w:val="0031618F"/>
    <w:rsid w:val="00316552"/>
    <w:rsid w:val="003168F0"/>
    <w:rsid w:val="003173C8"/>
    <w:rsid w:val="00317462"/>
    <w:rsid w:val="0031759D"/>
    <w:rsid w:val="0031768D"/>
    <w:rsid w:val="00317D3E"/>
    <w:rsid w:val="00317DBB"/>
    <w:rsid w:val="00317E56"/>
    <w:rsid w:val="0032083B"/>
    <w:rsid w:val="0032091E"/>
    <w:rsid w:val="00320B48"/>
    <w:rsid w:val="00321898"/>
    <w:rsid w:val="00321E26"/>
    <w:rsid w:val="003220F9"/>
    <w:rsid w:val="00322277"/>
    <w:rsid w:val="00322358"/>
    <w:rsid w:val="00322383"/>
    <w:rsid w:val="00322644"/>
    <w:rsid w:val="00322726"/>
    <w:rsid w:val="0032297F"/>
    <w:rsid w:val="00322A18"/>
    <w:rsid w:val="00323191"/>
    <w:rsid w:val="003231AD"/>
    <w:rsid w:val="00323454"/>
    <w:rsid w:val="003235AE"/>
    <w:rsid w:val="00324239"/>
    <w:rsid w:val="00324A77"/>
    <w:rsid w:val="00324A85"/>
    <w:rsid w:val="00324B6C"/>
    <w:rsid w:val="003250EE"/>
    <w:rsid w:val="0032531F"/>
    <w:rsid w:val="00325500"/>
    <w:rsid w:val="00325631"/>
    <w:rsid w:val="00325E1A"/>
    <w:rsid w:val="00325F5C"/>
    <w:rsid w:val="003261DA"/>
    <w:rsid w:val="00326651"/>
    <w:rsid w:val="0032672A"/>
    <w:rsid w:val="003267F4"/>
    <w:rsid w:val="00326B49"/>
    <w:rsid w:val="00326E3B"/>
    <w:rsid w:val="00326F2F"/>
    <w:rsid w:val="00326FD8"/>
    <w:rsid w:val="003274E3"/>
    <w:rsid w:val="00327726"/>
    <w:rsid w:val="0032787A"/>
    <w:rsid w:val="0033014F"/>
    <w:rsid w:val="003301DA"/>
    <w:rsid w:val="00330DD4"/>
    <w:rsid w:val="0033115A"/>
    <w:rsid w:val="0033124D"/>
    <w:rsid w:val="003312A9"/>
    <w:rsid w:val="003314BF"/>
    <w:rsid w:val="00331B4E"/>
    <w:rsid w:val="00332169"/>
    <w:rsid w:val="00332B9C"/>
    <w:rsid w:val="00332E9C"/>
    <w:rsid w:val="00333087"/>
    <w:rsid w:val="0033383A"/>
    <w:rsid w:val="00333A01"/>
    <w:rsid w:val="003341AA"/>
    <w:rsid w:val="00334425"/>
    <w:rsid w:val="003349FE"/>
    <w:rsid w:val="00334F08"/>
    <w:rsid w:val="00335720"/>
    <w:rsid w:val="003358FA"/>
    <w:rsid w:val="0033596B"/>
    <w:rsid w:val="00335AAB"/>
    <w:rsid w:val="00335B23"/>
    <w:rsid w:val="00335B2D"/>
    <w:rsid w:val="00335B83"/>
    <w:rsid w:val="00335BCF"/>
    <w:rsid w:val="00336162"/>
    <w:rsid w:val="00336221"/>
    <w:rsid w:val="0033646A"/>
    <w:rsid w:val="00336833"/>
    <w:rsid w:val="003368E2"/>
    <w:rsid w:val="00336ABD"/>
    <w:rsid w:val="00336DEA"/>
    <w:rsid w:val="00337254"/>
    <w:rsid w:val="00337D94"/>
    <w:rsid w:val="00337DC9"/>
    <w:rsid w:val="00337F30"/>
    <w:rsid w:val="00340819"/>
    <w:rsid w:val="00340A3B"/>
    <w:rsid w:val="00340ECF"/>
    <w:rsid w:val="00340FC7"/>
    <w:rsid w:val="00341033"/>
    <w:rsid w:val="003417A4"/>
    <w:rsid w:val="0034262F"/>
    <w:rsid w:val="00342DA4"/>
    <w:rsid w:val="00343243"/>
    <w:rsid w:val="0034361D"/>
    <w:rsid w:val="00343984"/>
    <w:rsid w:val="00344864"/>
    <w:rsid w:val="00344871"/>
    <w:rsid w:val="00344E7C"/>
    <w:rsid w:val="0034513F"/>
    <w:rsid w:val="003451BC"/>
    <w:rsid w:val="003451E7"/>
    <w:rsid w:val="00345424"/>
    <w:rsid w:val="003457CD"/>
    <w:rsid w:val="003462D5"/>
    <w:rsid w:val="0034638B"/>
    <w:rsid w:val="0034646B"/>
    <w:rsid w:val="003467C9"/>
    <w:rsid w:val="00346BBB"/>
    <w:rsid w:val="00346C4B"/>
    <w:rsid w:val="00346D50"/>
    <w:rsid w:val="003472CD"/>
    <w:rsid w:val="003474F0"/>
    <w:rsid w:val="0034769C"/>
    <w:rsid w:val="00347A98"/>
    <w:rsid w:val="00347B42"/>
    <w:rsid w:val="00350113"/>
    <w:rsid w:val="00350355"/>
    <w:rsid w:val="00350514"/>
    <w:rsid w:val="00350A52"/>
    <w:rsid w:val="00350D1D"/>
    <w:rsid w:val="00350E21"/>
    <w:rsid w:val="003512A6"/>
    <w:rsid w:val="00351471"/>
    <w:rsid w:val="003516C0"/>
    <w:rsid w:val="0035189D"/>
    <w:rsid w:val="00351FCA"/>
    <w:rsid w:val="003529B4"/>
    <w:rsid w:val="00352E80"/>
    <w:rsid w:val="00352EE1"/>
    <w:rsid w:val="00352F58"/>
    <w:rsid w:val="00353013"/>
    <w:rsid w:val="003536BF"/>
    <w:rsid w:val="00353F93"/>
    <w:rsid w:val="003542B2"/>
    <w:rsid w:val="00354346"/>
    <w:rsid w:val="003545DF"/>
    <w:rsid w:val="00354CAC"/>
    <w:rsid w:val="00355246"/>
    <w:rsid w:val="00355313"/>
    <w:rsid w:val="0035544E"/>
    <w:rsid w:val="0035565D"/>
    <w:rsid w:val="00355A78"/>
    <w:rsid w:val="00355B47"/>
    <w:rsid w:val="003563D5"/>
    <w:rsid w:val="00356596"/>
    <w:rsid w:val="00356AF9"/>
    <w:rsid w:val="00356B09"/>
    <w:rsid w:val="00356CCB"/>
    <w:rsid w:val="00357127"/>
    <w:rsid w:val="003571FB"/>
    <w:rsid w:val="003572FC"/>
    <w:rsid w:val="0035747F"/>
    <w:rsid w:val="00357683"/>
    <w:rsid w:val="00357A1E"/>
    <w:rsid w:val="00357E4F"/>
    <w:rsid w:val="00360779"/>
    <w:rsid w:val="003617EC"/>
    <w:rsid w:val="00361A7F"/>
    <w:rsid w:val="00361CF8"/>
    <w:rsid w:val="00362583"/>
    <w:rsid w:val="00362700"/>
    <w:rsid w:val="003629A6"/>
    <w:rsid w:val="00363171"/>
    <w:rsid w:val="003634A8"/>
    <w:rsid w:val="003634FC"/>
    <w:rsid w:val="00364461"/>
    <w:rsid w:val="00364A23"/>
    <w:rsid w:val="00364DBE"/>
    <w:rsid w:val="00365095"/>
    <w:rsid w:val="00365AB0"/>
    <w:rsid w:val="00365F64"/>
    <w:rsid w:val="003661AC"/>
    <w:rsid w:val="00366842"/>
    <w:rsid w:val="00366C43"/>
    <w:rsid w:val="00366ECE"/>
    <w:rsid w:val="00366F93"/>
    <w:rsid w:val="003675CA"/>
    <w:rsid w:val="0036784F"/>
    <w:rsid w:val="00367A61"/>
    <w:rsid w:val="00367FB0"/>
    <w:rsid w:val="003701B3"/>
    <w:rsid w:val="0037038B"/>
    <w:rsid w:val="003707BA"/>
    <w:rsid w:val="00370A3A"/>
    <w:rsid w:val="00370B5F"/>
    <w:rsid w:val="00370E14"/>
    <w:rsid w:val="00370FBB"/>
    <w:rsid w:val="00371484"/>
    <w:rsid w:val="003718FC"/>
    <w:rsid w:val="0037193D"/>
    <w:rsid w:val="00371A47"/>
    <w:rsid w:val="00371D18"/>
    <w:rsid w:val="00371DEA"/>
    <w:rsid w:val="00371E99"/>
    <w:rsid w:val="0037205E"/>
    <w:rsid w:val="0037238D"/>
    <w:rsid w:val="00372759"/>
    <w:rsid w:val="003727B3"/>
    <w:rsid w:val="00372EA3"/>
    <w:rsid w:val="00372EF7"/>
    <w:rsid w:val="00373277"/>
    <w:rsid w:val="003733AF"/>
    <w:rsid w:val="00373C5B"/>
    <w:rsid w:val="0037447B"/>
    <w:rsid w:val="0037486F"/>
    <w:rsid w:val="00374B73"/>
    <w:rsid w:val="00375085"/>
    <w:rsid w:val="003753C7"/>
    <w:rsid w:val="00375A1B"/>
    <w:rsid w:val="00376053"/>
    <w:rsid w:val="00376836"/>
    <w:rsid w:val="00376D71"/>
    <w:rsid w:val="00376DAD"/>
    <w:rsid w:val="0037705D"/>
    <w:rsid w:val="00377316"/>
    <w:rsid w:val="00377657"/>
    <w:rsid w:val="0037792E"/>
    <w:rsid w:val="003779F4"/>
    <w:rsid w:val="00377B3A"/>
    <w:rsid w:val="00377C00"/>
    <w:rsid w:val="00377CF7"/>
    <w:rsid w:val="00377E76"/>
    <w:rsid w:val="00380499"/>
    <w:rsid w:val="00380638"/>
    <w:rsid w:val="0038064E"/>
    <w:rsid w:val="003809BD"/>
    <w:rsid w:val="00380D3B"/>
    <w:rsid w:val="00381570"/>
    <w:rsid w:val="003818C1"/>
    <w:rsid w:val="00381CDB"/>
    <w:rsid w:val="00381CFA"/>
    <w:rsid w:val="00382383"/>
    <w:rsid w:val="00382426"/>
    <w:rsid w:val="003824AC"/>
    <w:rsid w:val="00382900"/>
    <w:rsid w:val="003838E2"/>
    <w:rsid w:val="0038394F"/>
    <w:rsid w:val="00383B79"/>
    <w:rsid w:val="003841AF"/>
    <w:rsid w:val="00384297"/>
    <w:rsid w:val="003842FF"/>
    <w:rsid w:val="0038474A"/>
    <w:rsid w:val="00384A65"/>
    <w:rsid w:val="00384DFE"/>
    <w:rsid w:val="003851D6"/>
    <w:rsid w:val="0038541F"/>
    <w:rsid w:val="00385591"/>
    <w:rsid w:val="00385ABD"/>
    <w:rsid w:val="00385F25"/>
    <w:rsid w:val="00385FD7"/>
    <w:rsid w:val="00386539"/>
    <w:rsid w:val="003869EC"/>
    <w:rsid w:val="00386DFB"/>
    <w:rsid w:val="00386EC6"/>
    <w:rsid w:val="00387052"/>
    <w:rsid w:val="00387254"/>
    <w:rsid w:val="003877CB"/>
    <w:rsid w:val="00387C03"/>
    <w:rsid w:val="00387C08"/>
    <w:rsid w:val="00387E48"/>
    <w:rsid w:val="003908EE"/>
    <w:rsid w:val="003909ED"/>
    <w:rsid w:val="0039102C"/>
    <w:rsid w:val="003910AC"/>
    <w:rsid w:val="00391191"/>
    <w:rsid w:val="00391276"/>
    <w:rsid w:val="00391733"/>
    <w:rsid w:val="00391E28"/>
    <w:rsid w:val="00392507"/>
    <w:rsid w:val="00392779"/>
    <w:rsid w:val="0039299D"/>
    <w:rsid w:val="00392D32"/>
    <w:rsid w:val="00392EAB"/>
    <w:rsid w:val="003933C5"/>
    <w:rsid w:val="00393900"/>
    <w:rsid w:val="003943CE"/>
    <w:rsid w:val="003945A4"/>
    <w:rsid w:val="003945A9"/>
    <w:rsid w:val="00394758"/>
    <w:rsid w:val="00394D0A"/>
    <w:rsid w:val="00394D59"/>
    <w:rsid w:val="003950A3"/>
    <w:rsid w:val="00395297"/>
    <w:rsid w:val="003957BF"/>
    <w:rsid w:val="003957DE"/>
    <w:rsid w:val="00395865"/>
    <w:rsid w:val="00395A12"/>
    <w:rsid w:val="003966F9"/>
    <w:rsid w:val="00396C89"/>
    <w:rsid w:val="0039718E"/>
    <w:rsid w:val="003977BE"/>
    <w:rsid w:val="00397E3D"/>
    <w:rsid w:val="00397E90"/>
    <w:rsid w:val="003A0983"/>
    <w:rsid w:val="003A0C29"/>
    <w:rsid w:val="003A0D02"/>
    <w:rsid w:val="003A0DF0"/>
    <w:rsid w:val="003A10B7"/>
    <w:rsid w:val="003A127F"/>
    <w:rsid w:val="003A1452"/>
    <w:rsid w:val="003A14F9"/>
    <w:rsid w:val="003A1F37"/>
    <w:rsid w:val="003A1F6D"/>
    <w:rsid w:val="003A2B4B"/>
    <w:rsid w:val="003A2C87"/>
    <w:rsid w:val="003A31E3"/>
    <w:rsid w:val="003A32CE"/>
    <w:rsid w:val="003A3B93"/>
    <w:rsid w:val="003A3C51"/>
    <w:rsid w:val="003A3FD7"/>
    <w:rsid w:val="003A4233"/>
    <w:rsid w:val="003A4416"/>
    <w:rsid w:val="003A4539"/>
    <w:rsid w:val="003A467A"/>
    <w:rsid w:val="003A483E"/>
    <w:rsid w:val="003A49F7"/>
    <w:rsid w:val="003A4B2C"/>
    <w:rsid w:val="003A4F66"/>
    <w:rsid w:val="003A4FD9"/>
    <w:rsid w:val="003A51E6"/>
    <w:rsid w:val="003A5329"/>
    <w:rsid w:val="003A58B5"/>
    <w:rsid w:val="003A59FD"/>
    <w:rsid w:val="003A5C15"/>
    <w:rsid w:val="003A6211"/>
    <w:rsid w:val="003A6708"/>
    <w:rsid w:val="003A69BC"/>
    <w:rsid w:val="003A748E"/>
    <w:rsid w:val="003A7617"/>
    <w:rsid w:val="003A7BFB"/>
    <w:rsid w:val="003B0112"/>
    <w:rsid w:val="003B0327"/>
    <w:rsid w:val="003B0931"/>
    <w:rsid w:val="003B1F74"/>
    <w:rsid w:val="003B234D"/>
    <w:rsid w:val="003B2387"/>
    <w:rsid w:val="003B25BF"/>
    <w:rsid w:val="003B290C"/>
    <w:rsid w:val="003B2FAE"/>
    <w:rsid w:val="003B3074"/>
    <w:rsid w:val="003B373D"/>
    <w:rsid w:val="003B519C"/>
    <w:rsid w:val="003B52E1"/>
    <w:rsid w:val="003B53CE"/>
    <w:rsid w:val="003B541E"/>
    <w:rsid w:val="003B594B"/>
    <w:rsid w:val="003B594C"/>
    <w:rsid w:val="003B5E24"/>
    <w:rsid w:val="003B5FAF"/>
    <w:rsid w:val="003B60BB"/>
    <w:rsid w:val="003B625E"/>
    <w:rsid w:val="003B6665"/>
    <w:rsid w:val="003B6699"/>
    <w:rsid w:val="003B675A"/>
    <w:rsid w:val="003B6BE6"/>
    <w:rsid w:val="003B6C76"/>
    <w:rsid w:val="003B6CAC"/>
    <w:rsid w:val="003B6F6A"/>
    <w:rsid w:val="003B7036"/>
    <w:rsid w:val="003B7934"/>
    <w:rsid w:val="003C00A8"/>
    <w:rsid w:val="003C0865"/>
    <w:rsid w:val="003C0DD0"/>
    <w:rsid w:val="003C17AF"/>
    <w:rsid w:val="003C1AD7"/>
    <w:rsid w:val="003C1BB6"/>
    <w:rsid w:val="003C1DDE"/>
    <w:rsid w:val="003C24F9"/>
    <w:rsid w:val="003C275A"/>
    <w:rsid w:val="003C2F5E"/>
    <w:rsid w:val="003C2FA9"/>
    <w:rsid w:val="003C3534"/>
    <w:rsid w:val="003C3800"/>
    <w:rsid w:val="003C39C3"/>
    <w:rsid w:val="003C3D4B"/>
    <w:rsid w:val="003C3F1F"/>
    <w:rsid w:val="003C44A0"/>
    <w:rsid w:val="003C46D7"/>
    <w:rsid w:val="003C4ABB"/>
    <w:rsid w:val="003C4CB3"/>
    <w:rsid w:val="003C5363"/>
    <w:rsid w:val="003C5ABB"/>
    <w:rsid w:val="003C5D00"/>
    <w:rsid w:val="003C5EC5"/>
    <w:rsid w:val="003C6053"/>
    <w:rsid w:val="003C60F9"/>
    <w:rsid w:val="003C6218"/>
    <w:rsid w:val="003C62B7"/>
    <w:rsid w:val="003C6BF9"/>
    <w:rsid w:val="003C6C04"/>
    <w:rsid w:val="003C6D5B"/>
    <w:rsid w:val="003C6DE8"/>
    <w:rsid w:val="003C7303"/>
    <w:rsid w:val="003C7625"/>
    <w:rsid w:val="003C7869"/>
    <w:rsid w:val="003C794D"/>
    <w:rsid w:val="003C7DA6"/>
    <w:rsid w:val="003C7EC8"/>
    <w:rsid w:val="003D00AD"/>
    <w:rsid w:val="003D0522"/>
    <w:rsid w:val="003D0858"/>
    <w:rsid w:val="003D0AAC"/>
    <w:rsid w:val="003D0B3E"/>
    <w:rsid w:val="003D10BA"/>
    <w:rsid w:val="003D16B6"/>
    <w:rsid w:val="003D2035"/>
    <w:rsid w:val="003D2BF7"/>
    <w:rsid w:val="003D2EE7"/>
    <w:rsid w:val="003D2F91"/>
    <w:rsid w:val="003D3AC5"/>
    <w:rsid w:val="003D3B66"/>
    <w:rsid w:val="003D43C5"/>
    <w:rsid w:val="003D4457"/>
    <w:rsid w:val="003D48CD"/>
    <w:rsid w:val="003D4A68"/>
    <w:rsid w:val="003D4AA9"/>
    <w:rsid w:val="003D4BC9"/>
    <w:rsid w:val="003D4CCF"/>
    <w:rsid w:val="003D503A"/>
    <w:rsid w:val="003D520F"/>
    <w:rsid w:val="003D554F"/>
    <w:rsid w:val="003D5D62"/>
    <w:rsid w:val="003D60C1"/>
    <w:rsid w:val="003D614E"/>
    <w:rsid w:val="003D6241"/>
    <w:rsid w:val="003D65A2"/>
    <w:rsid w:val="003D6737"/>
    <w:rsid w:val="003D679E"/>
    <w:rsid w:val="003D69AC"/>
    <w:rsid w:val="003D6A11"/>
    <w:rsid w:val="003D71EE"/>
    <w:rsid w:val="003D723A"/>
    <w:rsid w:val="003D7722"/>
    <w:rsid w:val="003E0045"/>
    <w:rsid w:val="003E02B8"/>
    <w:rsid w:val="003E05F0"/>
    <w:rsid w:val="003E06C3"/>
    <w:rsid w:val="003E081B"/>
    <w:rsid w:val="003E0DAB"/>
    <w:rsid w:val="003E19FE"/>
    <w:rsid w:val="003E1A8E"/>
    <w:rsid w:val="003E1C5A"/>
    <w:rsid w:val="003E2452"/>
    <w:rsid w:val="003E26A9"/>
    <w:rsid w:val="003E2950"/>
    <w:rsid w:val="003E29D1"/>
    <w:rsid w:val="003E2A4F"/>
    <w:rsid w:val="003E2C4F"/>
    <w:rsid w:val="003E3288"/>
    <w:rsid w:val="003E32A2"/>
    <w:rsid w:val="003E3EB1"/>
    <w:rsid w:val="003E3F28"/>
    <w:rsid w:val="003E4253"/>
    <w:rsid w:val="003E4A60"/>
    <w:rsid w:val="003E4BBA"/>
    <w:rsid w:val="003E5126"/>
    <w:rsid w:val="003E5C46"/>
    <w:rsid w:val="003E5DF0"/>
    <w:rsid w:val="003E6291"/>
    <w:rsid w:val="003E63B3"/>
    <w:rsid w:val="003E6410"/>
    <w:rsid w:val="003E6707"/>
    <w:rsid w:val="003E678B"/>
    <w:rsid w:val="003E6832"/>
    <w:rsid w:val="003E68B1"/>
    <w:rsid w:val="003E6AF3"/>
    <w:rsid w:val="003E6D48"/>
    <w:rsid w:val="003E71FC"/>
    <w:rsid w:val="003E745E"/>
    <w:rsid w:val="003E747A"/>
    <w:rsid w:val="003E756E"/>
    <w:rsid w:val="003F01B5"/>
    <w:rsid w:val="003F0B80"/>
    <w:rsid w:val="003F0F1D"/>
    <w:rsid w:val="003F1674"/>
    <w:rsid w:val="003F1AD4"/>
    <w:rsid w:val="003F1BEC"/>
    <w:rsid w:val="003F1E40"/>
    <w:rsid w:val="003F2326"/>
    <w:rsid w:val="003F23C7"/>
    <w:rsid w:val="003F2508"/>
    <w:rsid w:val="003F2510"/>
    <w:rsid w:val="003F2AB4"/>
    <w:rsid w:val="003F2CD6"/>
    <w:rsid w:val="003F2F19"/>
    <w:rsid w:val="003F3265"/>
    <w:rsid w:val="003F32A6"/>
    <w:rsid w:val="003F34CC"/>
    <w:rsid w:val="003F35F8"/>
    <w:rsid w:val="003F36D3"/>
    <w:rsid w:val="003F37D2"/>
    <w:rsid w:val="003F3D25"/>
    <w:rsid w:val="003F3D70"/>
    <w:rsid w:val="003F4054"/>
    <w:rsid w:val="003F443C"/>
    <w:rsid w:val="003F5064"/>
    <w:rsid w:val="003F5B0A"/>
    <w:rsid w:val="003F5F84"/>
    <w:rsid w:val="003F60DB"/>
    <w:rsid w:val="003F636A"/>
    <w:rsid w:val="003F6436"/>
    <w:rsid w:val="003F6852"/>
    <w:rsid w:val="003F6C1C"/>
    <w:rsid w:val="003F6E61"/>
    <w:rsid w:val="003F766C"/>
    <w:rsid w:val="003F77E4"/>
    <w:rsid w:val="003F7F6C"/>
    <w:rsid w:val="004000D8"/>
    <w:rsid w:val="004001DC"/>
    <w:rsid w:val="00400A24"/>
    <w:rsid w:val="00400DD3"/>
    <w:rsid w:val="00401A08"/>
    <w:rsid w:val="00401A99"/>
    <w:rsid w:val="004020C3"/>
    <w:rsid w:val="004027A6"/>
    <w:rsid w:val="00402D5F"/>
    <w:rsid w:val="00402FFA"/>
    <w:rsid w:val="004031F0"/>
    <w:rsid w:val="00403207"/>
    <w:rsid w:val="004033EC"/>
    <w:rsid w:val="00403A3D"/>
    <w:rsid w:val="00403B0F"/>
    <w:rsid w:val="00403B31"/>
    <w:rsid w:val="00403B39"/>
    <w:rsid w:val="00403CC3"/>
    <w:rsid w:val="00403E97"/>
    <w:rsid w:val="00404489"/>
    <w:rsid w:val="004046AC"/>
    <w:rsid w:val="004046CF"/>
    <w:rsid w:val="0040492B"/>
    <w:rsid w:val="00404A9B"/>
    <w:rsid w:val="004052AD"/>
    <w:rsid w:val="0040651B"/>
    <w:rsid w:val="00406667"/>
    <w:rsid w:val="00406787"/>
    <w:rsid w:val="004069F7"/>
    <w:rsid w:val="00406AB3"/>
    <w:rsid w:val="00406AF5"/>
    <w:rsid w:val="00407002"/>
    <w:rsid w:val="0040748F"/>
    <w:rsid w:val="00407B07"/>
    <w:rsid w:val="00407FCE"/>
    <w:rsid w:val="00410783"/>
    <w:rsid w:val="00410837"/>
    <w:rsid w:val="004109AA"/>
    <w:rsid w:val="00411FE9"/>
    <w:rsid w:val="00412385"/>
    <w:rsid w:val="00412F42"/>
    <w:rsid w:val="004135A6"/>
    <w:rsid w:val="004139C7"/>
    <w:rsid w:val="00413ECF"/>
    <w:rsid w:val="004140CF"/>
    <w:rsid w:val="00414845"/>
    <w:rsid w:val="00414D12"/>
    <w:rsid w:val="0041576A"/>
    <w:rsid w:val="00415BEB"/>
    <w:rsid w:val="00415E2A"/>
    <w:rsid w:val="00415E9C"/>
    <w:rsid w:val="00416269"/>
    <w:rsid w:val="00416771"/>
    <w:rsid w:val="0041708B"/>
    <w:rsid w:val="0041757D"/>
    <w:rsid w:val="004177FF"/>
    <w:rsid w:val="00417C6D"/>
    <w:rsid w:val="00417F63"/>
    <w:rsid w:val="0042015A"/>
    <w:rsid w:val="0042082D"/>
    <w:rsid w:val="00420FF4"/>
    <w:rsid w:val="004212AA"/>
    <w:rsid w:val="004213DF"/>
    <w:rsid w:val="00421969"/>
    <w:rsid w:val="00421A1B"/>
    <w:rsid w:val="00421A54"/>
    <w:rsid w:val="00421C69"/>
    <w:rsid w:val="0042270B"/>
    <w:rsid w:val="004227CC"/>
    <w:rsid w:val="00422C2F"/>
    <w:rsid w:val="004236CC"/>
    <w:rsid w:val="00423F01"/>
    <w:rsid w:val="00423FDE"/>
    <w:rsid w:val="004240AD"/>
    <w:rsid w:val="004242DF"/>
    <w:rsid w:val="0042457D"/>
    <w:rsid w:val="004248D4"/>
    <w:rsid w:val="00425092"/>
    <w:rsid w:val="0042541B"/>
    <w:rsid w:val="00425B6D"/>
    <w:rsid w:val="00425C4D"/>
    <w:rsid w:val="0042601E"/>
    <w:rsid w:val="004265C5"/>
    <w:rsid w:val="00426846"/>
    <w:rsid w:val="00426A18"/>
    <w:rsid w:val="00426A60"/>
    <w:rsid w:val="00426AB5"/>
    <w:rsid w:val="00426C71"/>
    <w:rsid w:val="0042710B"/>
    <w:rsid w:val="00427584"/>
    <w:rsid w:val="0042759A"/>
    <w:rsid w:val="004275E5"/>
    <w:rsid w:val="00427B30"/>
    <w:rsid w:val="00427D82"/>
    <w:rsid w:val="00427E56"/>
    <w:rsid w:val="0043005A"/>
    <w:rsid w:val="00430067"/>
    <w:rsid w:val="00430093"/>
    <w:rsid w:val="00430182"/>
    <w:rsid w:val="004302EA"/>
    <w:rsid w:val="004303EB"/>
    <w:rsid w:val="004307FD"/>
    <w:rsid w:val="00430BA2"/>
    <w:rsid w:val="00430BE4"/>
    <w:rsid w:val="00430C2B"/>
    <w:rsid w:val="00430C81"/>
    <w:rsid w:val="00430E00"/>
    <w:rsid w:val="0043109A"/>
    <w:rsid w:val="004310DC"/>
    <w:rsid w:val="004314E5"/>
    <w:rsid w:val="00431777"/>
    <w:rsid w:val="00431A28"/>
    <w:rsid w:val="00431C01"/>
    <w:rsid w:val="00431DC3"/>
    <w:rsid w:val="00432037"/>
    <w:rsid w:val="00432116"/>
    <w:rsid w:val="004324B2"/>
    <w:rsid w:val="0043259D"/>
    <w:rsid w:val="0043289A"/>
    <w:rsid w:val="004329E9"/>
    <w:rsid w:val="00432E1F"/>
    <w:rsid w:val="004331D7"/>
    <w:rsid w:val="004331F0"/>
    <w:rsid w:val="00433585"/>
    <w:rsid w:val="00433BE0"/>
    <w:rsid w:val="00433C29"/>
    <w:rsid w:val="004340F9"/>
    <w:rsid w:val="00434403"/>
    <w:rsid w:val="00434585"/>
    <w:rsid w:val="00434716"/>
    <w:rsid w:val="00434D88"/>
    <w:rsid w:val="004350DA"/>
    <w:rsid w:val="00436735"/>
    <w:rsid w:val="00436D82"/>
    <w:rsid w:val="00436F02"/>
    <w:rsid w:val="00437B09"/>
    <w:rsid w:val="00437C32"/>
    <w:rsid w:val="00440149"/>
    <w:rsid w:val="00440894"/>
    <w:rsid w:val="00440A7D"/>
    <w:rsid w:val="0044149F"/>
    <w:rsid w:val="004415CA"/>
    <w:rsid w:val="004416B1"/>
    <w:rsid w:val="00441A70"/>
    <w:rsid w:val="00441BB4"/>
    <w:rsid w:val="00442178"/>
    <w:rsid w:val="004422C0"/>
    <w:rsid w:val="00442850"/>
    <w:rsid w:val="00442CA8"/>
    <w:rsid w:val="00442F1D"/>
    <w:rsid w:val="0044336A"/>
    <w:rsid w:val="00443BEF"/>
    <w:rsid w:val="00443F4E"/>
    <w:rsid w:val="004440B9"/>
    <w:rsid w:val="00444801"/>
    <w:rsid w:val="00444A00"/>
    <w:rsid w:val="00444D16"/>
    <w:rsid w:val="00444D7F"/>
    <w:rsid w:val="0044525A"/>
    <w:rsid w:val="004455E9"/>
    <w:rsid w:val="00445871"/>
    <w:rsid w:val="00446006"/>
    <w:rsid w:val="004461A8"/>
    <w:rsid w:val="004463B3"/>
    <w:rsid w:val="0044709E"/>
    <w:rsid w:val="004473DD"/>
    <w:rsid w:val="004474AA"/>
    <w:rsid w:val="00447B16"/>
    <w:rsid w:val="004507D1"/>
    <w:rsid w:val="00450C32"/>
    <w:rsid w:val="00450DA9"/>
    <w:rsid w:val="00450DFD"/>
    <w:rsid w:val="004510DA"/>
    <w:rsid w:val="00451334"/>
    <w:rsid w:val="00451E9B"/>
    <w:rsid w:val="00451E9D"/>
    <w:rsid w:val="0045265E"/>
    <w:rsid w:val="004526C8"/>
    <w:rsid w:val="0045371C"/>
    <w:rsid w:val="00454A29"/>
    <w:rsid w:val="00454C21"/>
    <w:rsid w:val="004553DD"/>
    <w:rsid w:val="00456230"/>
    <w:rsid w:val="0045626F"/>
    <w:rsid w:val="004562A2"/>
    <w:rsid w:val="00456A45"/>
    <w:rsid w:val="00456AE2"/>
    <w:rsid w:val="00457260"/>
    <w:rsid w:val="00457762"/>
    <w:rsid w:val="00457BB3"/>
    <w:rsid w:val="00457C08"/>
    <w:rsid w:val="00460190"/>
    <w:rsid w:val="0046040F"/>
    <w:rsid w:val="00461163"/>
    <w:rsid w:val="00461612"/>
    <w:rsid w:val="0046167F"/>
    <w:rsid w:val="004616FC"/>
    <w:rsid w:val="00461844"/>
    <w:rsid w:val="0046215C"/>
    <w:rsid w:val="00462991"/>
    <w:rsid w:val="00463C20"/>
    <w:rsid w:val="00463CEC"/>
    <w:rsid w:val="004648E2"/>
    <w:rsid w:val="00464F5B"/>
    <w:rsid w:val="00465343"/>
    <w:rsid w:val="00465612"/>
    <w:rsid w:val="004659BB"/>
    <w:rsid w:val="004660BD"/>
    <w:rsid w:val="004666BD"/>
    <w:rsid w:val="00466A60"/>
    <w:rsid w:val="00466AB6"/>
    <w:rsid w:val="00466CF3"/>
    <w:rsid w:val="00466D35"/>
    <w:rsid w:val="00466DD8"/>
    <w:rsid w:val="00466E6D"/>
    <w:rsid w:val="00467026"/>
    <w:rsid w:val="00467146"/>
    <w:rsid w:val="00467D7A"/>
    <w:rsid w:val="0047082B"/>
    <w:rsid w:val="00470D8A"/>
    <w:rsid w:val="00471152"/>
    <w:rsid w:val="00471222"/>
    <w:rsid w:val="004712D5"/>
    <w:rsid w:val="00471A5E"/>
    <w:rsid w:val="00471ABE"/>
    <w:rsid w:val="00471C72"/>
    <w:rsid w:val="004721A0"/>
    <w:rsid w:val="004726A7"/>
    <w:rsid w:val="00472835"/>
    <w:rsid w:val="00472B4E"/>
    <w:rsid w:val="00472B65"/>
    <w:rsid w:val="00472F66"/>
    <w:rsid w:val="00472F78"/>
    <w:rsid w:val="00473952"/>
    <w:rsid w:val="00474023"/>
    <w:rsid w:val="0047408E"/>
    <w:rsid w:val="00474A0F"/>
    <w:rsid w:val="004752BA"/>
    <w:rsid w:val="0047545C"/>
    <w:rsid w:val="00475AF1"/>
    <w:rsid w:val="00475C51"/>
    <w:rsid w:val="00475C68"/>
    <w:rsid w:val="00476095"/>
    <w:rsid w:val="00476350"/>
    <w:rsid w:val="004768F4"/>
    <w:rsid w:val="00476B94"/>
    <w:rsid w:val="00476D33"/>
    <w:rsid w:val="00477828"/>
    <w:rsid w:val="00477E54"/>
    <w:rsid w:val="00477F6B"/>
    <w:rsid w:val="00480149"/>
    <w:rsid w:val="00480307"/>
    <w:rsid w:val="0048085E"/>
    <w:rsid w:val="00480996"/>
    <w:rsid w:val="00480A83"/>
    <w:rsid w:val="00481545"/>
    <w:rsid w:val="004816CB"/>
    <w:rsid w:val="004817A7"/>
    <w:rsid w:val="00481841"/>
    <w:rsid w:val="00481996"/>
    <w:rsid w:val="004821B7"/>
    <w:rsid w:val="004822DE"/>
    <w:rsid w:val="0048271C"/>
    <w:rsid w:val="004833A7"/>
    <w:rsid w:val="00483419"/>
    <w:rsid w:val="004835C0"/>
    <w:rsid w:val="00483FC6"/>
    <w:rsid w:val="00484530"/>
    <w:rsid w:val="0048457D"/>
    <w:rsid w:val="004846F1"/>
    <w:rsid w:val="0048555D"/>
    <w:rsid w:val="004857CC"/>
    <w:rsid w:val="00485E6D"/>
    <w:rsid w:val="004860C6"/>
    <w:rsid w:val="004861C6"/>
    <w:rsid w:val="00486575"/>
    <w:rsid w:val="0048696C"/>
    <w:rsid w:val="004869BF"/>
    <w:rsid w:val="004875CE"/>
    <w:rsid w:val="004876C2"/>
    <w:rsid w:val="0048784A"/>
    <w:rsid w:val="004878C1"/>
    <w:rsid w:val="00487A39"/>
    <w:rsid w:val="00490065"/>
    <w:rsid w:val="00490389"/>
    <w:rsid w:val="00490753"/>
    <w:rsid w:val="00490CDB"/>
    <w:rsid w:val="0049127E"/>
    <w:rsid w:val="004913CB"/>
    <w:rsid w:val="00491AA7"/>
    <w:rsid w:val="00491C86"/>
    <w:rsid w:val="00491DC9"/>
    <w:rsid w:val="00491DE8"/>
    <w:rsid w:val="0049242F"/>
    <w:rsid w:val="0049256B"/>
    <w:rsid w:val="00492631"/>
    <w:rsid w:val="00492683"/>
    <w:rsid w:val="0049296F"/>
    <w:rsid w:val="00492CC5"/>
    <w:rsid w:val="00492EA7"/>
    <w:rsid w:val="00493113"/>
    <w:rsid w:val="00493148"/>
    <w:rsid w:val="00493324"/>
    <w:rsid w:val="00493336"/>
    <w:rsid w:val="004939FB"/>
    <w:rsid w:val="00494347"/>
    <w:rsid w:val="004943A7"/>
    <w:rsid w:val="004947B6"/>
    <w:rsid w:val="00494CA4"/>
    <w:rsid w:val="00494F0E"/>
    <w:rsid w:val="004951E3"/>
    <w:rsid w:val="004952B3"/>
    <w:rsid w:val="004959FE"/>
    <w:rsid w:val="0049667B"/>
    <w:rsid w:val="00497115"/>
    <w:rsid w:val="004973F0"/>
    <w:rsid w:val="00497591"/>
    <w:rsid w:val="00497832"/>
    <w:rsid w:val="00497C64"/>
    <w:rsid w:val="004A07F1"/>
    <w:rsid w:val="004A0CCC"/>
    <w:rsid w:val="004A112E"/>
    <w:rsid w:val="004A1592"/>
    <w:rsid w:val="004A1639"/>
    <w:rsid w:val="004A18C2"/>
    <w:rsid w:val="004A1C8D"/>
    <w:rsid w:val="004A1DEB"/>
    <w:rsid w:val="004A20B7"/>
    <w:rsid w:val="004A20E0"/>
    <w:rsid w:val="004A2160"/>
    <w:rsid w:val="004A2A28"/>
    <w:rsid w:val="004A2EF8"/>
    <w:rsid w:val="004A2FBA"/>
    <w:rsid w:val="004A35DF"/>
    <w:rsid w:val="004A3625"/>
    <w:rsid w:val="004A3A4C"/>
    <w:rsid w:val="004A3E3E"/>
    <w:rsid w:val="004A4625"/>
    <w:rsid w:val="004A4884"/>
    <w:rsid w:val="004A4A29"/>
    <w:rsid w:val="004A4C4B"/>
    <w:rsid w:val="004A4D1D"/>
    <w:rsid w:val="004A50A2"/>
    <w:rsid w:val="004A50C4"/>
    <w:rsid w:val="004A5908"/>
    <w:rsid w:val="004A5D1F"/>
    <w:rsid w:val="004A605F"/>
    <w:rsid w:val="004A6147"/>
    <w:rsid w:val="004A6AA3"/>
    <w:rsid w:val="004A6B75"/>
    <w:rsid w:val="004A6C9B"/>
    <w:rsid w:val="004A6F8F"/>
    <w:rsid w:val="004A770E"/>
    <w:rsid w:val="004A776F"/>
    <w:rsid w:val="004A77FB"/>
    <w:rsid w:val="004A7B02"/>
    <w:rsid w:val="004B0029"/>
    <w:rsid w:val="004B03C7"/>
    <w:rsid w:val="004B0520"/>
    <w:rsid w:val="004B057D"/>
    <w:rsid w:val="004B0910"/>
    <w:rsid w:val="004B0D02"/>
    <w:rsid w:val="004B0E77"/>
    <w:rsid w:val="004B10AF"/>
    <w:rsid w:val="004B11E1"/>
    <w:rsid w:val="004B1318"/>
    <w:rsid w:val="004B17D7"/>
    <w:rsid w:val="004B1B7F"/>
    <w:rsid w:val="004B1BB7"/>
    <w:rsid w:val="004B1D55"/>
    <w:rsid w:val="004B1FC7"/>
    <w:rsid w:val="004B2124"/>
    <w:rsid w:val="004B2375"/>
    <w:rsid w:val="004B2536"/>
    <w:rsid w:val="004B258D"/>
    <w:rsid w:val="004B2737"/>
    <w:rsid w:val="004B2E7E"/>
    <w:rsid w:val="004B360A"/>
    <w:rsid w:val="004B38AA"/>
    <w:rsid w:val="004B3CD6"/>
    <w:rsid w:val="004B4C23"/>
    <w:rsid w:val="004B4C66"/>
    <w:rsid w:val="004B4E5A"/>
    <w:rsid w:val="004B552B"/>
    <w:rsid w:val="004B587F"/>
    <w:rsid w:val="004B5F3A"/>
    <w:rsid w:val="004B6093"/>
    <w:rsid w:val="004B6B3D"/>
    <w:rsid w:val="004B6D8A"/>
    <w:rsid w:val="004B712E"/>
    <w:rsid w:val="004B7318"/>
    <w:rsid w:val="004C00C6"/>
    <w:rsid w:val="004C044E"/>
    <w:rsid w:val="004C0AF5"/>
    <w:rsid w:val="004C1402"/>
    <w:rsid w:val="004C169E"/>
    <w:rsid w:val="004C18ED"/>
    <w:rsid w:val="004C1AC0"/>
    <w:rsid w:val="004C1D4A"/>
    <w:rsid w:val="004C1DF1"/>
    <w:rsid w:val="004C1EB0"/>
    <w:rsid w:val="004C2703"/>
    <w:rsid w:val="004C2CE6"/>
    <w:rsid w:val="004C3576"/>
    <w:rsid w:val="004C3783"/>
    <w:rsid w:val="004C3C70"/>
    <w:rsid w:val="004C3EE8"/>
    <w:rsid w:val="004C408E"/>
    <w:rsid w:val="004C4199"/>
    <w:rsid w:val="004C4767"/>
    <w:rsid w:val="004C50A5"/>
    <w:rsid w:val="004C5A23"/>
    <w:rsid w:val="004C5B37"/>
    <w:rsid w:val="004C5C65"/>
    <w:rsid w:val="004C659A"/>
    <w:rsid w:val="004C68BC"/>
    <w:rsid w:val="004C6C1E"/>
    <w:rsid w:val="004C74E7"/>
    <w:rsid w:val="004C7659"/>
    <w:rsid w:val="004C76E8"/>
    <w:rsid w:val="004D0178"/>
    <w:rsid w:val="004D03A8"/>
    <w:rsid w:val="004D0A05"/>
    <w:rsid w:val="004D1241"/>
    <w:rsid w:val="004D14C4"/>
    <w:rsid w:val="004D1D45"/>
    <w:rsid w:val="004D1D87"/>
    <w:rsid w:val="004D1DFB"/>
    <w:rsid w:val="004D2049"/>
    <w:rsid w:val="004D242D"/>
    <w:rsid w:val="004D24A2"/>
    <w:rsid w:val="004D29E1"/>
    <w:rsid w:val="004D31B2"/>
    <w:rsid w:val="004D3653"/>
    <w:rsid w:val="004D3B17"/>
    <w:rsid w:val="004D3E17"/>
    <w:rsid w:val="004D4039"/>
    <w:rsid w:val="004D40E0"/>
    <w:rsid w:val="004D44C5"/>
    <w:rsid w:val="004D452C"/>
    <w:rsid w:val="004D4564"/>
    <w:rsid w:val="004D4A66"/>
    <w:rsid w:val="004D4BD3"/>
    <w:rsid w:val="004D4E62"/>
    <w:rsid w:val="004D60EF"/>
    <w:rsid w:val="004D6134"/>
    <w:rsid w:val="004D614C"/>
    <w:rsid w:val="004D6636"/>
    <w:rsid w:val="004D6ACC"/>
    <w:rsid w:val="004D70E6"/>
    <w:rsid w:val="004D7128"/>
    <w:rsid w:val="004D7266"/>
    <w:rsid w:val="004D7376"/>
    <w:rsid w:val="004D75A6"/>
    <w:rsid w:val="004E0008"/>
    <w:rsid w:val="004E009A"/>
    <w:rsid w:val="004E00C6"/>
    <w:rsid w:val="004E02EE"/>
    <w:rsid w:val="004E0384"/>
    <w:rsid w:val="004E07D0"/>
    <w:rsid w:val="004E0808"/>
    <w:rsid w:val="004E0BA9"/>
    <w:rsid w:val="004E0C80"/>
    <w:rsid w:val="004E110F"/>
    <w:rsid w:val="004E2586"/>
    <w:rsid w:val="004E2622"/>
    <w:rsid w:val="004E295B"/>
    <w:rsid w:val="004E2A98"/>
    <w:rsid w:val="004E2E31"/>
    <w:rsid w:val="004E3113"/>
    <w:rsid w:val="004E3229"/>
    <w:rsid w:val="004E3348"/>
    <w:rsid w:val="004E344A"/>
    <w:rsid w:val="004E39D7"/>
    <w:rsid w:val="004E3E71"/>
    <w:rsid w:val="004E413D"/>
    <w:rsid w:val="004E43E1"/>
    <w:rsid w:val="004E49B9"/>
    <w:rsid w:val="004E4C13"/>
    <w:rsid w:val="004E521D"/>
    <w:rsid w:val="004E5607"/>
    <w:rsid w:val="004E564E"/>
    <w:rsid w:val="004E609F"/>
    <w:rsid w:val="004E6415"/>
    <w:rsid w:val="004E6D11"/>
    <w:rsid w:val="004E6E59"/>
    <w:rsid w:val="004E7171"/>
    <w:rsid w:val="004E7CE1"/>
    <w:rsid w:val="004E7DA7"/>
    <w:rsid w:val="004F00CC"/>
    <w:rsid w:val="004F0347"/>
    <w:rsid w:val="004F041A"/>
    <w:rsid w:val="004F0601"/>
    <w:rsid w:val="004F12C8"/>
    <w:rsid w:val="004F196F"/>
    <w:rsid w:val="004F1A38"/>
    <w:rsid w:val="004F1DD0"/>
    <w:rsid w:val="004F1FD0"/>
    <w:rsid w:val="004F23AA"/>
    <w:rsid w:val="004F2551"/>
    <w:rsid w:val="004F32E5"/>
    <w:rsid w:val="004F33EE"/>
    <w:rsid w:val="004F3C54"/>
    <w:rsid w:val="004F5157"/>
    <w:rsid w:val="004F58E8"/>
    <w:rsid w:val="004F5A36"/>
    <w:rsid w:val="004F6064"/>
    <w:rsid w:val="004F6111"/>
    <w:rsid w:val="004F6362"/>
    <w:rsid w:val="004F6996"/>
    <w:rsid w:val="004F7020"/>
    <w:rsid w:val="004F784C"/>
    <w:rsid w:val="004F7C7E"/>
    <w:rsid w:val="005000C9"/>
    <w:rsid w:val="00500275"/>
    <w:rsid w:val="005002D3"/>
    <w:rsid w:val="00500308"/>
    <w:rsid w:val="0050038F"/>
    <w:rsid w:val="00500797"/>
    <w:rsid w:val="00500B61"/>
    <w:rsid w:val="00500D7F"/>
    <w:rsid w:val="005011C0"/>
    <w:rsid w:val="00501616"/>
    <w:rsid w:val="00501DF7"/>
    <w:rsid w:val="00502304"/>
    <w:rsid w:val="005023A5"/>
    <w:rsid w:val="00502451"/>
    <w:rsid w:val="00502498"/>
    <w:rsid w:val="00502CC8"/>
    <w:rsid w:val="00502D71"/>
    <w:rsid w:val="00502E0E"/>
    <w:rsid w:val="00502FCD"/>
    <w:rsid w:val="005036FA"/>
    <w:rsid w:val="0050376A"/>
    <w:rsid w:val="00503E63"/>
    <w:rsid w:val="00503EA7"/>
    <w:rsid w:val="00504204"/>
    <w:rsid w:val="00504B27"/>
    <w:rsid w:val="00504B7D"/>
    <w:rsid w:val="00505054"/>
    <w:rsid w:val="005050E2"/>
    <w:rsid w:val="00505238"/>
    <w:rsid w:val="005052FE"/>
    <w:rsid w:val="005063D1"/>
    <w:rsid w:val="005069F0"/>
    <w:rsid w:val="00506DA0"/>
    <w:rsid w:val="005070FA"/>
    <w:rsid w:val="00507230"/>
    <w:rsid w:val="00507690"/>
    <w:rsid w:val="005076E3"/>
    <w:rsid w:val="00507B41"/>
    <w:rsid w:val="0051029F"/>
    <w:rsid w:val="005108B4"/>
    <w:rsid w:val="00510FD9"/>
    <w:rsid w:val="0051218B"/>
    <w:rsid w:val="005124DF"/>
    <w:rsid w:val="00512548"/>
    <w:rsid w:val="005126B7"/>
    <w:rsid w:val="005127CF"/>
    <w:rsid w:val="00512AAF"/>
    <w:rsid w:val="00512AC1"/>
    <w:rsid w:val="00512C62"/>
    <w:rsid w:val="00512E55"/>
    <w:rsid w:val="00512EEF"/>
    <w:rsid w:val="00512F21"/>
    <w:rsid w:val="00513154"/>
    <w:rsid w:val="005134C8"/>
    <w:rsid w:val="005138D3"/>
    <w:rsid w:val="00513B02"/>
    <w:rsid w:val="00514050"/>
    <w:rsid w:val="0051422C"/>
    <w:rsid w:val="00514331"/>
    <w:rsid w:val="0051488D"/>
    <w:rsid w:val="00515002"/>
    <w:rsid w:val="005151AF"/>
    <w:rsid w:val="0051526A"/>
    <w:rsid w:val="005152A2"/>
    <w:rsid w:val="0051555D"/>
    <w:rsid w:val="005155D6"/>
    <w:rsid w:val="005158A9"/>
    <w:rsid w:val="00516A9D"/>
    <w:rsid w:val="00516F94"/>
    <w:rsid w:val="00517393"/>
    <w:rsid w:val="005178E1"/>
    <w:rsid w:val="005178E2"/>
    <w:rsid w:val="0052063B"/>
    <w:rsid w:val="00520734"/>
    <w:rsid w:val="00520954"/>
    <w:rsid w:val="00520E17"/>
    <w:rsid w:val="005210BF"/>
    <w:rsid w:val="005211A0"/>
    <w:rsid w:val="00521330"/>
    <w:rsid w:val="00521A50"/>
    <w:rsid w:val="00521D35"/>
    <w:rsid w:val="00522135"/>
    <w:rsid w:val="005221E8"/>
    <w:rsid w:val="00522237"/>
    <w:rsid w:val="00522F18"/>
    <w:rsid w:val="00523519"/>
    <w:rsid w:val="0052370C"/>
    <w:rsid w:val="005238D1"/>
    <w:rsid w:val="00523DC2"/>
    <w:rsid w:val="00524040"/>
    <w:rsid w:val="00525357"/>
    <w:rsid w:val="005254DB"/>
    <w:rsid w:val="00525556"/>
    <w:rsid w:val="0052595A"/>
    <w:rsid w:val="00525D19"/>
    <w:rsid w:val="00525D83"/>
    <w:rsid w:val="00525EB2"/>
    <w:rsid w:val="005262A7"/>
    <w:rsid w:val="00526332"/>
    <w:rsid w:val="00526729"/>
    <w:rsid w:val="00526C6D"/>
    <w:rsid w:val="00527AB4"/>
    <w:rsid w:val="00527D07"/>
    <w:rsid w:val="00530266"/>
    <w:rsid w:val="005303F1"/>
    <w:rsid w:val="0053071C"/>
    <w:rsid w:val="00530814"/>
    <w:rsid w:val="005309A6"/>
    <w:rsid w:val="005309D4"/>
    <w:rsid w:val="00530B1B"/>
    <w:rsid w:val="00532628"/>
    <w:rsid w:val="005326A3"/>
    <w:rsid w:val="0053297E"/>
    <w:rsid w:val="00532C12"/>
    <w:rsid w:val="00533038"/>
    <w:rsid w:val="0053369B"/>
    <w:rsid w:val="00533C31"/>
    <w:rsid w:val="00533C5B"/>
    <w:rsid w:val="00533E6C"/>
    <w:rsid w:val="00534355"/>
    <w:rsid w:val="00534363"/>
    <w:rsid w:val="00534997"/>
    <w:rsid w:val="00534BA7"/>
    <w:rsid w:val="00534E86"/>
    <w:rsid w:val="00534F4E"/>
    <w:rsid w:val="00534FE4"/>
    <w:rsid w:val="00535039"/>
    <w:rsid w:val="005350AC"/>
    <w:rsid w:val="00535125"/>
    <w:rsid w:val="00535817"/>
    <w:rsid w:val="00535B9C"/>
    <w:rsid w:val="005361F1"/>
    <w:rsid w:val="00536652"/>
    <w:rsid w:val="005366B4"/>
    <w:rsid w:val="005368A9"/>
    <w:rsid w:val="0053698B"/>
    <w:rsid w:val="00536AF9"/>
    <w:rsid w:val="00536E02"/>
    <w:rsid w:val="00536F81"/>
    <w:rsid w:val="00536F9F"/>
    <w:rsid w:val="00537046"/>
    <w:rsid w:val="00537BB1"/>
    <w:rsid w:val="00537CEE"/>
    <w:rsid w:val="00537D6F"/>
    <w:rsid w:val="00537FDE"/>
    <w:rsid w:val="0054025D"/>
    <w:rsid w:val="0054073B"/>
    <w:rsid w:val="00541944"/>
    <w:rsid w:val="00541BFB"/>
    <w:rsid w:val="0054255F"/>
    <w:rsid w:val="0054261B"/>
    <w:rsid w:val="00542A13"/>
    <w:rsid w:val="00542DDF"/>
    <w:rsid w:val="0054319F"/>
    <w:rsid w:val="00543DFD"/>
    <w:rsid w:val="00543F3D"/>
    <w:rsid w:val="0054400C"/>
    <w:rsid w:val="005448A4"/>
    <w:rsid w:val="00544ADC"/>
    <w:rsid w:val="005451FA"/>
    <w:rsid w:val="0054537F"/>
    <w:rsid w:val="005454E9"/>
    <w:rsid w:val="005455C4"/>
    <w:rsid w:val="00545677"/>
    <w:rsid w:val="00545AD4"/>
    <w:rsid w:val="00545E2D"/>
    <w:rsid w:val="00545E35"/>
    <w:rsid w:val="00546556"/>
    <w:rsid w:val="00546674"/>
    <w:rsid w:val="00546C1E"/>
    <w:rsid w:val="005474C7"/>
    <w:rsid w:val="00547D86"/>
    <w:rsid w:val="00547DFB"/>
    <w:rsid w:val="00550155"/>
    <w:rsid w:val="005508C2"/>
    <w:rsid w:val="00550F80"/>
    <w:rsid w:val="005511FD"/>
    <w:rsid w:val="005517E0"/>
    <w:rsid w:val="005519E7"/>
    <w:rsid w:val="00551B58"/>
    <w:rsid w:val="00551D96"/>
    <w:rsid w:val="00551E65"/>
    <w:rsid w:val="00552187"/>
    <w:rsid w:val="005521DB"/>
    <w:rsid w:val="005522C3"/>
    <w:rsid w:val="0055290E"/>
    <w:rsid w:val="00552B62"/>
    <w:rsid w:val="00552E97"/>
    <w:rsid w:val="00553AE6"/>
    <w:rsid w:val="00554869"/>
    <w:rsid w:val="005549D5"/>
    <w:rsid w:val="00554A46"/>
    <w:rsid w:val="00554DE5"/>
    <w:rsid w:val="00554FF4"/>
    <w:rsid w:val="00555153"/>
    <w:rsid w:val="0055580E"/>
    <w:rsid w:val="005559A2"/>
    <w:rsid w:val="00555C0B"/>
    <w:rsid w:val="00556380"/>
    <w:rsid w:val="005573E1"/>
    <w:rsid w:val="0055770A"/>
    <w:rsid w:val="00557BB0"/>
    <w:rsid w:val="00560C25"/>
    <w:rsid w:val="00561388"/>
    <w:rsid w:val="005617FA"/>
    <w:rsid w:val="00561C85"/>
    <w:rsid w:val="00561DB8"/>
    <w:rsid w:val="00561F92"/>
    <w:rsid w:val="005621C5"/>
    <w:rsid w:val="00562321"/>
    <w:rsid w:val="005623DA"/>
    <w:rsid w:val="0056309D"/>
    <w:rsid w:val="00563CE5"/>
    <w:rsid w:val="00563D7E"/>
    <w:rsid w:val="00563E7B"/>
    <w:rsid w:val="00563EBB"/>
    <w:rsid w:val="005647BA"/>
    <w:rsid w:val="00564917"/>
    <w:rsid w:val="00564AF4"/>
    <w:rsid w:val="0056512A"/>
    <w:rsid w:val="0056543F"/>
    <w:rsid w:val="0056553B"/>
    <w:rsid w:val="005659AE"/>
    <w:rsid w:val="00565F62"/>
    <w:rsid w:val="0056621D"/>
    <w:rsid w:val="00566532"/>
    <w:rsid w:val="00566896"/>
    <w:rsid w:val="005669B4"/>
    <w:rsid w:val="005669D1"/>
    <w:rsid w:val="00567278"/>
    <w:rsid w:val="00567BB7"/>
    <w:rsid w:val="00567DF0"/>
    <w:rsid w:val="00567F15"/>
    <w:rsid w:val="0057061F"/>
    <w:rsid w:val="00570665"/>
    <w:rsid w:val="00570F6E"/>
    <w:rsid w:val="00571480"/>
    <w:rsid w:val="005717FA"/>
    <w:rsid w:val="00571D69"/>
    <w:rsid w:val="00571FB3"/>
    <w:rsid w:val="005720A1"/>
    <w:rsid w:val="005722A9"/>
    <w:rsid w:val="005728D4"/>
    <w:rsid w:val="00572BA4"/>
    <w:rsid w:val="00573080"/>
    <w:rsid w:val="0057332B"/>
    <w:rsid w:val="005733FF"/>
    <w:rsid w:val="0057349B"/>
    <w:rsid w:val="00573946"/>
    <w:rsid w:val="00573F48"/>
    <w:rsid w:val="00574074"/>
    <w:rsid w:val="00574502"/>
    <w:rsid w:val="005747B7"/>
    <w:rsid w:val="00574BBC"/>
    <w:rsid w:val="00574BFB"/>
    <w:rsid w:val="00574DFE"/>
    <w:rsid w:val="005758FF"/>
    <w:rsid w:val="0057604C"/>
    <w:rsid w:val="005762FE"/>
    <w:rsid w:val="005764EC"/>
    <w:rsid w:val="00576B4A"/>
    <w:rsid w:val="00576B5E"/>
    <w:rsid w:val="00577192"/>
    <w:rsid w:val="00577588"/>
    <w:rsid w:val="00577646"/>
    <w:rsid w:val="00577688"/>
    <w:rsid w:val="0057794B"/>
    <w:rsid w:val="00577B43"/>
    <w:rsid w:val="00577CE6"/>
    <w:rsid w:val="00577D48"/>
    <w:rsid w:val="0058140B"/>
    <w:rsid w:val="005817F9"/>
    <w:rsid w:val="0058188A"/>
    <w:rsid w:val="00581ADA"/>
    <w:rsid w:val="00581CEB"/>
    <w:rsid w:val="00581E07"/>
    <w:rsid w:val="0058233F"/>
    <w:rsid w:val="005823B7"/>
    <w:rsid w:val="00582DB2"/>
    <w:rsid w:val="00583379"/>
    <w:rsid w:val="00583C85"/>
    <w:rsid w:val="00583D45"/>
    <w:rsid w:val="0058407F"/>
    <w:rsid w:val="005840D8"/>
    <w:rsid w:val="005846C0"/>
    <w:rsid w:val="00584BE6"/>
    <w:rsid w:val="00584E63"/>
    <w:rsid w:val="00584FC7"/>
    <w:rsid w:val="005856FD"/>
    <w:rsid w:val="00586142"/>
    <w:rsid w:val="00586209"/>
    <w:rsid w:val="0058647D"/>
    <w:rsid w:val="005867CE"/>
    <w:rsid w:val="005867E4"/>
    <w:rsid w:val="00586C23"/>
    <w:rsid w:val="00586DA4"/>
    <w:rsid w:val="00586E7B"/>
    <w:rsid w:val="00587394"/>
    <w:rsid w:val="00587644"/>
    <w:rsid w:val="00591377"/>
    <w:rsid w:val="005916BE"/>
    <w:rsid w:val="00591B7B"/>
    <w:rsid w:val="00591D78"/>
    <w:rsid w:val="00591EA5"/>
    <w:rsid w:val="00592AFA"/>
    <w:rsid w:val="00592DB4"/>
    <w:rsid w:val="00592FA7"/>
    <w:rsid w:val="0059312D"/>
    <w:rsid w:val="00593BD6"/>
    <w:rsid w:val="00593F0E"/>
    <w:rsid w:val="00594310"/>
    <w:rsid w:val="005947E1"/>
    <w:rsid w:val="00594C6E"/>
    <w:rsid w:val="005956D6"/>
    <w:rsid w:val="00595754"/>
    <w:rsid w:val="00595D6D"/>
    <w:rsid w:val="00595F2D"/>
    <w:rsid w:val="005969BC"/>
    <w:rsid w:val="00596A86"/>
    <w:rsid w:val="00596DE4"/>
    <w:rsid w:val="00596ED6"/>
    <w:rsid w:val="005970C7"/>
    <w:rsid w:val="00597B31"/>
    <w:rsid w:val="005A013C"/>
    <w:rsid w:val="005A0581"/>
    <w:rsid w:val="005A0758"/>
    <w:rsid w:val="005A0765"/>
    <w:rsid w:val="005A07C9"/>
    <w:rsid w:val="005A09E9"/>
    <w:rsid w:val="005A0A6E"/>
    <w:rsid w:val="005A0B41"/>
    <w:rsid w:val="005A0F07"/>
    <w:rsid w:val="005A12C5"/>
    <w:rsid w:val="005A1362"/>
    <w:rsid w:val="005A16B6"/>
    <w:rsid w:val="005A1BD0"/>
    <w:rsid w:val="005A1BEB"/>
    <w:rsid w:val="005A1E1F"/>
    <w:rsid w:val="005A25E2"/>
    <w:rsid w:val="005A2666"/>
    <w:rsid w:val="005A272E"/>
    <w:rsid w:val="005A3098"/>
    <w:rsid w:val="005A350F"/>
    <w:rsid w:val="005A3619"/>
    <w:rsid w:val="005A3A5C"/>
    <w:rsid w:val="005A3F61"/>
    <w:rsid w:val="005A4198"/>
    <w:rsid w:val="005A41E3"/>
    <w:rsid w:val="005A4557"/>
    <w:rsid w:val="005A4905"/>
    <w:rsid w:val="005A4FC3"/>
    <w:rsid w:val="005A5750"/>
    <w:rsid w:val="005A57E1"/>
    <w:rsid w:val="005A5831"/>
    <w:rsid w:val="005A60D5"/>
    <w:rsid w:val="005A6323"/>
    <w:rsid w:val="005A6587"/>
    <w:rsid w:val="005A65A7"/>
    <w:rsid w:val="005A6E20"/>
    <w:rsid w:val="005A711C"/>
    <w:rsid w:val="005A7469"/>
    <w:rsid w:val="005A7741"/>
    <w:rsid w:val="005A7ECE"/>
    <w:rsid w:val="005B06F9"/>
    <w:rsid w:val="005B0B7F"/>
    <w:rsid w:val="005B0D9B"/>
    <w:rsid w:val="005B0E55"/>
    <w:rsid w:val="005B1051"/>
    <w:rsid w:val="005B1308"/>
    <w:rsid w:val="005B135F"/>
    <w:rsid w:val="005B178E"/>
    <w:rsid w:val="005B17F0"/>
    <w:rsid w:val="005B1DBD"/>
    <w:rsid w:val="005B1E14"/>
    <w:rsid w:val="005B226A"/>
    <w:rsid w:val="005B2961"/>
    <w:rsid w:val="005B3134"/>
    <w:rsid w:val="005B3254"/>
    <w:rsid w:val="005B38D7"/>
    <w:rsid w:val="005B39C9"/>
    <w:rsid w:val="005B3A2C"/>
    <w:rsid w:val="005B3F22"/>
    <w:rsid w:val="005B3F25"/>
    <w:rsid w:val="005B4072"/>
    <w:rsid w:val="005B4133"/>
    <w:rsid w:val="005B4540"/>
    <w:rsid w:val="005B496C"/>
    <w:rsid w:val="005B496F"/>
    <w:rsid w:val="005B4B04"/>
    <w:rsid w:val="005B4C23"/>
    <w:rsid w:val="005B4EDD"/>
    <w:rsid w:val="005B5200"/>
    <w:rsid w:val="005B59BB"/>
    <w:rsid w:val="005B5C98"/>
    <w:rsid w:val="005B6008"/>
    <w:rsid w:val="005B61CE"/>
    <w:rsid w:val="005B659F"/>
    <w:rsid w:val="005B6A45"/>
    <w:rsid w:val="005B7323"/>
    <w:rsid w:val="005B78B2"/>
    <w:rsid w:val="005B7E63"/>
    <w:rsid w:val="005C030E"/>
    <w:rsid w:val="005C0AAD"/>
    <w:rsid w:val="005C0D03"/>
    <w:rsid w:val="005C0DE6"/>
    <w:rsid w:val="005C10B1"/>
    <w:rsid w:val="005C11BF"/>
    <w:rsid w:val="005C12E2"/>
    <w:rsid w:val="005C1869"/>
    <w:rsid w:val="005C1AF2"/>
    <w:rsid w:val="005C1BE6"/>
    <w:rsid w:val="005C1D1A"/>
    <w:rsid w:val="005C1F7F"/>
    <w:rsid w:val="005C202F"/>
    <w:rsid w:val="005C20E5"/>
    <w:rsid w:val="005C2134"/>
    <w:rsid w:val="005C2681"/>
    <w:rsid w:val="005C29F1"/>
    <w:rsid w:val="005C2B43"/>
    <w:rsid w:val="005C2FE9"/>
    <w:rsid w:val="005C388B"/>
    <w:rsid w:val="005C4005"/>
    <w:rsid w:val="005C4846"/>
    <w:rsid w:val="005C4B75"/>
    <w:rsid w:val="005C4F11"/>
    <w:rsid w:val="005C4FD8"/>
    <w:rsid w:val="005C541A"/>
    <w:rsid w:val="005C591C"/>
    <w:rsid w:val="005C5A31"/>
    <w:rsid w:val="005C5B58"/>
    <w:rsid w:val="005C5FEB"/>
    <w:rsid w:val="005C65F4"/>
    <w:rsid w:val="005C669E"/>
    <w:rsid w:val="005C684A"/>
    <w:rsid w:val="005C6913"/>
    <w:rsid w:val="005C6E2B"/>
    <w:rsid w:val="005C6E74"/>
    <w:rsid w:val="005C6F57"/>
    <w:rsid w:val="005C7313"/>
    <w:rsid w:val="005C764D"/>
    <w:rsid w:val="005C780A"/>
    <w:rsid w:val="005C7C43"/>
    <w:rsid w:val="005D0176"/>
    <w:rsid w:val="005D0713"/>
    <w:rsid w:val="005D07E9"/>
    <w:rsid w:val="005D08CD"/>
    <w:rsid w:val="005D0D33"/>
    <w:rsid w:val="005D123A"/>
    <w:rsid w:val="005D1469"/>
    <w:rsid w:val="005D1A0C"/>
    <w:rsid w:val="005D1D12"/>
    <w:rsid w:val="005D1D48"/>
    <w:rsid w:val="005D2237"/>
    <w:rsid w:val="005D2659"/>
    <w:rsid w:val="005D26E5"/>
    <w:rsid w:val="005D29A1"/>
    <w:rsid w:val="005D2A41"/>
    <w:rsid w:val="005D2F7E"/>
    <w:rsid w:val="005D3B21"/>
    <w:rsid w:val="005D3F0A"/>
    <w:rsid w:val="005D4292"/>
    <w:rsid w:val="005D484A"/>
    <w:rsid w:val="005D4CF0"/>
    <w:rsid w:val="005D4F77"/>
    <w:rsid w:val="005D5718"/>
    <w:rsid w:val="005D57C2"/>
    <w:rsid w:val="005D57E7"/>
    <w:rsid w:val="005D5EC4"/>
    <w:rsid w:val="005D615B"/>
    <w:rsid w:val="005D6313"/>
    <w:rsid w:val="005D6534"/>
    <w:rsid w:val="005D6A91"/>
    <w:rsid w:val="005D6C46"/>
    <w:rsid w:val="005E0587"/>
    <w:rsid w:val="005E071C"/>
    <w:rsid w:val="005E0A06"/>
    <w:rsid w:val="005E0C5A"/>
    <w:rsid w:val="005E0EA7"/>
    <w:rsid w:val="005E12C6"/>
    <w:rsid w:val="005E1495"/>
    <w:rsid w:val="005E1657"/>
    <w:rsid w:val="005E16A7"/>
    <w:rsid w:val="005E1C5C"/>
    <w:rsid w:val="005E2235"/>
    <w:rsid w:val="005E22F1"/>
    <w:rsid w:val="005E23EA"/>
    <w:rsid w:val="005E2418"/>
    <w:rsid w:val="005E27F7"/>
    <w:rsid w:val="005E28B0"/>
    <w:rsid w:val="005E2F4D"/>
    <w:rsid w:val="005E3034"/>
    <w:rsid w:val="005E3289"/>
    <w:rsid w:val="005E33BB"/>
    <w:rsid w:val="005E3722"/>
    <w:rsid w:val="005E39EB"/>
    <w:rsid w:val="005E4024"/>
    <w:rsid w:val="005E40A0"/>
    <w:rsid w:val="005E4282"/>
    <w:rsid w:val="005E4738"/>
    <w:rsid w:val="005E48C2"/>
    <w:rsid w:val="005E4C7C"/>
    <w:rsid w:val="005E4D63"/>
    <w:rsid w:val="005E4F75"/>
    <w:rsid w:val="005E562D"/>
    <w:rsid w:val="005E5BB4"/>
    <w:rsid w:val="005E5E5C"/>
    <w:rsid w:val="005E606C"/>
    <w:rsid w:val="005E6439"/>
    <w:rsid w:val="005E77EB"/>
    <w:rsid w:val="005E784B"/>
    <w:rsid w:val="005E7F9E"/>
    <w:rsid w:val="005F05A8"/>
    <w:rsid w:val="005F06DF"/>
    <w:rsid w:val="005F0C46"/>
    <w:rsid w:val="005F1310"/>
    <w:rsid w:val="005F15E1"/>
    <w:rsid w:val="005F1BDF"/>
    <w:rsid w:val="005F1F47"/>
    <w:rsid w:val="005F24BC"/>
    <w:rsid w:val="005F2576"/>
    <w:rsid w:val="005F2E57"/>
    <w:rsid w:val="005F346F"/>
    <w:rsid w:val="005F3915"/>
    <w:rsid w:val="005F3943"/>
    <w:rsid w:val="005F4C04"/>
    <w:rsid w:val="005F4F0D"/>
    <w:rsid w:val="005F4FC8"/>
    <w:rsid w:val="005F5909"/>
    <w:rsid w:val="005F5E6B"/>
    <w:rsid w:val="005F6038"/>
    <w:rsid w:val="005F6202"/>
    <w:rsid w:val="005F73C1"/>
    <w:rsid w:val="005F7479"/>
    <w:rsid w:val="005F78D5"/>
    <w:rsid w:val="005F79BF"/>
    <w:rsid w:val="0060025F"/>
    <w:rsid w:val="0060060F"/>
    <w:rsid w:val="0060084F"/>
    <w:rsid w:val="00600941"/>
    <w:rsid w:val="006009DC"/>
    <w:rsid w:val="006011F6"/>
    <w:rsid w:val="0060134D"/>
    <w:rsid w:val="00601612"/>
    <w:rsid w:val="0060161C"/>
    <w:rsid w:val="006018F2"/>
    <w:rsid w:val="0060209D"/>
    <w:rsid w:val="0060226D"/>
    <w:rsid w:val="006023E4"/>
    <w:rsid w:val="00602493"/>
    <w:rsid w:val="006024F4"/>
    <w:rsid w:val="00602968"/>
    <w:rsid w:val="00602DFF"/>
    <w:rsid w:val="0060316F"/>
    <w:rsid w:val="0060320F"/>
    <w:rsid w:val="00603268"/>
    <w:rsid w:val="0060330B"/>
    <w:rsid w:val="00603E6D"/>
    <w:rsid w:val="0060463C"/>
    <w:rsid w:val="0060464C"/>
    <w:rsid w:val="0060537E"/>
    <w:rsid w:val="006054EC"/>
    <w:rsid w:val="00605751"/>
    <w:rsid w:val="006059D3"/>
    <w:rsid w:val="00605A2C"/>
    <w:rsid w:val="00605D48"/>
    <w:rsid w:val="00605F2B"/>
    <w:rsid w:val="00606564"/>
    <w:rsid w:val="00607EB5"/>
    <w:rsid w:val="00610043"/>
    <w:rsid w:val="0061078B"/>
    <w:rsid w:val="00610F9B"/>
    <w:rsid w:val="00611305"/>
    <w:rsid w:val="006114E4"/>
    <w:rsid w:val="006115F6"/>
    <w:rsid w:val="00612461"/>
    <w:rsid w:val="00612470"/>
    <w:rsid w:val="0061273C"/>
    <w:rsid w:val="006128DD"/>
    <w:rsid w:val="00612A3B"/>
    <w:rsid w:val="00612AC5"/>
    <w:rsid w:val="00612C06"/>
    <w:rsid w:val="00612DA2"/>
    <w:rsid w:val="00613BDD"/>
    <w:rsid w:val="00613CDE"/>
    <w:rsid w:val="00614308"/>
    <w:rsid w:val="00614CEE"/>
    <w:rsid w:val="00614D22"/>
    <w:rsid w:val="006150E5"/>
    <w:rsid w:val="0061513B"/>
    <w:rsid w:val="006151AC"/>
    <w:rsid w:val="006151CA"/>
    <w:rsid w:val="00615288"/>
    <w:rsid w:val="006155B3"/>
    <w:rsid w:val="0061571A"/>
    <w:rsid w:val="00615DBD"/>
    <w:rsid w:val="00616993"/>
    <w:rsid w:val="00617430"/>
    <w:rsid w:val="00617C84"/>
    <w:rsid w:val="006202BE"/>
    <w:rsid w:val="00620581"/>
    <w:rsid w:val="00620A7F"/>
    <w:rsid w:val="00620C94"/>
    <w:rsid w:val="00620F77"/>
    <w:rsid w:val="006214D0"/>
    <w:rsid w:val="006215B4"/>
    <w:rsid w:val="0062184F"/>
    <w:rsid w:val="00621E2C"/>
    <w:rsid w:val="00622DC7"/>
    <w:rsid w:val="00623495"/>
    <w:rsid w:val="00623C0E"/>
    <w:rsid w:val="00623FAB"/>
    <w:rsid w:val="0062400A"/>
    <w:rsid w:val="006245F8"/>
    <w:rsid w:val="00624911"/>
    <w:rsid w:val="00624C05"/>
    <w:rsid w:val="00624C1D"/>
    <w:rsid w:val="00624F08"/>
    <w:rsid w:val="00625519"/>
    <w:rsid w:val="006256CE"/>
    <w:rsid w:val="00625786"/>
    <w:rsid w:val="0062582A"/>
    <w:rsid w:val="00625BCF"/>
    <w:rsid w:val="00625C66"/>
    <w:rsid w:val="00625DD9"/>
    <w:rsid w:val="006260BD"/>
    <w:rsid w:val="006262EA"/>
    <w:rsid w:val="00626554"/>
    <w:rsid w:val="0062657F"/>
    <w:rsid w:val="006269CA"/>
    <w:rsid w:val="00626A79"/>
    <w:rsid w:val="00626E61"/>
    <w:rsid w:val="00627272"/>
    <w:rsid w:val="00627312"/>
    <w:rsid w:val="00627420"/>
    <w:rsid w:val="00627450"/>
    <w:rsid w:val="00627F82"/>
    <w:rsid w:val="006302A1"/>
    <w:rsid w:val="0063081B"/>
    <w:rsid w:val="006310E1"/>
    <w:rsid w:val="006311B1"/>
    <w:rsid w:val="006312DD"/>
    <w:rsid w:val="0063216D"/>
    <w:rsid w:val="006321D9"/>
    <w:rsid w:val="006323C2"/>
    <w:rsid w:val="00632D57"/>
    <w:rsid w:val="006330AF"/>
    <w:rsid w:val="006333AB"/>
    <w:rsid w:val="006333E1"/>
    <w:rsid w:val="00633761"/>
    <w:rsid w:val="006338B2"/>
    <w:rsid w:val="00633D26"/>
    <w:rsid w:val="006343DD"/>
    <w:rsid w:val="00634471"/>
    <w:rsid w:val="00634971"/>
    <w:rsid w:val="00634B52"/>
    <w:rsid w:val="00634DCE"/>
    <w:rsid w:val="00635080"/>
    <w:rsid w:val="00635087"/>
    <w:rsid w:val="0063534A"/>
    <w:rsid w:val="00635445"/>
    <w:rsid w:val="00635482"/>
    <w:rsid w:val="006354FE"/>
    <w:rsid w:val="0063592C"/>
    <w:rsid w:val="00635D41"/>
    <w:rsid w:val="00635EAA"/>
    <w:rsid w:val="00635EC1"/>
    <w:rsid w:val="00636809"/>
    <w:rsid w:val="00636E18"/>
    <w:rsid w:val="006372DE"/>
    <w:rsid w:val="006378C4"/>
    <w:rsid w:val="006378D1"/>
    <w:rsid w:val="00637948"/>
    <w:rsid w:val="00637B70"/>
    <w:rsid w:val="00637C34"/>
    <w:rsid w:val="00640434"/>
    <w:rsid w:val="006407A4"/>
    <w:rsid w:val="006420E6"/>
    <w:rsid w:val="0064230C"/>
    <w:rsid w:val="00642702"/>
    <w:rsid w:val="0064296C"/>
    <w:rsid w:val="006431EC"/>
    <w:rsid w:val="0064363A"/>
    <w:rsid w:val="00643C55"/>
    <w:rsid w:val="00644051"/>
    <w:rsid w:val="00644267"/>
    <w:rsid w:val="006444CA"/>
    <w:rsid w:val="00644DA9"/>
    <w:rsid w:val="00644FF9"/>
    <w:rsid w:val="0064531A"/>
    <w:rsid w:val="00645DAA"/>
    <w:rsid w:val="006468BE"/>
    <w:rsid w:val="00646BE3"/>
    <w:rsid w:val="00647624"/>
    <w:rsid w:val="00647CA5"/>
    <w:rsid w:val="0065008F"/>
    <w:rsid w:val="00650581"/>
    <w:rsid w:val="006505EE"/>
    <w:rsid w:val="006508AD"/>
    <w:rsid w:val="00650D60"/>
    <w:rsid w:val="0065146A"/>
    <w:rsid w:val="006515FA"/>
    <w:rsid w:val="00651690"/>
    <w:rsid w:val="006517C5"/>
    <w:rsid w:val="00651911"/>
    <w:rsid w:val="00651B95"/>
    <w:rsid w:val="00651E80"/>
    <w:rsid w:val="006523C0"/>
    <w:rsid w:val="00652876"/>
    <w:rsid w:val="00652964"/>
    <w:rsid w:val="00652A3E"/>
    <w:rsid w:val="00653136"/>
    <w:rsid w:val="00653B5B"/>
    <w:rsid w:val="00653C12"/>
    <w:rsid w:val="00654605"/>
    <w:rsid w:val="00654924"/>
    <w:rsid w:val="006549E6"/>
    <w:rsid w:val="00654E40"/>
    <w:rsid w:val="00655076"/>
    <w:rsid w:val="00655113"/>
    <w:rsid w:val="00655130"/>
    <w:rsid w:val="006551B9"/>
    <w:rsid w:val="00655366"/>
    <w:rsid w:val="00656515"/>
    <w:rsid w:val="00657068"/>
    <w:rsid w:val="006570D8"/>
    <w:rsid w:val="0065719D"/>
    <w:rsid w:val="00657DD0"/>
    <w:rsid w:val="00657E3D"/>
    <w:rsid w:val="0066008C"/>
    <w:rsid w:val="00660132"/>
    <w:rsid w:val="006601D0"/>
    <w:rsid w:val="00660DA3"/>
    <w:rsid w:val="00660F5C"/>
    <w:rsid w:val="00660FF4"/>
    <w:rsid w:val="006610FB"/>
    <w:rsid w:val="00661378"/>
    <w:rsid w:val="00661C82"/>
    <w:rsid w:val="006624CE"/>
    <w:rsid w:val="006624D1"/>
    <w:rsid w:val="00662762"/>
    <w:rsid w:val="00662AD6"/>
    <w:rsid w:val="00662BC0"/>
    <w:rsid w:val="00662FAD"/>
    <w:rsid w:val="00663803"/>
    <w:rsid w:val="00663844"/>
    <w:rsid w:val="0066389D"/>
    <w:rsid w:val="00663C01"/>
    <w:rsid w:val="00664631"/>
    <w:rsid w:val="00665360"/>
    <w:rsid w:val="00665BED"/>
    <w:rsid w:val="006661F8"/>
    <w:rsid w:val="0066660F"/>
    <w:rsid w:val="0066698B"/>
    <w:rsid w:val="00666AE0"/>
    <w:rsid w:val="00666FE4"/>
    <w:rsid w:val="00667222"/>
    <w:rsid w:val="006674AD"/>
    <w:rsid w:val="0066766E"/>
    <w:rsid w:val="006678BD"/>
    <w:rsid w:val="006678EE"/>
    <w:rsid w:val="00667AAD"/>
    <w:rsid w:val="00667CD8"/>
    <w:rsid w:val="00667D71"/>
    <w:rsid w:val="00667F78"/>
    <w:rsid w:val="0067065F"/>
    <w:rsid w:val="0067079B"/>
    <w:rsid w:val="00670B70"/>
    <w:rsid w:val="0067143F"/>
    <w:rsid w:val="0067181A"/>
    <w:rsid w:val="0067210E"/>
    <w:rsid w:val="00672CAC"/>
    <w:rsid w:val="00672E51"/>
    <w:rsid w:val="00672F48"/>
    <w:rsid w:val="0067382C"/>
    <w:rsid w:val="006739A4"/>
    <w:rsid w:val="006739C9"/>
    <w:rsid w:val="00673A1E"/>
    <w:rsid w:val="00673AFE"/>
    <w:rsid w:val="006741E4"/>
    <w:rsid w:val="00674411"/>
    <w:rsid w:val="006746E5"/>
    <w:rsid w:val="0067494E"/>
    <w:rsid w:val="00674C0D"/>
    <w:rsid w:val="006750C7"/>
    <w:rsid w:val="00675D24"/>
    <w:rsid w:val="00675DC3"/>
    <w:rsid w:val="00676028"/>
    <w:rsid w:val="006769AB"/>
    <w:rsid w:val="00676A92"/>
    <w:rsid w:val="0067729D"/>
    <w:rsid w:val="00677395"/>
    <w:rsid w:val="0068096E"/>
    <w:rsid w:val="00680C39"/>
    <w:rsid w:val="00680D0A"/>
    <w:rsid w:val="00680F1D"/>
    <w:rsid w:val="00681A16"/>
    <w:rsid w:val="00681C3A"/>
    <w:rsid w:val="00683267"/>
    <w:rsid w:val="00683406"/>
    <w:rsid w:val="00683917"/>
    <w:rsid w:val="006839A6"/>
    <w:rsid w:val="00683A79"/>
    <w:rsid w:val="00683AFF"/>
    <w:rsid w:val="00683E25"/>
    <w:rsid w:val="00684101"/>
    <w:rsid w:val="00684231"/>
    <w:rsid w:val="00684754"/>
    <w:rsid w:val="00684B3B"/>
    <w:rsid w:val="00684CCB"/>
    <w:rsid w:val="00684D22"/>
    <w:rsid w:val="00684DC7"/>
    <w:rsid w:val="00684E5B"/>
    <w:rsid w:val="00685109"/>
    <w:rsid w:val="00685751"/>
    <w:rsid w:val="0068604E"/>
    <w:rsid w:val="0068608A"/>
    <w:rsid w:val="00686809"/>
    <w:rsid w:val="00686C2E"/>
    <w:rsid w:val="00686EC3"/>
    <w:rsid w:val="00686F08"/>
    <w:rsid w:val="006872EC"/>
    <w:rsid w:val="006873A0"/>
    <w:rsid w:val="006873B0"/>
    <w:rsid w:val="00687934"/>
    <w:rsid w:val="00687A84"/>
    <w:rsid w:val="006903B5"/>
    <w:rsid w:val="0069040E"/>
    <w:rsid w:val="006906DE"/>
    <w:rsid w:val="00690AE7"/>
    <w:rsid w:val="00690DBB"/>
    <w:rsid w:val="00691000"/>
    <w:rsid w:val="00691092"/>
    <w:rsid w:val="00691B52"/>
    <w:rsid w:val="00691D18"/>
    <w:rsid w:val="00691E78"/>
    <w:rsid w:val="00691FFB"/>
    <w:rsid w:val="006921AF"/>
    <w:rsid w:val="006922E3"/>
    <w:rsid w:val="006924D0"/>
    <w:rsid w:val="00692760"/>
    <w:rsid w:val="006928EC"/>
    <w:rsid w:val="006928F0"/>
    <w:rsid w:val="0069294C"/>
    <w:rsid w:val="00692ADE"/>
    <w:rsid w:val="00692C89"/>
    <w:rsid w:val="00692D1F"/>
    <w:rsid w:val="00692DD7"/>
    <w:rsid w:val="0069303A"/>
    <w:rsid w:val="00694040"/>
    <w:rsid w:val="00694366"/>
    <w:rsid w:val="0069437B"/>
    <w:rsid w:val="00694389"/>
    <w:rsid w:val="00694CD7"/>
    <w:rsid w:val="00695107"/>
    <w:rsid w:val="006954DB"/>
    <w:rsid w:val="00695B81"/>
    <w:rsid w:val="00696147"/>
    <w:rsid w:val="0069652C"/>
    <w:rsid w:val="00696660"/>
    <w:rsid w:val="00696733"/>
    <w:rsid w:val="006977E6"/>
    <w:rsid w:val="006977FA"/>
    <w:rsid w:val="00697953"/>
    <w:rsid w:val="006A0481"/>
    <w:rsid w:val="006A073A"/>
    <w:rsid w:val="006A10CB"/>
    <w:rsid w:val="006A1BBE"/>
    <w:rsid w:val="006A1C28"/>
    <w:rsid w:val="006A215D"/>
    <w:rsid w:val="006A2218"/>
    <w:rsid w:val="006A22AE"/>
    <w:rsid w:val="006A2B1E"/>
    <w:rsid w:val="006A3001"/>
    <w:rsid w:val="006A3354"/>
    <w:rsid w:val="006A34BC"/>
    <w:rsid w:val="006A3541"/>
    <w:rsid w:val="006A35B4"/>
    <w:rsid w:val="006A38C2"/>
    <w:rsid w:val="006A3A0F"/>
    <w:rsid w:val="006A3C10"/>
    <w:rsid w:val="006A444F"/>
    <w:rsid w:val="006A4B81"/>
    <w:rsid w:val="006A4CE6"/>
    <w:rsid w:val="006A508B"/>
    <w:rsid w:val="006A5546"/>
    <w:rsid w:val="006A5D9C"/>
    <w:rsid w:val="006A61C5"/>
    <w:rsid w:val="006A62B0"/>
    <w:rsid w:val="006A653D"/>
    <w:rsid w:val="006A6792"/>
    <w:rsid w:val="006A67E9"/>
    <w:rsid w:val="006A6801"/>
    <w:rsid w:val="006A6BD1"/>
    <w:rsid w:val="006A6C39"/>
    <w:rsid w:val="006A6DFA"/>
    <w:rsid w:val="006A6E59"/>
    <w:rsid w:val="006A7985"/>
    <w:rsid w:val="006B075A"/>
    <w:rsid w:val="006B16C2"/>
    <w:rsid w:val="006B1780"/>
    <w:rsid w:val="006B1995"/>
    <w:rsid w:val="006B1A19"/>
    <w:rsid w:val="006B1CEA"/>
    <w:rsid w:val="006B205C"/>
    <w:rsid w:val="006B258F"/>
    <w:rsid w:val="006B2632"/>
    <w:rsid w:val="006B2979"/>
    <w:rsid w:val="006B3415"/>
    <w:rsid w:val="006B35DD"/>
    <w:rsid w:val="006B3A7B"/>
    <w:rsid w:val="006B3BE1"/>
    <w:rsid w:val="006B3D7D"/>
    <w:rsid w:val="006B3FBD"/>
    <w:rsid w:val="006B4101"/>
    <w:rsid w:val="006B4679"/>
    <w:rsid w:val="006B4A74"/>
    <w:rsid w:val="006B4B74"/>
    <w:rsid w:val="006B4CAE"/>
    <w:rsid w:val="006B5113"/>
    <w:rsid w:val="006B5D80"/>
    <w:rsid w:val="006B5F8A"/>
    <w:rsid w:val="006B60CF"/>
    <w:rsid w:val="006B6BAB"/>
    <w:rsid w:val="006B70BE"/>
    <w:rsid w:val="006B7169"/>
    <w:rsid w:val="006B71E9"/>
    <w:rsid w:val="006B7417"/>
    <w:rsid w:val="006B78E2"/>
    <w:rsid w:val="006C08FF"/>
    <w:rsid w:val="006C0BDE"/>
    <w:rsid w:val="006C1065"/>
    <w:rsid w:val="006C1582"/>
    <w:rsid w:val="006C17AE"/>
    <w:rsid w:val="006C1FFF"/>
    <w:rsid w:val="006C20B0"/>
    <w:rsid w:val="006C22A9"/>
    <w:rsid w:val="006C2563"/>
    <w:rsid w:val="006C2AEC"/>
    <w:rsid w:val="006C2F80"/>
    <w:rsid w:val="006C2FD0"/>
    <w:rsid w:val="006C34BE"/>
    <w:rsid w:val="006C3779"/>
    <w:rsid w:val="006C3ADE"/>
    <w:rsid w:val="006C48EE"/>
    <w:rsid w:val="006C497B"/>
    <w:rsid w:val="006C4CEF"/>
    <w:rsid w:val="006C4ED2"/>
    <w:rsid w:val="006C56A6"/>
    <w:rsid w:val="006C57BA"/>
    <w:rsid w:val="006C59EF"/>
    <w:rsid w:val="006C6176"/>
    <w:rsid w:val="006C624F"/>
    <w:rsid w:val="006C65E3"/>
    <w:rsid w:val="006C660F"/>
    <w:rsid w:val="006C67DA"/>
    <w:rsid w:val="006C6B80"/>
    <w:rsid w:val="006C72AA"/>
    <w:rsid w:val="006C73FC"/>
    <w:rsid w:val="006C74F3"/>
    <w:rsid w:val="006C7834"/>
    <w:rsid w:val="006C79DC"/>
    <w:rsid w:val="006D00E8"/>
    <w:rsid w:val="006D02EA"/>
    <w:rsid w:val="006D02FA"/>
    <w:rsid w:val="006D066B"/>
    <w:rsid w:val="006D06A6"/>
    <w:rsid w:val="006D06B5"/>
    <w:rsid w:val="006D084D"/>
    <w:rsid w:val="006D0A0E"/>
    <w:rsid w:val="006D1003"/>
    <w:rsid w:val="006D10FB"/>
    <w:rsid w:val="006D16FA"/>
    <w:rsid w:val="006D1814"/>
    <w:rsid w:val="006D19BB"/>
    <w:rsid w:val="006D1E51"/>
    <w:rsid w:val="006D3241"/>
    <w:rsid w:val="006D37C4"/>
    <w:rsid w:val="006D4258"/>
    <w:rsid w:val="006D4668"/>
    <w:rsid w:val="006D4DD9"/>
    <w:rsid w:val="006D5030"/>
    <w:rsid w:val="006D5543"/>
    <w:rsid w:val="006D6252"/>
    <w:rsid w:val="006D62EB"/>
    <w:rsid w:val="006D649C"/>
    <w:rsid w:val="006D7B87"/>
    <w:rsid w:val="006D7E88"/>
    <w:rsid w:val="006E00F1"/>
    <w:rsid w:val="006E0549"/>
    <w:rsid w:val="006E057F"/>
    <w:rsid w:val="006E05C0"/>
    <w:rsid w:val="006E06BC"/>
    <w:rsid w:val="006E0E6B"/>
    <w:rsid w:val="006E1C0E"/>
    <w:rsid w:val="006E21FF"/>
    <w:rsid w:val="006E27DA"/>
    <w:rsid w:val="006E286B"/>
    <w:rsid w:val="006E2AF6"/>
    <w:rsid w:val="006E2CA7"/>
    <w:rsid w:val="006E35C3"/>
    <w:rsid w:val="006E3F77"/>
    <w:rsid w:val="006E3FC2"/>
    <w:rsid w:val="006E43E9"/>
    <w:rsid w:val="006E457D"/>
    <w:rsid w:val="006E4E0C"/>
    <w:rsid w:val="006E587F"/>
    <w:rsid w:val="006E58EA"/>
    <w:rsid w:val="006E5E78"/>
    <w:rsid w:val="006E5EB9"/>
    <w:rsid w:val="006E609F"/>
    <w:rsid w:val="006E6281"/>
    <w:rsid w:val="006E6451"/>
    <w:rsid w:val="006E6AE9"/>
    <w:rsid w:val="006E6C06"/>
    <w:rsid w:val="006E6FCC"/>
    <w:rsid w:val="006E736F"/>
    <w:rsid w:val="006E75F7"/>
    <w:rsid w:val="006E7664"/>
    <w:rsid w:val="006E76E5"/>
    <w:rsid w:val="006E772D"/>
    <w:rsid w:val="006E7DF4"/>
    <w:rsid w:val="006E7E50"/>
    <w:rsid w:val="006E7F52"/>
    <w:rsid w:val="006F0033"/>
    <w:rsid w:val="006F071D"/>
    <w:rsid w:val="006F09D2"/>
    <w:rsid w:val="006F0D9D"/>
    <w:rsid w:val="006F1036"/>
    <w:rsid w:val="006F17B8"/>
    <w:rsid w:val="006F1850"/>
    <w:rsid w:val="006F297D"/>
    <w:rsid w:val="006F2D91"/>
    <w:rsid w:val="006F302D"/>
    <w:rsid w:val="006F33E4"/>
    <w:rsid w:val="006F35EB"/>
    <w:rsid w:val="006F3913"/>
    <w:rsid w:val="006F3FA1"/>
    <w:rsid w:val="006F43A2"/>
    <w:rsid w:val="006F4471"/>
    <w:rsid w:val="006F4576"/>
    <w:rsid w:val="006F4BDC"/>
    <w:rsid w:val="006F4E01"/>
    <w:rsid w:val="006F4E61"/>
    <w:rsid w:val="006F5DBD"/>
    <w:rsid w:val="006F65D9"/>
    <w:rsid w:val="006F672A"/>
    <w:rsid w:val="006F673B"/>
    <w:rsid w:val="006F6F00"/>
    <w:rsid w:val="006F78EB"/>
    <w:rsid w:val="006F7BA6"/>
    <w:rsid w:val="006F7C35"/>
    <w:rsid w:val="006F7CDD"/>
    <w:rsid w:val="006F7D59"/>
    <w:rsid w:val="006F7D99"/>
    <w:rsid w:val="006F7EA8"/>
    <w:rsid w:val="00701398"/>
    <w:rsid w:val="007014EA"/>
    <w:rsid w:val="00701D90"/>
    <w:rsid w:val="00701F53"/>
    <w:rsid w:val="00702038"/>
    <w:rsid w:val="007020E2"/>
    <w:rsid w:val="00702243"/>
    <w:rsid w:val="00702260"/>
    <w:rsid w:val="00702C83"/>
    <w:rsid w:val="007030FF"/>
    <w:rsid w:val="0070321E"/>
    <w:rsid w:val="007034EC"/>
    <w:rsid w:val="007035EC"/>
    <w:rsid w:val="007038F7"/>
    <w:rsid w:val="007039E3"/>
    <w:rsid w:val="00703DB0"/>
    <w:rsid w:val="00704592"/>
    <w:rsid w:val="007046CF"/>
    <w:rsid w:val="0070486E"/>
    <w:rsid w:val="00704F90"/>
    <w:rsid w:val="00705D60"/>
    <w:rsid w:val="00706576"/>
    <w:rsid w:val="007065F6"/>
    <w:rsid w:val="00706880"/>
    <w:rsid w:val="007070CC"/>
    <w:rsid w:val="00707592"/>
    <w:rsid w:val="00707901"/>
    <w:rsid w:val="0070791B"/>
    <w:rsid w:val="00707E93"/>
    <w:rsid w:val="007102DD"/>
    <w:rsid w:val="00710642"/>
    <w:rsid w:val="0071089B"/>
    <w:rsid w:val="00710978"/>
    <w:rsid w:val="00710A21"/>
    <w:rsid w:val="00710A9D"/>
    <w:rsid w:val="00710F0E"/>
    <w:rsid w:val="007111CC"/>
    <w:rsid w:val="00711346"/>
    <w:rsid w:val="0071193A"/>
    <w:rsid w:val="0071222A"/>
    <w:rsid w:val="00712D2F"/>
    <w:rsid w:val="00712D4D"/>
    <w:rsid w:val="00712DD8"/>
    <w:rsid w:val="007133D7"/>
    <w:rsid w:val="007136C4"/>
    <w:rsid w:val="007137E4"/>
    <w:rsid w:val="00713BC1"/>
    <w:rsid w:val="0071434F"/>
    <w:rsid w:val="0071435A"/>
    <w:rsid w:val="0071458D"/>
    <w:rsid w:val="0071477E"/>
    <w:rsid w:val="00714854"/>
    <w:rsid w:val="00714A8A"/>
    <w:rsid w:val="00714DB0"/>
    <w:rsid w:val="00715390"/>
    <w:rsid w:val="007155AC"/>
    <w:rsid w:val="0071560C"/>
    <w:rsid w:val="00715684"/>
    <w:rsid w:val="00715940"/>
    <w:rsid w:val="00715B08"/>
    <w:rsid w:val="00715D25"/>
    <w:rsid w:val="00715FF8"/>
    <w:rsid w:val="00716B5E"/>
    <w:rsid w:val="00716D0A"/>
    <w:rsid w:val="00716E0D"/>
    <w:rsid w:val="00717184"/>
    <w:rsid w:val="0071754D"/>
    <w:rsid w:val="00717B4D"/>
    <w:rsid w:val="00717D3E"/>
    <w:rsid w:val="00717F4A"/>
    <w:rsid w:val="00720B9A"/>
    <w:rsid w:val="00721CBE"/>
    <w:rsid w:val="00721E20"/>
    <w:rsid w:val="0072273A"/>
    <w:rsid w:val="00722AA3"/>
    <w:rsid w:val="0072390C"/>
    <w:rsid w:val="0072399E"/>
    <w:rsid w:val="00724501"/>
    <w:rsid w:val="00724BBF"/>
    <w:rsid w:val="0072554B"/>
    <w:rsid w:val="007258CE"/>
    <w:rsid w:val="00725B5E"/>
    <w:rsid w:val="00725CEB"/>
    <w:rsid w:val="00725FB4"/>
    <w:rsid w:val="00725FB9"/>
    <w:rsid w:val="00726351"/>
    <w:rsid w:val="0072693B"/>
    <w:rsid w:val="00727183"/>
    <w:rsid w:val="00727190"/>
    <w:rsid w:val="007272E0"/>
    <w:rsid w:val="007277D5"/>
    <w:rsid w:val="00727AD7"/>
    <w:rsid w:val="00727E60"/>
    <w:rsid w:val="00730159"/>
    <w:rsid w:val="0073039E"/>
    <w:rsid w:val="00730510"/>
    <w:rsid w:val="00730A98"/>
    <w:rsid w:val="00730BF2"/>
    <w:rsid w:val="0073114E"/>
    <w:rsid w:val="00731180"/>
    <w:rsid w:val="007311E8"/>
    <w:rsid w:val="00731472"/>
    <w:rsid w:val="0073188C"/>
    <w:rsid w:val="00731BF4"/>
    <w:rsid w:val="00732037"/>
    <w:rsid w:val="00732531"/>
    <w:rsid w:val="00732C23"/>
    <w:rsid w:val="00732D3D"/>
    <w:rsid w:val="00732D66"/>
    <w:rsid w:val="00733FE4"/>
    <w:rsid w:val="007342F2"/>
    <w:rsid w:val="0073440B"/>
    <w:rsid w:val="00734449"/>
    <w:rsid w:val="007344CA"/>
    <w:rsid w:val="0073479B"/>
    <w:rsid w:val="00734813"/>
    <w:rsid w:val="007348FE"/>
    <w:rsid w:val="00734ECF"/>
    <w:rsid w:val="00735095"/>
    <w:rsid w:val="007350F6"/>
    <w:rsid w:val="007357DE"/>
    <w:rsid w:val="00736303"/>
    <w:rsid w:val="0073655F"/>
    <w:rsid w:val="007365BC"/>
    <w:rsid w:val="00736914"/>
    <w:rsid w:val="00736A49"/>
    <w:rsid w:val="00736CDD"/>
    <w:rsid w:val="00736EB3"/>
    <w:rsid w:val="00737584"/>
    <w:rsid w:val="00737987"/>
    <w:rsid w:val="00737AE7"/>
    <w:rsid w:val="00737C26"/>
    <w:rsid w:val="00737DB2"/>
    <w:rsid w:val="0074028D"/>
    <w:rsid w:val="007404D2"/>
    <w:rsid w:val="0074099C"/>
    <w:rsid w:val="00740D2A"/>
    <w:rsid w:val="00741146"/>
    <w:rsid w:val="0074188D"/>
    <w:rsid w:val="00741D39"/>
    <w:rsid w:val="00742201"/>
    <w:rsid w:val="007427BA"/>
    <w:rsid w:val="00742B09"/>
    <w:rsid w:val="00742B4D"/>
    <w:rsid w:val="00742D77"/>
    <w:rsid w:val="0074305F"/>
    <w:rsid w:val="00743B95"/>
    <w:rsid w:val="00743F6D"/>
    <w:rsid w:val="007444D0"/>
    <w:rsid w:val="007444E3"/>
    <w:rsid w:val="00744843"/>
    <w:rsid w:val="007448EB"/>
    <w:rsid w:val="00744BE7"/>
    <w:rsid w:val="00745618"/>
    <w:rsid w:val="00745720"/>
    <w:rsid w:val="007459D2"/>
    <w:rsid w:val="00745EE6"/>
    <w:rsid w:val="00745F6A"/>
    <w:rsid w:val="00746044"/>
    <w:rsid w:val="007462C6"/>
    <w:rsid w:val="00746628"/>
    <w:rsid w:val="007467C2"/>
    <w:rsid w:val="00746ADD"/>
    <w:rsid w:val="00746E4F"/>
    <w:rsid w:val="0074718B"/>
    <w:rsid w:val="00747C2A"/>
    <w:rsid w:val="00747DBF"/>
    <w:rsid w:val="00747FFD"/>
    <w:rsid w:val="007505C9"/>
    <w:rsid w:val="00750FE0"/>
    <w:rsid w:val="00751049"/>
    <w:rsid w:val="0075131F"/>
    <w:rsid w:val="00751411"/>
    <w:rsid w:val="007520EC"/>
    <w:rsid w:val="007528A3"/>
    <w:rsid w:val="00752DC8"/>
    <w:rsid w:val="00752F65"/>
    <w:rsid w:val="007533E0"/>
    <w:rsid w:val="0075364D"/>
    <w:rsid w:val="0075369B"/>
    <w:rsid w:val="0075383B"/>
    <w:rsid w:val="0075423F"/>
    <w:rsid w:val="00754EB4"/>
    <w:rsid w:val="00754F50"/>
    <w:rsid w:val="00755157"/>
    <w:rsid w:val="0075536B"/>
    <w:rsid w:val="007556E9"/>
    <w:rsid w:val="0075621A"/>
    <w:rsid w:val="007567C7"/>
    <w:rsid w:val="00756B32"/>
    <w:rsid w:val="00756C00"/>
    <w:rsid w:val="00757A04"/>
    <w:rsid w:val="00757A4D"/>
    <w:rsid w:val="00757ACA"/>
    <w:rsid w:val="00760101"/>
    <w:rsid w:val="0076035E"/>
    <w:rsid w:val="0076175A"/>
    <w:rsid w:val="00761B5A"/>
    <w:rsid w:val="00761C89"/>
    <w:rsid w:val="00762EDA"/>
    <w:rsid w:val="007630A4"/>
    <w:rsid w:val="00763850"/>
    <w:rsid w:val="00763BA9"/>
    <w:rsid w:val="00764149"/>
    <w:rsid w:val="00764C00"/>
    <w:rsid w:val="00765669"/>
    <w:rsid w:val="007659CB"/>
    <w:rsid w:val="00765E3A"/>
    <w:rsid w:val="00765E85"/>
    <w:rsid w:val="00765FC9"/>
    <w:rsid w:val="00766010"/>
    <w:rsid w:val="0076622E"/>
    <w:rsid w:val="00766343"/>
    <w:rsid w:val="00766465"/>
    <w:rsid w:val="0076718F"/>
    <w:rsid w:val="00767437"/>
    <w:rsid w:val="007674BE"/>
    <w:rsid w:val="00767E2D"/>
    <w:rsid w:val="00770219"/>
    <w:rsid w:val="0077026E"/>
    <w:rsid w:val="007709F2"/>
    <w:rsid w:val="00770AEE"/>
    <w:rsid w:val="00770B4D"/>
    <w:rsid w:val="00770D1B"/>
    <w:rsid w:val="00770D9D"/>
    <w:rsid w:val="00770F62"/>
    <w:rsid w:val="0077109D"/>
    <w:rsid w:val="007715C7"/>
    <w:rsid w:val="00771689"/>
    <w:rsid w:val="00771942"/>
    <w:rsid w:val="007719D3"/>
    <w:rsid w:val="00771BED"/>
    <w:rsid w:val="00771DBF"/>
    <w:rsid w:val="007720C8"/>
    <w:rsid w:val="0077281D"/>
    <w:rsid w:val="00772A04"/>
    <w:rsid w:val="00772E94"/>
    <w:rsid w:val="0077306B"/>
    <w:rsid w:val="00773166"/>
    <w:rsid w:val="007734CA"/>
    <w:rsid w:val="007735D1"/>
    <w:rsid w:val="00773ACD"/>
    <w:rsid w:val="0077438E"/>
    <w:rsid w:val="00774943"/>
    <w:rsid w:val="00774ADC"/>
    <w:rsid w:val="00774B10"/>
    <w:rsid w:val="00774B52"/>
    <w:rsid w:val="0077518F"/>
    <w:rsid w:val="007753B6"/>
    <w:rsid w:val="0077556A"/>
    <w:rsid w:val="0077608A"/>
    <w:rsid w:val="007764A9"/>
    <w:rsid w:val="00776771"/>
    <w:rsid w:val="007768BA"/>
    <w:rsid w:val="00776CD9"/>
    <w:rsid w:val="00776E34"/>
    <w:rsid w:val="007770B3"/>
    <w:rsid w:val="00777147"/>
    <w:rsid w:val="007772C7"/>
    <w:rsid w:val="00777563"/>
    <w:rsid w:val="00777835"/>
    <w:rsid w:val="00777DA9"/>
    <w:rsid w:val="00780172"/>
    <w:rsid w:val="007802D0"/>
    <w:rsid w:val="007807C9"/>
    <w:rsid w:val="0078139C"/>
    <w:rsid w:val="0078173A"/>
    <w:rsid w:val="00781CEF"/>
    <w:rsid w:val="00781F70"/>
    <w:rsid w:val="007823EA"/>
    <w:rsid w:val="00782C4F"/>
    <w:rsid w:val="0078302A"/>
    <w:rsid w:val="007832C1"/>
    <w:rsid w:val="00783506"/>
    <w:rsid w:val="00783C80"/>
    <w:rsid w:val="00783D7E"/>
    <w:rsid w:val="00783FCE"/>
    <w:rsid w:val="0078410F"/>
    <w:rsid w:val="00784757"/>
    <w:rsid w:val="00784955"/>
    <w:rsid w:val="00785A8A"/>
    <w:rsid w:val="00785CCF"/>
    <w:rsid w:val="00785D3D"/>
    <w:rsid w:val="00785D49"/>
    <w:rsid w:val="0078649A"/>
    <w:rsid w:val="0078664A"/>
    <w:rsid w:val="0078667A"/>
    <w:rsid w:val="00786EB9"/>
    <w:rsid w:val="007870C6"/>
    <w:rsid w:val="00787384"/>
    <w:rsid w:val="007876BF"/>
    <w:rsid w:val="00787A55"/>
    <w:rsid w:val="00787EAE"/>
    <w:rsid w:val="00790B44"/>
    <w:rsid w:val="00790EA6"/>
    <w:rsid w:val="00791122"/>
    <w:rsid w:val="007914C4"/>
    <w:rsid w:val="00791535"/>
    <w:rsid w:val="00791540"/>
    <w:rsid w:val="007918B1"/>
    <w:rsid w:val="00791AB9"/>
    <w:rsid w:val="00791CFA"/>
    <w:rsid w:val="007927C2"/>
    <w:rsid w:val="0079295A"/>
    <w:rsid w:val="00793000"/>
    <w:rsid w:val="00793325"/>
    <w:rsid w:val="00793343"/>
    <w:rsid w:val="00793A08"/>
    <w:rsid w:val="00793DC6"/>
    <w:rsid w:val="00793E95"/>
    <w:rsid w:val="00793FF0"/>
    <w:rsid w:val="00794064"/>
    <w:rsid w:val="00794AF7"/>
    <w:rsid w:val="00794D70"/>
    <w:rsid w:val="007950AD"/>
    <w:rsid w:val="007955CC"/>
    <w:rsid w:val="00795640"/>
    <w:rsid w:val="0079587A"/>
    <w:rsid w:val="00795DE2"/>
    <w:rsid w:val="00795FD7"/>
    <w:rsid w:val="00796665"/>
    <w:rsid w:val="00796891"/>
    <w:rsid w:val="0079698D"/>
    <w:rsid w:val="00796B5A"/>
    <w:rsid w:val="00796BCD"/>
    <w:rsid w:val="00796C64"/>
    <w:rsid w:val="007977F8"/>
    <w:rsid w:val="0079798F"/>
    <w:rsid w:val="00797A26"/>
    <w:rsid w:val="00797E1C"/>
    <w:rsid w:val="007A01A0"/>
    <w:rsid w:val="007A034E"/>
    <w:rsid w:val="007A03A8"/>
    <w:rsid w:val="007A05A2"/>
    <w:rsid w:val="007A1028"/>
    <w:rsid w:val="007A1139"/>
    <w:rsid w:val="007A1D0D"/>
    <w:rsid w:val="007A1FBB"/>
    <w:rsid w:val="007A255F"/>
    <w:rsid w:val="007A2720"/>
    <w:rsid w:val="007A2B77"/>
    <w:rsid w:val="007A2FFE"/>
    <w:rsid w:val="007A30CB"/>
    <w:rsid w:val="007A3C58"/>
    <w:rsid w:val="007A3C9F"/>
    <w:rsid w:val="007A3E03"/>
    <w:rsid w:val="007A5488"/>
    <w:rsid w:val="007A5551"/>
    <w:rsid w:val="007A5C23"/>
    <w:rsid w:val="007A6484"/>
    <w:rsid w:val="007A652D"/>
    <w:rsid w:val="007A664D"/>
    <w:rsid w:val="007A7083"/>
    <w:rsid w:val="007A77DF"/>
    <w:rsid w:val="007A7B39"/>
    <w:rsid w:val="007A7C19"/>
    <w:rsid w:val="007A7F09"/>
    <w:rsid w:val="007B0C1A"/>
    <w:rsid w:val="007B0D19"/>
    <w:rsid w:val="007B105E"/>
    <w:rsid w:val="007B1A7A"/>
    <w:rsid w:val="007B1C3D"/>
    <w:rsid w:val="007B1EA0"/>
    <w:rsid w:val="007B21B0"/>
    <w:rsid w:val="007B265E"/>
    <w:rsid w:val="007B2B02"/>
    <w:rsid w:val="007B2DBB"/>
    <w:rsid w:val="007B2F12"/>
    <w:rsid w:val="007B3012"/>
    <w:rsid w:val="007B33E7"/>
    <w:rsid w:val="007B359F"/>
    <w:rsid w:val="007B3BE9"/>
    <w:rsid w:val="007B4342"/>
    <w:rsid w:val="007B4832"/>
    <w:rsid w:val="007B484F"/>
    <w:rsid w:val="007B48AF"/>
    <w:rsid w:val="007B499F"/>
    <w:rsid w:val="007B4A91"/>
    <w:rsid w:val="007B4B80"/>
    <w:rsid w:val="007B5499"/>
    <w:rsid w:val="007B56BA"/>
    <w:rsid w:val="007B5A23"/>
    <w:rsid w:val="007B5E49"/>
    <w:rsid w:val="007B618A"/>
    <w:rsid w:val="007B6548"/>
    <w:rsid w:val="007B699A"/>
    <w:rsid w:val="007B69EB"/>
    <w:rsid w:val="007B6CD4"/>
    <w:rsid w:val="007B6E83"/>
    <w:rsid w:val="007B706B"/>
    <w:rsid w:val="007B7142"/>
    <w:rsid w:val="007B71BD"/>
    <w:rsid w:val="007B73FB"/>
    <w:rsid w:val="007B78E1"/>
    <w:rsid w:val="007B791B"/>
    <w:rsid w:val="007B7A86"/>
    <w:rsid w:val="007B7BEB"/>
    <w:rsid w:val="007B7DFE"/>
    <w:rsid w:val="007C0029"/>
    <w:rsid w:val="007C0116"/>
    <w:rsid w:val="007C01C2"/>
    <w:rsid w:val="007C0251"/>
    <w:rsid w:val="007C0535"/>
    <w:rsid w:val="007C086B"/>
    <w:rsid w:val="007C0DBA"/>
    <w:rsid w:val="007C1256"/>
    <w:rsid w:val="007C14BD"/>
    <w:rsid w:val="007C23A8"/>
    <w:rsid w:val="007C26DF"/>
    <w:rsid w:val="007C27CE"/>
    <w:rsid w:val="007C2A6E"/>
    <w:rsid w:val="007C3659"/>
    <w:rsid w:val="007C3A9D"/>
    <w:rsid w:val="007C3CC3"/>
    <w:rsid w:val="007C3F0A"/>
    <w:rsid w:val="007C41DC"/>
    <w:rsid w:val="007C497F"/>
    <w:rsid w:val="007C5583"/>
    <w:rsid w:val="007C5AEB"/>
    <w:rsid w:val="007C5D02"/>
    <w:rsid w:val="007C5F4C"/>
    <w:rsid w:val="007C6919"/>
    <w:rsid w:val="007C6B60"/>
    <w:rsid w:val="007C6E83"/>
    <w:rsid w:val="007C6F45"/>
    <w:rsid w:val="007C70BD"/>
    <w:rsid w:val="007C7293"/>
    <w:rsid w:val="007C76F0"/>
    <w:rsid w:val="007C7E61"/>
    <w:rsid w:val="007C7E87"/>
    <w:rsid w:val="007D0324"/>
    <w:rsid w:val="007D04D5"/>
    <w:rsid w:val="007D0E88"/>
    <w:rsid w:val="007D12D0"/>
    <w:rsid w:val="007D1338"/>
    <w:rsid w:val="007D1749"/>
    <w:rsid w:val="007D1939"/>
    <w:rsid w:val="007D1E97"/>
    <w:rsid w:val="007D2037"/>
    <w:rsid w:val="007D2134"/>
    <w:rsid w:val="007D23B6"/>
    <w:rsid w:val="007D25E6"/>
    <w:rsid w:val="007D269A"/>
    <w:rsid w:val="007D2FDE"/>
    <w:rsid w:val="007D34FD"/>
    <w:rsid w:val="007D35D5"/>
    <w:rsid w:val="007D36DD"/>
    <w:rsid w:val="007D3B95"/>
    <w:rsid w:val="007D3F01"/>
    <w:rsid w:val="007D4295"/>
    <w:rsid w:val="007D440D"/>
    <w:rsid w:val="007D4630"/>
    <w:rsid w:val="007D475F"/>
    <w:rsid w:val="007D4D06"/>
    <w:rsid w:val="007D4F9E"/>
    <w:rsid w:val="007D570C"/>
    <w:rsid w:val="007D5B5A"/>
    <w:rsid w:val="007D5DBA"/>
    <w:rsid w:val="007D6054"/>
    <w:rsid w:val="007D6130"/>
    <w:rsid w:val="007D6787"/>
    <w:rsid w:val="007D737E"/>
    <w:rsid w:val="007D77AF"/>
    <w:rsid w:val="007D78C1"/>
    <w:rsid w:val="007D7D65"/>
    <w:rsid w:val="007D7E57"/>
    <w:rsid w:val="007E0654"/>
    <w:rsid w:val="007E0E1C"/>
    <w:rsid w:val="007E1126"/>
    <w:rsid w:val="007E11F4"/>
    <w:rsid w:val="007E17D9"/>
    <w:rsid w:val="007E1BE3"/>
    <w:rsid w:val="007E1C34"/>
    <w:rsid w:val="007E1D4F"/>
    <w:rsid w:val="007E1D82"/>
    <w:rsid w:val="007E2388"/>
    <w:rsid w:val="007E2557"/>
    <w:rsid w:val="007E2E7B"/>
    <w:rsid w:val="007E2F44"/>
    <w:rsid w:val="007E31C4"/>
    <w:rsid w:val="007E3423"/>
    <w:rsid w:val="007E401A"/>
    <w:rsid w:val="007E481E"/>
    <w:rsid w:val="007E506D"/>
    <w:rsid w:val="007E533A"/>
    <w:rsid w:val="007E53E7"/>
    <w:rsid w:val="007E5562"/>
    <w:rsid w:val="007E58BB"/>
    <w:rsid w:val="007E58C3"/>
    <w:rsid w:val="007E59BA"/>
    <w:rsid w:val="007E5B52"/>
    <w:rsid w:val="007E5FBE"/>
    <w:rsid w:val="007E621D"/>
    <w:rsid w:val="007E6346"/>
    <w:rsid w:val="007E66CE"/>
    <w:rsid w:val="007E678B"/>
    <w:rsid w:val="007E7230"/>
    <w:rsid w:val="007E7537"/>
    <w:rsid w:val="007E76E2"/>
    <w:rsid w:val="007E7744"/>
    <w:rsid w:val="007E7821"/>
    <w:rsid w:val="007E7B4F"/>
    <w:rsid w:val="007E7C31"/>
    <w:rsid w:val="007F06ED"/>
    <w:rsid w:val="007F087C"/>
    <w:rsid w:val="007F0A23"/>
    <w:rsid w:val="007F0AE3"/>
    <w:rsid w:val="007F0D46"/>
    <w:rsid w:val="007F0E90"/>
    <w:rsid w:val="007F104D"/>
    <w:rsid w:val="007F1872"/>
    <w:rsid w:val="007F2258"/>
    <w:rsid w:val="007F238B"/>
    <w:rsid w:val="007F244E"/>
    <w:rsid w:val="007F2661"/>
    <w:rsid w:val="007F2BEF"/>
    <w:rsid w:val="007F3124"/>
    <w:rsid w:val="007F31A4"/>
    <w:rsid w:val="007F33F1"/>
    <w:rsid w:val="007F35E1"/>
    <w:rsid w:val="007F36C1"/>
    <w:rsid w:val="007F3DB0"/>
    <w:rsid w:val="007F3E92"/>
    <w:rsid w:val="007F4365"/>
    <w:rsid w:val="007F4C3F"/>
    <w:rsid w:val="007F4CCD"/>
    <w:rsid w:val="007F4D27"/>
    <w:rsid w:val="007F503F"/>
    <w:rsid w:val="007F54B5"/>
    <w:rsid w:val="007F5A3A"/>
    <w:rsid w:val="007F5FD3"/>
    <w:rsid w:val="007F701C"/>
    <w:rsid w:val="007F7095"/>
    <w:rsid w:val="007F74A0"/>
    <w:rsid w:val="007F784F"/>
    <w:rsid w:val="00800046"/>
    <w:rsid w:val="00800098"/>
    <w:rsid w:val="00800332"/>
    <w:rsid w:val="0080061A"/>
    <w:rsid w:val="00800B48"/>
    <w:rsid w:val="00800BBD"/>
    <w:rsid w:val="00800BEE"/>
    <w:rsid w:val="00800FCE"/>
    <w:rsid w:val="00801269"/>
    <w:rsid w:val="008012C9"/>
    <w:rsid w:val="00802E9A"/>
    <w:rsid w:val="0080321F"/>
    <w:rsid w:val="00803304"/>
    <w:rsid w:val="00803447"/>
    <w:rsid w:val="0080355C"/>
    <w:rsid w:val="0080407F"/>
    <w:rsid w:val="0080428B"/>
    <w:rsid w:val="0080480F"/>
    <w:rsid w:val="00804900"/>
    <w:rsid w:val="00804973"/>
    <w:rsid w:val="008049F2"/>
    <w:rsid w:val="00804E8C"/>
    <w:rsid w:val="00805AED"/>
    <w:rsid w:val="00806377"/>
    <w:rsid w:val="0080661D"/>
    <w:rsid w:val="00806994"/>
    <w:rsid w:val="00807135"/>
    <w:rsid w:val="008071F9"/>
    <w:rsid w:val="008107F1"/>
    <w:rsid w:val="008111E4"/>
    <w:rsid w:val="008111F3"/>
    <w:rsid w:val="008112BF"/>
    <w:rsid w:val="00811BA2"/>
    <w:rsid w:val="00811FD2"/>
    <w:rsid w:val="0081220C"/>
    <w:rsid w:val="008122A7"/>
    <w:rsid w:val="0081242C"/>
    <w:rsid w:val="008124B7"/>
    <w:rsid w:val="008128E0"/>
    <w:rsid w:val="008134E1"/>
    <w:rsid w:val="008138B7"/>
    <w:rsid w:val="00813DCF"/>
    <w:rsid w:val="008142B6"/>
    <w:rsid w:val="0081455D"/>
    <w:rsid w:val="0081459F"/>
    <w:rsid w:val="0081461E"/>
    <w:rsid w:val="00814744"/>
    <w:rsid w:val="00814C3D"/>
    <w:rsid w:val="00814D95"/>
    <w:rsid w:val="00814F80"/>
    <w:rsid w:val="00815411"/>
    <w:rsid w:val="00815F44"/>
    <w:rsid w:val="008168DD"/>
    <w:rsid w:val="00816A81"/>
    <w:rsid w:val="00816BDE"/>
    <w:rsid w:val="00816C29"/>
    <w:rsid w:val="00817060"/>
    <w:rsid w:val="0081712C"/>
    <w:rsid w:val="00817A28"/>
    <w:rsid w:val="00817C3D"/>
    <w:rsid w:val="00817C5A"/>
    <w:rsid w:val="00817DEA"/>
    <w:rsid w:val="00817FCB"/>
    <w:rsid w:val="00820152"/>
    <w:rsid w:val="008204E1"/>
    <w:rsid w:val="00820F6B"/>
    <w:rsid w:val="0082103E"/>
    <w:rsid w:val="0082115F"/>
    <w:rsid w:val="008213BF"/>
    <w:rsid w:val="00821402"/>
    <w:rsid w:val="008214A9"/>
    <w:rsid w:val="008217A2"/>
    <w:rsid w:val="008217A8"/>
    <w:rsid w:val="00821C60"/>
    <w:rsid w:val="00821D28"/>
    <w:rsid w:val="008222FD"/>
    <w:rsid w:val="008223D0"/>
    <w:rsid w:val="008224B2"/>
    <w:rsid w:val="00822967"/>
    <w:rsid w:val="00822B34"/>
    <w:rsid w:val="0082314E"/>
    <w:rsid w:val="008234E6"/>
    <w:rsid w:val="00823578"/>
    <w:rsid w:val="00823926"/>
    <w:rsid w:val="008239F2"/>
    <w:rsid w:val="00824628"/>
    <w:rsid w:val="00824998"/>
    <w:rsid w:val="00824B73"/>
    <w:rsid w:val="0082557F"/>
    <w:rsid w:val="00825943"/>
    <w:rsid w:val="00825B2C"/>
    <w:rsid w:val="00825F92"/>
    <w:rsid w:val="00826240"/>
    <w:rsid w:val="00826266"/>
    <w:rsid w:val="00826EC1"/>
    <w:rsid w:val="0082784F"/>
    <w:rsid w:val="00827B2B"/>
    <w:rsid w:val="00827D8B"/>
    <w:rsid w:val="0083018D"/>
    <w:rsid w:val="00830360"/>
    <w:rsid w:val="008309A0"/>
    <w:rsid w:val="00830F20"/>
    <w:rsid w:val="00830F98"/>
    <w:rsid w:val="008310B1"/>
    <w:rsid w:val="00831105"/>
    <w:rsid w:val="00831272"/>
    <w:rsid w:val="00831508"/>
    <w:rsid w:val="0083193C"/>
    <w:rsid w:val="00831A46"/>
    <w:rsid w:val="00831A63"/>
    <w:rsid w:val="0083204B"/>
    <w:rsid w:val="0083290F"/>
    <w:rsid w:val="00832E77"/>
    <w:rsid w:val="00833E32"/>
    <w:rsid w:val="00834464"/>
    <w:rsid w:val="008347BF"/>
    <w:rsid w:val="008347F9"/>
    <w:rsid w:val="00834AEE"/>
    <w:rsid w:val="00834E72"/>
    <w:rsid w:val="008352F9"/>
    <w:rsid w:val="008353BA"/>
    <w:rsid w:val="008353EC"/>
    <w:rsid w:val="00835603"/>
    <w:rsid w:val="0083562C"/>
    <w:rsid w:val="008360AB"/>
    <w:rsid w:val="00836CB1"/>
    <w:rsid w:val="00836DDE"/>
    <w:rsid w:val="00836E70"/>
    <w:rsid w:val="008371B7"/>
    <w:rsid w:val="008373A4"/>
    <w:rsid w:val="00837B6C"/>
    <w:rsid w:val="00837BCC"/>
    <w:rsid w:val="00837D9A"/>
    <w:rsid w:val="00837E67"/>
    <w:rsid w:val="008407C0"/>
    <w:rsid w:val="00840A72"/>
    <w:rsid w:val="00841097"/>
    <w:rsid w:val="00841837"/>
    <w:rsid w:val="00841DF2"/>
    <w:rsid w:val="008423E8"/>
    <w:rsid w:val="0084393D"/>
    <w:rsid w:val="00843A91"/>
    <w:rsid w:val="00844ED1"/>
    <w:rsid w:val="0084530E"/>
    <w:rsid w:val="008454AD"/>
    <w:rsid w:val="00845BC1"/>
    <w:rsid w:val="00846204"/>
    <w:rsid w:val="00846683"/>
    <w:rsid w:val="00846983"/>
    <w:rsid w:val="00846DE7"/>
    <w:rsid w:val="00846FAB"/>
    <w:rsid w:val="00847691"/>
    <w:rsid w:val="00847818"/>
    <w:rsid w:val="00847E3A"/>
    <w:rsid w:val="00850275"/>
    <w:rsid w:val="00850305"/>
    <w:rsid w:val="0085045E"/>
    <w:rsid w:val="0085046C"/>
    <w:rsid w:val="00850569"/>
    <w:rsid w:val="00850648"/>
    <w:rsid w:val="00850C76"/>
    <w:rsid w:val="00851083"/>
    <w:rsid w:val="0085112A"/>
    <w:rsid w:val="0085138E"/>
    <w:rsid w:val="00851485"/>
    <w:rsid w:val="00851F82"/>
    <w:rsid w:val="008520F1"/>
    <w:rsid w:val="008521E7"/>
    <w:rsid w:val="00852255"/>
    <w:rsid w:val="008529E9"/>
    <w:rsid w:val="00852B95"/>
    <w:rsid w:val="00852FE9"/>
    <w:rsid w:val="008539EF"/>
    <w:rsid w:val="00853C19"/>
    <w:rsid w:val="00853C59"/>
    <w:rsid w:val="00853EAB"/>
    <w:rsid w:val="008543FA"/>
    <w:rsid w:val="00854815"/>
    <w:rsid w:val="00855004"/>
    <w:rsid w:val="0085563A"/>
    <w:rsid w:val="0085564D"/>
    <w:rsid w:val="008556A9"/>
    <w:rsid w:val="008559E5"/>
    <w:rsid w:val="00855F33"/>
    <w:rsid w:val="008567AD"/>
    <w:rsid w:val="00856829"/>
    <w:rsid w:val="008568C1"/>
    <w:rsid w:val="00856A53"/>
    <w:rsid w:val="00857335"/>
    <w:rsid w:val="00857570"/>
    <w:rsid w:val="0085762E"/>
    <w:rsid w:val="00857A27"/>
    <w:rsid w:val="008601C0"/>
    <w:rsid w:val="008602FE"/>
    <w:rsid w:val="00860433"/>
    <w:rsid w:val="008607EB"/>
    <w:rsid w:val="00860B28"/>
    <w:rsid w:val="00860F23"/>
    <w:rsid w:val="00861AC6"/>
    <w:rsid w:val="00861E02"/>
    <w:rsid w:val="00861E43"/>
    <w:rsid w:val="0086208A"/>
    <w:rsid w:val="00862160"/>
    <w:rsid w:val="008625C8"/>
    <w:rsid w:val="008626B5"/>
    <w:rsid w:val="00862EDA"/>
    <w:rsid w:val="008636E2"/>
    <w:rsid w:val="00863E4C"/>
    <w:rsid w:val="00864453"/>
    <w:rsid w:val="00864BD0"/>
    <w:rsid w:val="00864E2B"/>
    <w:rsid w:val="00865229"/>
    <w:rsid w:val="008654A8"/>
    <w:rsid w:val="0086579E"/>
    <w:rsid w:val="0086583F"/>
    <w:rsid w:val="0086589D"/>
    <w:rsid w:val="00865CD4"/>
    <w:rsid w:val="0086603E"/>
    <w:rsid w:val="00866272"/>
    <w:rsid w:val="0086629F"/>
    <w:rsid w:val="008663EC"/>
    <w:rsid w:val="00866D40"/>
    <w:rsid w:val="00866F22"/>
    <w:rsid w:val="00866F9F"/>
    <w:rsid w:val="0086730C"/>
    <w:rsid w:val="00867428"/>
    <w:rsid w:val="00867767"/>
    <w:rsid w:val="008679CF"/>
    <w:rsid w:val="00867A13"/>
    <w:rsid w:val="00867A8B"/>
    <w:rsid w:val="00867C15"/>
    <w:rsid w:val="00867E7D"/>
    <w:rsid w:val="00870480"/>
    <w:rsid w:val="0087081C"/>
    <w:rsid w:val="00870AB5"/>
    <w:rsid w:val="00870D54"/>
    <w:rsid w:val="00871147"/>
    <w:rsid w:val="008713E6"/>
    <w:rsid w:val="00871ACC"/>
    <w:rsid w:val="00872232"/>
    <w:rsid w:val="00872379"/>
    <w:rsid w:val="0087265D"/>
    <w:rsid w:val="008726DE"/>
    <w:rsid w:val="008729B0"/>
    <w:rsid w:val="00872A30"/>
    <w:rsid w:val="00872F65"/>
    <w:rsid w:val="0087358C"/>
    <w:rsid w:val="00873670"/>
    <w:rsid w:val="008736A8"/>
    <w:rsid w:val="0087401D"/>
    <w:rsid w:val="0087440E"/>
    <w:rsid w:val="008744D2"/>
    <w:rsid w:val="00875549"/>
    <w:rsid w:val="00875556"/>
    <w:rsid w:val="0087574A"/>
    <w:rsid w:val="008758DF"/>
    <w:rsid w:val="00876246"/>
    <w:rsid w:val="008762C7"/>
    <w:rsid w:val="00876722"/>
    <w:rsid w:val="00876BA7"/>
    <w:rsid w:val="00876C4E"/>
    <w:rsid w:val="00876D12"/>
    <w:rsid w:val="00876EB2"/>
    <w:rsid w:val="008770AC"/>
    <w:rsid w:val="008771B4"/>
    <w:rsid w:val="008776F0"/>
    <w:rsid w:val="008777EB"/>
    <w:rsid w:val="00877A16"/>
    <w:rsid w:val="00880042"/>
    <w:rsid w:val="00880101"/>
    <w:rsid w:val="00880211"/>
    <w:rsid w:val="00880226"/>
    <w:rsid w:val="008806B6"/>
    <w:rsid w:val="0088082E"/>
    <w:rsid w:val="00880CA5"/>
    <w:rsid w:val="008817EC"/>
    <w:rsid w:val="008818BC"/>
    <w:rsid w:val="00882013"/>
    <w:rsid w:val="00882063"/>
    <w:rsid w:val="0088220D"/>
    <w:rsid w:val="0088251E"/>
    <w:rsid w:val="00882645"/>
    <w:rsid w:val="008828D3"/>
    <w:rsid w:val="00882AA9"/>
    <w:rsid w:val="008830C1"/>
    <w:rsid w:val="008830CA"/>
    <w:rsid w:val="008835F1"/>
    <w:rsid w:val="00883A60"/>
    <w:rsid w:val="00883B22"/>
    <w:rsid w:val="00883EE5"/>
    <w:rsid w:val="008842D5"/>
    <w:rsid w:val="008842D6"/>
    <w:rsid w:val="008845B5"/>
    <w:rsid w:val="0088469E"/>
    <w:rsid w:val="008849D7"/>
    <w:rsid w:val="0088505F"/>
    <w:rsid w:val="0088548F"/>
    <w:rsid w:val="00885FBF"/>
    <w:rsid w:val="008863FF"/>
    <w:rsid w:val="0088680F"/>
    <w:rsid w:val="00886F88"/>
    <w:rsid w:val="00886FDF"/>
    <w:rsid w:val="00887215"/>
    <w:rsid w:val="00887346"/>
    <w:rsid w:val="00887415"/>
    <w:rsid w:val="00887495"/>
    <w:rsid w:val="00887FB5"/>
    <w:rsid w:val="0089003F"/>
    <w:rsid w:val="00890634"/>
    <w:rsid w:val="00890A7E"/>
    <w:rsid w:val="00890EB0"/>
    <w:rsid w:val="00890FA1"/>
    <w:rsid w:val="008914A6"/>
    <w:rsid w:val="0089181F"/>
    <w:rsid w:val="00891932"/>
    <w:rsid w:val="00891CAD"/>
    <w:rsid w:val="00892539"/>
    <w:rsid w:val="00892553"/>
    <w:rsid w:val="0089259E"/>
    <w:rsid w:val="0089276D"/>
    <w:rsid w:val="0089297E"/>
    <w:rsid w:val="00892C38"/>
    <w:rsid w:val="00892C77"/>
    <w:rsid w:val="00892D0B"/>
    <w:rsid w:val="00892EAF"/>
    <w:rsid w:val="00892F25"/>
    <w:rsid w:val="00892F68"/>
    <w:rsid w:val="00893739"/>
    <w:rsid w:val="00893844"/>
    <w:rsid w:val="00893FCB"/>
    <w:rsid w:val="008947D7"/>
    <w:rsid w:val="00894FA9"/>
    <w:rsid w:val="0089522F"/>
    <w:rsid w:val="0089589F"/>
    <w:rsid w:val="008960EB"/>
    <w:rsid w:val="008962FA"/>
    <w:rsid w:val="00896555"/>
    <w:rsid w:val="008966C2"/>
    <w:rsid w:val="00896B8C"/>
    <w:rsid w:val="00896D60"/>
    <w:rsid w:val="00897815"/>
    <w:rsid w:val="008A01B7"/>
    <w:rsid w:val="008A02A6"/>
    <w:rsid w:val="008A1462"/>
    <w:rsid w:val="008A18C1"/>
    <w:rsid w:val="008A18F1"/>
    <w:rsid w:val="008A1E1C"/>
    <w:rsid w:val="008A1E75"/>
    <w:rsid w:val="008A2027"/>
    <w:rsid w:val="008A2204"/>
    <w:rsid w:val="008A2352"/>
    <w:rsid w:val="008A2BBE"/>
    <w:rsid w:val="008A32EA"/>
    <w:rsid w:val="008A3663"/>
    <w:rsid w:val="008A4142"/>
    <w:rsid w:val="008A421C"/>
    <w:rsid w:val="008A4CEB"/>
    <w:rsid w:val="008A50E0"/>
    <w:rsid w:val="008A52F1"/>
    <w:rsid w:val="008A56F5"/>
    <w:rsid w:val="008A5AB2"/>
    <w:rsid w:val="008A5E5B"/>
    <w:rsid w:val="008A61AE"/>
    <w:rsid w:val="008A67AB"/>
    <w:rsid w:val="008A6E2B"/>
    <w:rsid w:val="008A6FCC"/>
    <w:rsid w:val="008A706B"/>
    <w:rsid w:val="008A70CE"/>
    <w:rsid w:val="008A7928"/>
    <w:rsid w:val="008A798A"/>
    <w:rsid w:val="008A7D16"/>
    <w:rsid w:val="008A7F96"/>
    <w:rsid w:val="008B054B"/>
    <w:rsid w:val="008B0B8D"/>
    <w:rsid w:val="008B1925"/>
    <w:rsid w:val="008B1D93"/>
    <w:rsid w:val="008B1FDC"/>
    <w:rsid w:val="008B2173"/>
    <w:rsid w:val="008B2295"/>
    <w:rsid w:val="008B30A9"/>
    <w:rsid w:val="008B3166"/>
    <w:rsid w:val="008B380C"/>
    <w:rsid w:val="008B3DD4"/>
    <w:rsid w:val="008B4205"/>
    <w:rsid w:val="008B4517"/>
    <w:rsid w:val="008B48BC"/>
    <w:rsid w:val="008B48F2"/>
    <w:rsid w:val="008B4F3C"/>
    <w:rsid w:val="008B589E"/>
    <w:rsid w:val="008B5995"/>
    <w:rsid w:val="008B59FF"/>
    <w:rsid w:val="008B5C43"/>
    <w:rsid w:val="008B5E01"/>
    <w:rsid w:val="008B5E89"/>
    <w:rsid w:val="008B5EF0"/>
    <w:rsid w:val="008B65D5"/>
    <w:rsid w:val="008B65E6"/>
    <w:rsid w:val="008B65F5"/>
    <w:rsid w:val="008B6B86"/>
    <w:rsid w:val="008B6E7D"/>
    <w:rsid w:val="008B70D3"/>
    <w:rsid w:val="008B7F9B"/>
    <w:rsid w:val="008B7FEB"/>
    <w:rsid w:val="008C067A"/>
    <w:rsid w:val="008C071C"/>
    <w:rsid w:val="008C0B49"/>
    <w:rsid w:val="008C0BA8"/>
    <w:rsid w:val="008C117E"/>
    <w:rsid w:val="008C126A"/>
    <w:rsid w:val="008C162A"/>
    <w:rsid w:val="008C192D"/>
    <w:rsid w:val="008C1A59"/>
    <w:rsid w:val="008C21FB"/>
    <w:rsid w:val="008C2F5C"/>
    <w:rsid w:val="008C333C"/>
    <w:rsid w:val="008C34C5"/>
    <w:rsid w:val="008C361C"/>
    <w:rsid w:val="008C3677"/>
    <w:rsid w:val="008C367D"/>
    <w:rsid w:val="008C3D38"/>
    <w:rsid w:val="008C40CE"/>
    <w:rsid w:val="008C4136"/>
    <w:rsid w:val="008C45AA"/>
    <w:rsid w:val="008C47E7"/>
    <w:rsid w:val="008C49AC"/>
    <w:rsid w:val="008C4C3B"/>
    <w:rsid w:val="008C4D95"/>
    <w:rsid w:val="008C4F94"/>
    <w:rsid w:val="008C5011"/>
    <w:rsid w:val="008C560F"/>
    <w:rsid w:val="008C63CB"/>
    <w:rsid w:val="008C6E9D"/>
    <w:rsid w:val="008C6EC4"/>
    <w:rsid w:val="008C7438"/>
    <w:rsid w:val="008C78B5"/>
    <w:rsid w:val="008C7983"/>
    <w:rsid w:val="008C7C89"/>
    <w:rsid w:val="008D007A"/>
    <w:rsid w:val="008D05FC"/>
    <w:rsid w:val="008D0B34"/>
    <w:rsid w:val="008D0F9E"/>
    <w:rsid w:val="008D11B1"/>
    <w:rsid w:val="008D18BE"/>
    <w:rsid w:val="008D1E78"/>
    <w:rsid w:val="008D1F74"/>
    <w:rsid w:val="008D22BB"/>
    <w:rsid w:val="008D22C8"/>
    <w:rsid w:val="008D2313"/>
    <w:rsid w:val="008D2801"/>
    <w:rsid w:val="008D2961"/>
    <w:rsid w:val="008D2BEB"/>
    <w:rsid w:val="008D2D5D"/>
    <w:rsid w:val="008D3081"/>
    <w:rsid w:val="008D3370"/>
    <w:rsid w:val="008D42BA"/>
    <w:rsid w:val="008D443C"/>
    <w:rsid w:val="008D48C0"/>
    <w:rsid w:val="008D498F"/>
    <w:rsid w:val="008D5541"/>
    <w:rsid w:val="008D5967"/>
    <w:rsid w:val="008D5B34"/>
    <w:rsid w:val="008D5B56"/>
    <w:rsid w:val="008D5DE8"/>
    <w:rsid w:val="008D5F3C"/>
    <w:rsid w:val="008D61FC"/>
    <w:rsid w:val="008D67C1"/>
    <w:rsid w:val="008D683D"/>
    <w:rsid w:val="008D6A2A"/>
    <w:rsid w:val="008D72DF"/>
    <w:rsid w:val="008E05B4"/>
    <w:rsid w:val="008E088E"/>
    <w:rsid w:val="008E0B71"/>
    <w:rsid w:val="008E11E4"/>
    <w:rsid w:val="008E19C7"/>
    <w:rsid w:val="008E1B43"/>
    <w:rsid w:val="008E1BE1"/>
    <w:rsid w:val="008E1CBF"/>
    <w:rsid w:val="008E20EB"/>
    <w:rsid w:val="008E2E28"/>
    <w:rsid w:val="008E30F2"/>
    <w:rsid w:val="008E408F"/>
    <w:rsid w:val="008E4348"/>
    <w:rsid w:val="008E48AD"/>
    <w:rsid w:val="008E4EFA"/>
    <w:rsid w:val="008E525B"/>
    <w:rsid w:val="008E5793"/>
    <w:rsid w:val="008E5AB4"/>
    <w:rsid w:val="008E62E0"/>
    <w:rsid w:val="008E63CE"/>
    <w:rsid w:val="008E6631"/>
    <w:rsid w:val="008E670B"/>
    <w:rsid w:val="008E6F1F"/>
    <w:rsid w:val="008E7021"/>
    <w:rsid w:val="008E7042"/>
    <w:rsid w:val="008E7551"/>
    <w:rsid w:val="008F0670"/>
    <w:rsid w:val="008F0992"/>
    <w:rsid w:val="008F0FA4"/>
    <w:rsid w:val="008F113B"/>
    <w:rsid w:val="008F1333"/>
    <w:rsid w:val="008F1563"/>
    <w:rsid w:val="008F161D"/>
    <w:rsid w:val="008F1798"/>
    <w:rsid w:val="008F189F"/>
    <w:rsid w:val="008F195B"/>
    <w:rsid w:val="008F1C88"/>
    <w:rsid w:val="008F1CB6"/>
    <w:rsid w:val="008F1F84"/>
    <w:rsid w:val="008F2589"/>
    <w:rsid w:val="008F3397"/>
    <w:rsid w:val="008F345C"/>
    <w:rsid w:val="008F3653"/>
    <w:rsid w:val="008F387B"/>
    <w:rsid w:val="008F43DE"/>
    <w:rsid w:val="008F4626"/>
    <w:rsid w:val="008F471B"/>
    <w:rsid w:val="008F4BE2"/>
    <w:rsid w:val="008F5110"/>
    <w:rsid w:val="008F573D"/>
    <w:rsid w:val="008F5865"/>
    <w:rsid w:val="008F5C26"/>
    <w:rsid w:val="008F611B"/>
    <w:rsid w:val="008F63D5"/>
    <w:rsid w:val="008F6529"/>
    <w:rsid w:val="008F77B2"/>
    <w:rsid w:val="008F77F4"/>
    <w:rsid w:val="008F78B4"/>
    <w:rsid w:val="008F79C4"/>
    <w:rsid w:val="00901143"/>
    <w:rsid w:val="0090156A"/>
    <w:rsid w:val="00901623"/>
    <w:rsid w:val="0090233D"/>
    <w:rsid w:val="00902507"/>
    <w:rsid w:val="009025D3"/>
    <w:rsid w:val="00902762"/>
    <w:rsid w:val="00902EC3"/>
    <w:rsid w:val="00903AF6"/>
    <w:rsid w:val="0090459F"/>
    <w:rsid w:val="00904620"/>
    <w:rsid w:val="00904721"/>
    <w:rsid w:val="00904A7B"/>
    <w:rsid w:val="00904D36"/>
    <w:rsid w:val="00905399"/>
    <w:rsid w:val="00905A1E"/>
    <w:rsid w:val="00905B4C"/>
    <w:rsid w:val="00905C65"/>
    <w:rsid w:val="009064E1"/>
    <w:rsid w:val="009065D4"/>
    <w:rsid w:val="009065E6"/>
    <w:rsid w:val="0090666A"/>
    <w:rsid w:val="00906F50"/>
    <w:rsid w:val="00906F92"/>
    <w:rsid w:val="00906FE1"/>
    <w:rsid w:val="00907A85"/>
    <w:rsid w:val="00910E2A"/>
    <w:rsid w:val="00910EBE"/>
    <w:rsid w:val="00910FC1"/>
    <w:rsid w:val="00911513"/>
    <w:rsid w:val="00911596"/>
    <w:rsid w:val="0091213B"/>
    <w:rsid w:val="0091218D"/>
    <w:rsid w:val="00912511"/>
    <w:rsid w:val="00912E34"/>
    <w:rsid w:val="00912E62"/>
    <w:rsid w:val="00912F1A"/>
    <w:rsid w:val="009131D0"/>
    <w:rsid w:val="009133CD"/>
    <w:rsid w:val="00913483"/>
    <w:rsid w:val="009138AB"/>
    <w:rsid w:val="009140F6"/>
    <w:rsid w:val="00914A8A"/>
    <w:rsid w:val="00914B89"/>
    <w:rsid w:val="00914D52"/>
    <w:rsid w:val="00915239"/>
    <w:rsid w:val="009156E2"/>
    <w:rsid w:val="00915828"/>
    <w:rsid w:val="00915F0D"/>
    <w:rsid w:val="009163E0"/>
    <w:rsid w:val="009169EB"/>
    <w:rsid w:val="00916EE5"/>
    <w:rsid w:val="009176A0"/>
    <w:rsid w:val="00917C05"/>
    <w:rsid w:val="0092015F"/>
    <w:rsid w:val="009206D9"/>
    <w:rsid w:val="0092078B"/>
    <w:rsid w:val="00920920"/>
    <w:rsid w:val="009213B2"/>
    <w:rsid w:val="0092153C"/>
    <w:rsid w:val="0092157B"/>
    <w:rsid w:val="00921856"/>
    <w:rsid w:val="0092185D"/>
    <w:rsid w:val="00921AA4"/>
    <w:rsid w:val="00921E10"/>
    <w:rsid w:val="00921E5C"/>
    <w:rsid w:val="009224B6"/>
    <w:rsid w:val="00922AB9"/>
    <w:rsid w:val="009231C3"/>
    <w:rsid w:val="00923484"/>
    <w:rsid w:val="009234D8"/>
    <w:rsid w:val="009239F0"/>
    <w:rsid w:val="00923BBC"/>
    <w:rsid w:val="00924035"/>
    <w:rsid w:val="0092410F"/>
    <w:rsid w:val="00924409"/>
    <w:rsid w:val="009249FE"/>
    <w:rsid w:val="00924ABA"/>
    <w:rsid w:val="00924BCA"/>
    <w:rsid w:val="00924E63"/>
    <w:rsid w:val="00925085"/>
    <w:rsid w:val="00925275"/>
    <w:rsid w:val="009254AF"/>
    <w:rsid w:val="00925633"/>
    <w:rsid w:val="00925C35"/>
    <w:rsid w:val="00925FE5"/>
    <w:rsid w:val="009262D7"/>
    <w:rsid w:val="009269E9"/>
    <w:rsid w:val="00926CDF"/>
    <w:rsid w:val="009271D1"/>
    <w:rsid w:val="009275E6"/>
    <w:rsid w:val="00927BC7"/>
    <w:rsid w:val="00927CB6"/>
    <w:rsid w:val="00927FEA"/>
    <w:rsid w:val="009304E8"/>
    <w:rsid w:val="0093061C"/>
    <w:rsid w:val="00930749"/>
    <w:rsid w:val="00931485"/>
    <w:rsid w:val="009314D9"/>
    <w:rsid w:val="00931691"/>
    <w:rsid w:val="00931A8F"/>
    <w:rsid w:val="0093200C"/>
    <w:rsid w:val="00932029"/>
    <w:rsid w:val="00932386"/>
    <w:rsid w:val="00932784"/>
    <w:rsid w:val="009327D8"/>
    <w:rsid w:val="00932E87"/>
    <w:rsid w:val="00932FCE"/>
    <w:rsid w:val="00933D16"/>
    <w:rsid w:val="00933E6C"/>
    <w:rsid w:val="00933FAE"/>
    <w:rsid w:val="00934045"/>
    <w:rsid w:val="00934136"/>
    <w:rsid w:val="009347D4"/>
    <w:rsid w:val="009347D8"/>
    <w:rsid w:val="00934905"/>
    <w:rsid w:val="009349EC"/>
    <w:rsid w:val="00934DDA"/>
    <w:rsid w:val="00935015"/>
    <w:rsid w:val="009353CA"/>
    <w:rsid w:val="00935788"/>
    <w:rsid w:val="00935D4F"/>
    <w:rsid w:val="00935DF0"/>
    <w:rsid w:val="009366E5"/>
    <w:rsid w:val="00936A23"/>
    <w:rsid w:val="00937165"/>
    <w:rsid w:val="00937DD4"/>
    <w:rsid w:val="00937F42"/>
    <w:rsid w:val="00940372"/>
    <w:rsid w:val="009406A1"/>
    <w:rsid w:val="009408F8"/>
    <w:rsid w:val="0094099D"/>
    <w:rsid w:val="0094168D"/>
    <w:rsid w:val="0094172C"/>
    <w:rsid w:val="00941C12"/>
    <w:rsid w:val="0094217D"/>
    <w:rsid w:val="00942705"/>
    <w:rsid w:val="00942769"/>
    <w:rsid w:val="00942EA2"/>
    <w:rsid w:val="00943738"/>
    <w:rsid w:val="0094394B"/>
    <w:rsid w:val="0094424C"/>
    <w:rsid w:val="0094462A"/>
    <w:rsid w:val="00944816"/>
    <w:rsid w:val="00944FF4"/>
    <w:rsid w:val="009450CB"/>
    <w:rsid w:val="0094514F"/>
    <w:rsid w:val="00945636"/>
    <w:rsid w:val="009457F9"/>
    <w:rsid w:val="00945A85"/>
    <w:rsid w:val="00945DAD"/>
    <w:rsid w:val="00945FD5"/>
    <w:rsid w:val="00946204"/>
    <w:rsid w:val="009462A4"/>
    <w:rsid w:val="00946346"/>
    <w:rsid w:val="00946388"/>
    <w:rsid w:val="009463FB"/>
    <w:rsid w:val="00946EA2"/>
    <w:rsid w:val="009472CF"/>
    <w:rsid w:val="009473D9"/>
    <w:rsid w:val="0094773E"/>
    <w:rsid w:val="00947BA1"/>
    <w:rsid w:val="00947BBC"/>
    <w:rsid w:val="00947EBE"/>
    <w:rsid w:val="009509AB"/>
    <w:rsid w:val="00950F0C"/>
    <w:rsid w:val="00951086"/>
    <w:rsid w:val="00951278"/>
    <w:rsid w:val="009514B3"/>
    <w:rsid w:val="0095150C"/>
    <w:rsid w:val="0095151A"/>
    <w:rsid w:val="00951A4C"/>
    <w:rsid w:val="00952BBC"/>
    <w:rsid w:val="00952D8F"/>
    <w:rsid w:val="00952E55"/>
    <w:rsid w:val="009532D8"/>
    <w:rsid w:val="00953385"/>
    <w:rsid w:val="009543C4"/>
    <w:rsid w:val="00954FBB"/>
    <w:rsid w:val="009555E1"/>
    <w:rsid w:val="009559AE"/>
    <w:rsid w:val="00956698"/>
    <w:rsid w:val="0095669A"/>
    <w:rsid w:val="00956B24"/>
    <w:rsid w:val="00956E6C"/>
    <w:rsid w:val="009572B4"/>
    <w:rsid w:val="0095757B"/>
    <w:rsid w:val="00957744"/>
    <w:rsid w:val="00957C2F"/>
    <w:rsid w:val="00957F26"/>
    <w:rsid w:val="00957FA3"/>
    <w:rsid w:val="0096068B"/>
    <w:rsid w:val="00960CA2"/>
    <w:rsid w:val="0096147D"/>
    <w:rsid w:val="0096168B"/>
    <w:rsid w:val="00961895"/>
    <w:rsid w:val="009619FE"/>
    <w:rsid w:val="00961AF4"/>
    <w:rsid w:val="00961E5C"/>
    <w:rsid w:val="00962862"/>
    <w:rsid w:val="00963107"/>
    <w:rsid w:val="00963A4B"/>
    <w:rsid w:val="00963C8E"/>
    <w:rsid w:val="00963DAD"/>
    <w:rsid w:val="00964238"/>
    <w:rsid w:val="00964C20"/>
    <w:rsid w:val="00964CE8"/>
    <w:rsid w:val="00964FC5"/>
    <w:rsid w:val="009653EF"/>
    <w:rsid w:val="009654E2"/>
    <w:rsid w:val="0096559B"/>
    <w:rsid w:val="009665D0"/>
    <w:rsid w:val="00966834"/>
    <w:rsid w:val="009675F2"/>
    <w:rsid w:val="009676D2"/>
    <w:rsid w:val="009677D1"/>
    <w:rsid w:val="009679AB"/>
    <w:rsid w:val="00967DC1"/>
    <w:rsid w:val="00970667"/>
    <w:rsid w:val="00971C19"/>
    <w:rsid w:val="00971C77"/>
    <w:rsid w:val="009729B1"/>
    <w:rsid w:val="00972A0E"/>
    <w:rsid w:val="00972E21"/>
    <w:rsid w:val="0097318D"/>
    <w:rsid w:val="00973813"/>
    <w:rsid w:val="009739C2"/>
    <w:rsid w:val="00973B54"/>
    <w:rsid w:val="00973D4C"/>
    <w:rsid w:val="00973EE0"/>
    <w:rsid w:val="00974AAA"/>
    <w:rsid w:val="00974BC8"/>
    <w:rsid w:val="00974C90"/>
    <w:rsid w:val="00974CEA"/>
    <w:rsid w:val="00975376"/>
    <w:rsid w:val="00975696"/>
    <w:rsid w:val="0097599E"/>
    <w:rsid w:val="009759BD"/>
    <w:rsid w:val="00975CF8"/>
    <w:rsid w:val="00976080"/>
    <w:rsid w:val="00976101"/>
    <w:rsid w:val="00976120"/>
    <w:rsid w:val="009768F9"/>
    <w:rsid w:val="00976928"/>
    <w:rsid w:val="00977490"/>
    <w:rsid w:val="0097751C"/>
    <w:rsid w:val="00977559"/>
    <w:rsid w:val="009778ED"/>
    <w:rsid w:val="0097799D"/>
    <w:rsid w:val="009779BB"/>
    <w:rsid w:val="00980268"/>
    <w:rsid w:val="00980581"/>
    <w:rsid w:val="009808A9"/>
    <w:rsid w:val="00980A56"/>
    <w:rsid w:val="00980E53"/>
    <w:rsid w:val="009812B2"/>
    <w:rsid w:val="009818AF"/>
    <w:rsid w:val="00981EB4"/>
    <w:rsid w:val="00982495"/>
    <w:rsid w:val="009824A0"/>
    <w:rsid w:val="00982956"/>
    <w:rsid w:val="009829BA"/>
    <w:rsid w:val="009829FE"/>
    <w:rsid w:val="00982F93"/>
    <w:rsid w:val="009833A1"/>
    <w:rsid w:val="00983440"/>
    <w:rsid w:val="0098346C"/>
    <w:rsid w:val="00983551"/>
    <w:rsid w:val="00983A37"/>
    <w:rsid w:val="009840A4"/>
    <w:rsid w:val="00984136"/>
    <w:rsid w:val="0098452D"/>
    <w:rsid w:val="009846A3"/>
    <w:rsid w:val="00984DBE"/>
    <w:rsid w:val="009852DB"/>
    <w:rsid w:val="009859D0"/>
    <w:rsid w:val="00985ACA"/>
    <w:rsid w:val="00985C13"/>
    <w:rsid w:val="00985DE3"/>
    <w:rsid w:val="00986352"/>
    <w:rsid w:val="00986417"/>
    <w:rsid w:val="0098641E"/>
    <w:rsid w:val="00986A79"/>
    <w:rsid w:val="00986BCE"/>
    <w:rsid w:val="00986C5A"/>
    <w:rsid w:val="009870AE"/>
    <w:rsid w:val="00987355"/>
    <w:rsid w:val="00987434"/>
    <w:rsid w:val="0098783D"/>
    <w:rsid w:val="00987DA3"/>
    <w:rsid w:val="00987E50"/>
    <w:rsid w:val="0099030B"/>
    <w:rsid w:val="0099093E"/>
    <w:rsid w:val="009910FF"/>
    <w:rsid w:val="00991CB9"/>
    <w:rsid w:val="00991DEE"/>
    <w:rsid w:val="009921A5"/>
    <w:rsid w:val="009922B4"/>
    <w:rsid w:val="00992851"/>
    <w:rsid w:val="00992C91"/>
    <w:rsid w:val="00992E46"/>
    <w:rsid w:val="009931B2"/>
    <w:rsid w:val="009932EA"/>
    <w:rsid w:val="009935F8"/>
    <w:rsid w:val="00993DF5"/>
    <w:rsid w:val="00993EB2"/>
    <w:rsid w:val="009949C2"/>
    <w:rsid w:val="00994B18"/>
    <w:rsid w:val="00994E0B"/>
    <w:rsid w:val="009953B2"/>
    <w:rsid w:val="00995CD5"/>
    <w:rsid w:val="00995FBB"/>
    <w:rsid w:val="00996364"/>
    <w:rsid w:val="00996376"/>
    <w:rsid w:val="00996431"/>
    <w:rsid w:val="009969DC"/>
    <w:rsid w:val="00996BE4"/>
    <w:rsid w:val="00996BF3"/>
    <w:rsid w:val="00997004"/>
    <w:rsid w:val="00997C3E"/>
    <w:rsid w:val="00997EB9"/>
    <w:rsid w:val="00997F93"/>
    <w:rsid w:val="009A0327"/>
    <w:rsid w:val="009A09EA"/>
    <w:rsid w:val="009A0D0B"/>
    <w:rsid w:val="009A0D10"/>
    <w:rsid w:val="009A0DFA"/>
    <w:rsid w:val="009A1104"/>
    <w:rsid w:val="009A188F"/>
    <w:rsid w:val="009A1B5D"/>
    <w:rsid w:val="009A1C84"/>
    <w:rsid w:val="009A1CD6"/>
    <w:rsid w:val="009A1F6E"/>
    <w:rsid w:val="009A2121"/>
    <w:rsid w:val="009A2271"/>
    <w:rsid w:val="009A2371"/>
    <w:rsid w:val="009A2B31"/>
    <w:rsid w:val="009A2E64"/>
    <w:rsid w:val="009A31FF"/>
    <w:rsid w:val="009A3620"/>
    <w:rsid w:val="009A3675"/>
    <w:rsid w:val="009A3B98"/>
    <w:rsid w:val="009A40BE"/>
    <w:rsid w:val="009A4B3C"/>
    <w:rsid w:val="009A4D82"/>
    <w:rsid w:val="009A5F8E"/>
    <w:rsid w:val="009A607B"/>
    <w:rsid w:val="009A60E1"/>
    <w:rsid w:val="009A65A7"/>
    <w:rsid w:val="009A6935"/>
    <w:rsid w:val="009A6F99"/>
    <w:rsid w:val="009A7285"/>
    <w:rsid w:val="009A73D4"/>
    <w:rsid w:val="009A7883"/>
    <w:rsid w:val="009A7B9C"/>
    <w:rsid w:val="009B04C5"/>
    <w:rsid w:val="009B083D"/>
    <w:rsid w:val="009B0C48"/>
    <w:rsid w:val="009B0DAD"/>
    <w:rsid w:val="009B0E9B"/>
    <w:rsid w:val="009B0EF5"/>
    <w:rsid w:val="009B133B"/>
    <w:rsid w:val="009B1621"/>
    <w:rsid w:val="009B172D"/>
    <w:rsid w:val="009B1730"/>
    <w:rsid w:val="009B1828"/>
    <w:rsid w:val="009B1B59"/>
    <w:rsid w:val="009B1BA4"/>
    <w:rsid w:val="009B1D37"/>
    <w:rsid w:val="009B20E6"/>
    <w:rsid w:val="009B26B8"/>
    <w:rsid w:val="009B2B1B"/>
    <w:rsid w:val="009B2B8D"/>
    <w:rsid w:val="009B2D7B"/>
    <w:rsid w:val="009B2FF0"/>
    <w:rsid w:val="009B359F"/>
    <w:rsid w:val="009B3759"/>
    <w:rsid w:val="009B37CD"/>
    <w:rsid w:val="009B387B"/>
    <w:rsid w:val="009B3BEF"/>
    <w:rsid w:val="009B3D5F"/>
    <w:rsid w:val="009B3E0E"/>
    <w:rsid w:val="009B4281"/>
    <w:rsid w:val="009B45EB"/>
    <w:rsid w:val="009B4739"/>
    <w:rsid w:val="009B49F1"/>
    <w:rsid w:val="009B4A9E"/>
    <w:rsid w:val="009B4B7B"/>
    <w:rsid w:val="009B4B91"/>
    <w:rsid w:val="009B535C"/>
    <w:rsid w:val="009B53E2"/>
    <w:rsid w:val="009B62EF"/>
    <w:rsid w:val="009B6FA3"/>
    <w:rsid w:val="009B7F09"/>
    <w:rsid w:val="009C0558"/>
    <w:rsid w:val="009C0C20"/>
    <w:rsid w:val="009C0FB2"/>
    <w:rsid w:val="009C10F9"/>
    <w:rsid w:val="009C139B"/>
    <w:rsid w:val="009C15A4"/>
    <w:rsid w:val="009C162A"/>
    <w:rsid w:val="009C1711"/>
    <w:rsid w:val="009C195F"/>
    <w:rsid w:val="009C1D45"/>
    <w:rsid w:val="009C1E1C"/>
    <w:rsid w:val="009C2457"/>
    <w:rsid w:val="009C27CA"/>
    <w:rsid w:val="009C34D9"/>
    <w:rsid w:val="009C3A39"/>
    <w:rsid w:val="009C3F70"/>
    <w:rsid w:val="009C3FCF"/>
    <w:rsid w:val="009C4204"/>
    <w:rsid w:val="009C43CC"/>
    <w:rsid w:val="009C46C1"/>
    <w:rsid w:val="009C4B77"/>
    <w:rsid w:val="009C557C"/>
    <w:rsid w:val="009C58BB"/>
    <w:rsid w:val="009C5ABA"/>
    <w:rsid w:val="009C5FC0"/>
    <w:rsid w:val="009C645F"/>
    <w:rsid w:val="009C6641"/>
    <w:rsid w:val="009C6D1C"/>
    <w:rsid w:val="009C6F69"/>
    <w:rsid w:val="009C73A9"/>
    <w:rsid w:val="009C7C25"/>
    <w:rsid w:val="009C7E78"/>
    <w:rsid w:val="009D01C9"/>
    <w:rsid w:val="009D036E"/>
    <w:rsid w:val="009D07CF"/>
    <w:rsid w:val="009D0826"/>
    <w:rsid w:val="009D08D1"/>
    <w:rsid w:val="009D09FD"/>
    <w:rsid w:val="009D0AB0"/>
    <w:rsid w:val="009D0DC2"/>
    <w:rsid w:val="009D0EBC"/>
    <w:rsid w:val="009D100E"/>
    <w:rsid w:val="009D1138"/>
    <w:rsid w:val="009D1637"/>
    <w:rsid w:val="009D1821"/>
    <w:rsid w:val="009D191A"/>
    <w:rsid w:val="009D2475"/>
    <w:rsid w:val="009D24D7"/>
    <w:rsid w:val="009D2AD2"/>
    <w:rsid w:val="009D2C50"/>
    <w:rsid w:val="009D30D9"/>
    <w:rsid w:val="009D33D8"/>
    <w:rsid w:val="009D398C"/>
    <w:rsid w:val="009D3F64"/>
    <w:rsid w:val="009D4C23"/>
    <w:rsid w:val="009D4D58"/>
    <w:rsid w:val="009D4D61"/>
    <w:rsid w:val="009D533E"/>
    <w:rsid w:val="009D5676"/>
    <w:rsid w:val="009D5821"/>
    <w:rsid w:val="009D5BA8"/>
    <w:rsid w:val="009D5EB9"/>
    <w:rsid w:val="009D633B"/>
    <w:rsid w:val="009D659E"/>
    <w:rsid w:val="009D69F3"/>
    <w:rsid w:val="009D6C05"/>
    <w:rsid w:val="009D7427"/>
    <w:rsid w:val="009D7BFE"/>
    <w:rsid w:val="009E0B1E"/>
    <w:rsid w:val="009E10E2"/>
    <w:rsid w:val="009E12C0"/>
    <w:rsid w:val="009E1B8E"/>
    <w:rsid w:val="009E2826"/>
    <w:rsid w:val="009E2871"/>
    <w:rsid w:val="009E2990"/>
    <w:rsid w:val="009E2B89"/>
    <w:rsid w:val="009E323C"/>
    <w:rsid w:val="009E45D9"/>
    <w:rsid w:val="009E485A"/>
    <w:rsid w:val="009E4C25"/>
    <w:rsid w:val="009E52E1"/>
    <w:rsid w:val="009E5427"/>
    <w:rsid w:val="009E6149"/>
    <w:rsid w:val="009E6A2E"/>
    <w:rsid w:val="009E72F0"/>
    <w:rsid w:val="009E7448"/>
    <w:rsid w:val="009E786A"/>
    <w:rsid w:val="009E7ABC"/>
    <w:rsid w:val="009E7F1F"/>
    <w:rsid w:val="009E7FB1"/>
    <w:rsid w:val="009F09A7"/>
    <w:rsid w:val="009F0A74"/>
    <w:rsid w:val="009F0ADC"/>
    <w:rsid w:val="009F0B50"/>
    <w:rsid w:val="009F10BB"/>
    <w:rsid w:val="009F10CB"/>
    <w:rsid w:val="009F1312"/>
    <w:rsid w:val="009F1A3F"/>
    <w:rsid w:val="009F2401"/>
    <w:rsid w:val="009F251C"/>
    <w:rsid w:val="009F2613"/>
    <w:rsid w:val="009F2B84"/>
    <w:rsid w:val="009F2F8D"/>
    <w:rsid w:val="009F358B"/>
    <w:rsid w:val="009F38B1"/>
    <w:rsid w:val="009F3E71"/>
    <w:rsid w:val="009F45FF"/>
    <w:rsid w:val="009F47DD"/>
    <w:rsid w:val="009F4D17"/>
    <w:rsid w:val="009F5772"/>
    <w:rsid w:val="009F59EC"/>
    <w:rsid w:val="009F5BAC"/>
    <w:rsid w:val="009F5DBE"/>
    <w:rsid w:val="009F6106"/>
    <w:rsid w:val="009F66E9"/>
    <w:rsid w:val="009F698A"/>
    <w:rsid w:val="009F6B2D"/>
    <w:rsid w:val="009F7215"/>
    <w:rsid w:val="009F74DC"/>
    <w:rsid w:val="009F78D5"/>
    <w:rsid w:val="009F78FB"/>
    <w:rsid w:val="009F79AF"/>
    <w:rsid w:val="009F7AF1"/>
    <w:rsid w:val="009F7BCD"/>
    <w:rsid w:val="009F7E28"/>
    <w:rsid w:val="009F7F1E"/>
    <w:rsid w:val="00A00366"/>
    <w:rsid w:val="00A00372"/>
    <w:rsid w:val="00A00730"/>
    <w:rsid w:val="00A0084E"/>
    <w:rsid w:val="00A00B90"/>
    <w:rsid w:val="00A00F5C"/>
    <w:rsid w:val="00A01098"/>
    <w:rsid w:val="00A01788"/>
    <w:rsid w:val="00A01DD1"/>
    <w:rsid w:val="00A02284"/>
    <w:rsid w:val="00A022C6"/>
    <w:rsid w:val="00A02A06"/>
    <w:rsid w:val="00A02BD1"/>
    <w:rsid w:val="00A02D27"/>
    <w:rsid w:val="00A0309B"/>
    <w:rsid w:val="00A0330D"/>
    <w:rsid w:val="00A03DC3"/>
    <w:rsid w:val="00A044F0"/>
    <w:rsid w:val="00A04AD9"/>
    <w:rsid w:val="00A04C7D"/>
    <w:rsid w:val="00A0550F"/>
    <w:rsid w:val="00A057F0"/>
    <w:rsid w:val="00A062DF"/>
    <w:rsid w:val="00A0650D"/>
    <w:rsid w:val="00A06825"/>
    <w:rsid w:val="00A06C3E"/>
    <w:rsid w:val="00A06D1C"/>
    <w:rsid w:val="00A06F9D"/>
    <w:rsid w:val="00A07DBB"/>
    <w:rsid w:val="00A10015"/>
    <w:rsid w:val="00A10232"/>
    <w:rsid w:val="00A1043E"/>
    <w:rsid w:val="00A10B2F"/>
    <w:rsid w:val="00A1131F"/>
    <w:rsid w:val="00A1246B"/>
    <w:rsid w:val="00A12601"/>
    <w:rsid w:val="00A12A76"/>
    <w:rsid w:val="00A12B60"/>
    <w:rsid w:val="00A12C64"/>
    <w:rsid w:val="00A13283"/>
    <w:rsid w:val="00A132E5"/>
    <w:rsid w:val="00A1332A"/>
    <w:rsid w:val="00A13481"/>
    <w:rsid w:val="00A135DA"/>
    <w:rsid w:val="00A13E50"/>
    <w:rsid w:val="00A140A1"/>
    <w:rsid w:val="00A1420C"/>
    <w:rsid w:val="00A14322"/>
    <w:rsid w:val="00A14685"/>
    <w:rsid w:val="00A14B5A"/>
    <w:rsid w:val="00A15A6B"/>
    <w:rsid w:val="00A16162"/>
    <w:rsid w:val="00A1626C"/>
    <w:rsid w:val="00A164A3"/>
    <w:rsid w:val="00A166E8"/>
    <w:rsid w:val="00A16973"/>
    <w:rsid w:val="00A16ACD"/>
    <w:rsid w:val="00A16B52"/>
    <w:rsid w:val="00A16D28"/>
    <w:rsid w:val="00A16E97"/>
    <w:rsid w:val="00A16F32"/>
    <w:rsid w:val="00A17280"/>
    <w:rsid w:val="00A17359"/>
    <w:rsid w:val="00A17500"/>
    <w:rsid w:val="00A177B2"/>
    <w:rsid w:val="00A179B8"/>
    <w:rsid w:val="00A17A09"/>
    <w:rsid w:val="00A200BC"/>
    <w:rsid w:val="00A2026B"/>
    <w:rsid w:val="00A20457"/>
    <w:rsid w:val="00A2074D"/>
    <w:rsid w:val="00A21255"/>
    <w:rsid w:val="00A213EC"/>
    <w:rsid w:val="00A21A13"/>
    <w:rsid w:val="00A21D33"/>
    <w:rsid w:val="00A21D9C"/>
    <w:rsid w:val="00A21DA3"/>
    <w:rsid w:val="00A21F14"/>
    <w:rsid w:val="00A22070"/>
    <w:rsid w:val="00A2226E"/>
    <w:rsid w:val="00A22296"/>
    <w:rsid w:val="00A2232C"/>
    <w:rsid w:val="00A22433"/>
    <w:rsid w:val="00A22718"/>
    <w:rsid w:val="00A22B14"/>
    <w:rsid w:val="00A2339A"/>
    <w:rsid w:val="00A24031"/>
    <w:rsid w:val="00A24295"/>
    <w:rsid w:val="00A24A77"/>
    <w:rsid w:val="00A24C73"/>
    <w:rsid w:val="00A24E4A"/>
    <w:rsid w:val="00A24E9D"/>
    <w:rsid w:val="00A25644"/>
    <w:rsid w:val="00A25EE8"/>
    <w:rsid w:val="00A26216"/>
    <w:rsid w:val="00A2685B"/>
    <w:rsid w:val="00A2690D"/>
    <w:rsid w:val="00A26B74"/>
    <w:rsid w:val="00A26D68"/>
    <w:rsid w:val="00A26EE6"/>
    <w:rsid w:val="00A270B7"/>
    <w:rsid w:val="00A273F4"/>
    <w:rsid w:val="00A27547"/>
    <w:rsid w:val="00A27AC8"/>
    <w:rsid w:val="00A27AE5"/>
    <w:rsid w:val="00A27DE3"/>
    <w:rsid w:val="00A30454"/>
    <w:rsid w:val="00A3074F"/>
    <w:rsid w:val="00A31276"/>
    <w:rsid w:val="00A3127F"/>
    <w:rsid w:val="00A312DD"/>
    <w:rsid w:val="00A3191F"/>
    <w:rsid w:val="00A31B70"/>
    <w:rsid w:val="00A322A9"/>
    <w:rsid w:val="00A32B2C"/>
    <w:rsid w:val="00A32CA8"/>
    <w:rsid w:val="00A3309E"/>
    <w:rsid w:val="00A33104"/>
    <w:rsid w:val="00A331C7"/>
    <w:rsid w:val="00A33242"/>
    <w:rsid w:val="00A33F22"/>
    <w:rsid w:val="00A343EB"/>
    <w:rsid w:val="00A34655"/>
    <w:rsid w:val="00A34B6B"/>
    <w:rsid w:val="00A364E8"/>
    <w:rsid w:val="00A377BC"/>
    <w:rsid w:val="00A37D1A"/>
    <w:rsid w:val="00A37F52"/>
    <w:rsid w:val="00A4038C"/>
    <w:rsid w:val="00A40800"/>
    <w:rsid w:val="00A4080E"/>
    <w:rsid w:val="00A40B66"/>
    <w:rsid w:val="00A41686"/>
    <w:rsid w:val="00A42198"/>
    <w:rsid w:val="00A42338"/>
    <w:rsid w:val="00A426B1"/>
    <w:rsid w:val="00A42E0B"/>
    <w:rsid w:val="00A43ACE"/>
    <w:rsid w:val="00A43BE3"/>
    <w:rsid w:val="00A43D32"/>
    <w:rsid w:val="00A43E2D"/>
    <w:rsid w:val="00A44047"/>
    <w:rsid w:val="00A44204"/>
    <w:rsid w:val="00A44C2D"/>
    <w:rsid w:val="00A44C52"/>
    <w:rsid w:val="00A44CBA"/>
    <w:rsid w:val="00A45229"/>
    <w:rsid w:val="00A45EBB"/>
    <w:rsid w:val="00A46549"/>
    <w:rsid w:val="00A467C4"/>
    <w:rsid w:val="00A46FEF"/>
    <w:rsid w:val="00A4719B"/>
    <w:rsid w:val="00A471D7"/>
    <w:rsid w:val="00A47985"/>
    <w:rsid w:val="00A47C25"/>
    <w:rsid w:val="00A5043B"/>
    <w:rsid w:val="00A50DF6"/>
    <w:rsid w:val="00A50F79"/>
    <w:rsid w:val="00A5116D"/>
    <w:rsid w:val="00A51714"/>
    <w:rsid w:val="00A5184A"/>
    <w:rsid w:val="00A5208B"/>
    <w:rsid w:val="00A520BD"/>
    <w:rsid w:val="00A52101"/>
    <w:rsid w:val="00A52463"/>
    <w:rsid w:val="00A5259B"/>
    <w:rsid w:val="00A52854"/>
    <w:rsid w:val="00A5285C"/>
    <w:rsid w:val="00A53715"/>
    <w:rsid w:val="00A53808"/>
    <w:rsid w:val="00A538D0"/>
    <w:rsid w:val="00A53B26"/>
    <w:rsid w:val="00A53C50"/>
    <w:rsid w:val="00A53FA8"/>
    <w:rsid w:val="00A54D77"/>
    <w:rsid w:val="00A55E05"/>
    <w:rsid w:val="00A55E60"/>
    <w:rsid w:val="00A55F3D"/>
    <w:rsid w:val="00A562A4"/>
    <w:rsid w:val="00A562C8"/>
    <w:rsid w:val="00A565DE"/>
    <w:rsid w:val="00A566BB"/>
    <w:rsid w:val="00A566D7"/>
    <w:rsid w:val="00A56769"/>
    <w:rsid w:val="00A568CB"/>
    <w:rsid w:val="00A56BA8"/>
    <w:rsid w:val="00A56DC8"/>
    <w:rsid w:val="00A5700F"/>
    <w:rsid w:val="00A570E9"/>
    <w:rsid w:val="00A57197"/>
    <w:rsid w:val="00A57760"/>
    <w:rsid w:val="00A602FD"/>
    <w:rsid w:val="00A60403"/>
    <w:rsid w:val="00A605D3"/>
    <w:rsid w:val="00A608B3"/>
    <w:rsid w:val="00A60AB8"/>
    <w:rsid w:val="00A6103E"/>
    <w:rsid w:val="00A6125F"/>
    <w:rsid w:val="00A61402"/>
    <w:rsid w:val="00A615AB"/>
    <w:rsid w:val="00A61722"/>
    <w:rsid w:val="00A61A9B"/>
    <w:rsid w:val="00A61C60"/>
    <w:rsid w:val="00A61CB8"/>
    <w:rsid w:val="00A62C76"/>
    <w:rsid w:val="00A62CC5"/>
    <w:rsid w:val="00A6370C"/>
    <w:rsid w:val="00A6387A"/>
    <w:rsid w:val="00A6397B"/>
    <w:rsid w:val="00A648C6"/>
    <w:rsid w:val="00A64D87"/>
    <w:rsid w:val="00A658D8"/>
    <w:rsid w:val="00A660A9"/>
    <w:rsid w:val="00A66861"/>
    <w:rsid w:val="00A66E86"/>
    <w:rsid w:val="00A66F69"/>
    <w:rsid w:val="00A67124"/>
    <w:rsid w:val="00A6757F"/>
    <w:rsid w:val="00A676DF"/>
    <w:rsid w:val="00A67775"/>
    <w:rsid w:val="00A6785A"/>
    <w:rsid w:val="00A67F0B"/>
    <w:rsid w:val="00A67F9A"/>
    <w:rsid w:val="00A67FE5"/>
    <w:rsid w:val="00A70423"/>
    <w:rsid w:val="00A70513"/>
    <w:rsid w:val="00A7075E"/>
    <w:rsid w:val="00A708DB"/>
    <w:rsid w:val="00A70E49"/>
    <w:rsid w:val="00A7114D"/>
    <w:rsid w:val="00A7129D"/>
    <w:rsid w:val="00A712F9"/>
    <w:rsid w:val="00A713A7"/>
    <w:rsid w:val="00A71556"/>
    <w:rsid w:val="00A71AD1"/>
    <w:rsid w:val="00A71D62"/>
    <w:rsid w:val="00A72202"/>
    <w:rsid w:val="00A726A4"/>
    <w:rsid w:val="00A72BCA"/>
    <w:rsid w:val="00A72CF7"/>
    <w:rsid w:val="00A72E94"/>
    <w:rsid w:val="00A73167"/>
    <w:rsid w:val="00A732D2"/>
    <w:rsid w:val="00A7331B"/>
    <w:rsid w:val="00A73F07"/>
    <w:rsid w:val="00A7401E"/>
    <w:rsid w:val="00A74CF0"/>
    <w:rsid w:val="00A74D1D"/>
    <w:rsid w:val="00A758D5"/>
    <w:rsid w:val="00A75ACF"/>
    <w:rsid w:val="00A76138"/>
    <w:rsid w:val="00A7621E"/>
    <w:rsid w:val="00A763F7"/>
    <w:rsid w:val="00A766C8"/>
    <w:rsid w:val="00A76C0A"/>
    <w:rsid w:val="00A76CE3"/>
    <w:rsid w:val="00A76F7D"/>
    <w:rsid w:val="00A77124"/>
    <w:rsid w:val="00A776DC"/>
    <w:rsid w:val="00A7778E"/>
    <w:rsid w:val="00A802FC"/>
    <w:rsid w:val="00A80622"/>
    <w:rsid w:val="00A807B4"/>
    <w:rsid w:val="00A80930"/>
    <w:rsid w:val="00A80D87"/>
    <w:rsid w:val="00A811DB"/>
    <w:rsid w:val="00A8165A"/>
    <w:rsid w:val="00A82011"/>
    <w:rsid w:val="00A82353"/>
    <w:rsid w:val="00A82508"/>
    <w:rsid w:val="00A82ABD"/>
    <w:rsid w:val="00A82B2A"/>
    <w:rsid w:val="00A830E4"/>
    <w:rsid w:val="00A83236"/>
    <w:rsid w:val="00A835D8"/>
    <w:rsid w:val="00A8479A"/>
    <w:rsid w:val="00A84917"/>
    <w:rsid w:val="00A84BA7"/>
    <w:rsid w:val="00A8538B"/>
    <w:rsid w:val="00A853B0"/>
    <w:rsid w:val="00A8565E"/>
    <w:rsid w:val="00A85FAD"/>
    <w:rsid w:val="00A86131"/>
    <w:rsid w:val="00A8613D"/>
    <w:rsid w:val="00A8622D"/>
    <w:rsid w:val="00A866A4"/>
    <w:rsid w:val="00A86883"/>
    <w:rsid w:val="00A8691F"/>
    <w:rsid w:val="00A871E0"/>
    <w:rsid w:val="00A8737B"/>
    <w:rsid w:val="00A87EAE"/>
    <w:rsid w:val="00A90076"/>
    <w:rsid w:val="00A902E5"/>
    <w:rsid w:val="00A90302"/>
    <w:rsid w:val="00A90FCD"/>
    <w:rsid w:val="00A91074"/>
    <w:rsid w:val="00A91A75"/>
    <w:rsid w:val="00A922A4"/>
    <w:rsid w:val="00A9277C"/>
    <w:rsid w:val="00A92961"/>
    <w:rsid w:val="00A92A8A"/>
    <w:rsid w:val="00A92C9D"/>
    <w:rsid w:val="00A92DE3"/>
    <w:rsid w:val="00A92FAD"/>
    <w:rsid w:val="00A92FE4"/>
    <w:rsid w:val="00A9373B"/>
    <w:rsid w:val="00A93A79"/>
    <w:rsid w:val="00A93B17"/>
    <w:rsid w:val="00A93C22"/>
    <w:rsid w:val="00A93CA9"/>
    <w:rsid w:val="00A951C4"/>
    <w:rsid w:val="00A953B2"/>
    <w:rsid w:val="00A954B5"/>
    <w:rsid w:val="00A954E7"/>
    <w:rsid w:val="00A95A2F"/>
    <w:rsid w:val="00A95B27"/>
    <w:rsid w:val="00A95DE3"/>
    <w:rsid w:val="00A9601C"/>
    <w:rsid w:val="00A96363"/>
    <w:rsid w:val="00A968D2"/>
    <w:rsid w:val="00A96A42"/>
    <w:rsid w:val="00A96B07"/>
    <w:rsid w:val="00A97056"/>
    <w:rsid w:val="00A97425"/>
    <w:rsid w:val="00A97AF0"/>
    <w:rsid w:val="00AA0B11"/>
    <w:rsid w:val="00AA13A1"/>
    <w:rsid w:val="00AA1673"/>
    <w:rsid w:val="00AA17D8"/>
    <w:rsid w:val="00AA180F"/>
    <w:rsid w:val="00AA1CD8"/>
    <w:rsid w:val="00AA1E1A"/>
    <w:rsid w:val="00AA219D"/>
    <w:rsid w:val="00AA22CF"/>
    <w:rsid w:val="00AA2A9B"/>
    <w:rsid w:val="00AA2BD4"/>
    <w:rsid w:val="00AA37E2"/>
    <w:rsid w:val="00AA3836"/>
    <w:rsid w:val="00AA3FF3"/>
    <w:rsid w:val="00AA40E4"/>
    <w:rsid w:val="00AA461A"/>
    <w:rsid w:val="00AA51FA"/>
    <w:rsid w:val="00AA5933"/>
    <w:rsid w:val="00AA605D"/>
    <w:rsid w:val="00AA61C9"/>
    <w:rsid w:val="00AA6409"/>
    <w:rsid w:val="00AA6AF5"/>
    <w:rsid w:val="00AA711F"/>
    <w:rsid w:val="00AA7B65"/>
    <w:rsid w:val="00AA7B7D"/>
    <w:rsid w:val="00AB0385"/>
    <w:rsid w:val="00AB0890"/>
    <w:rsid w:val="00AB0A51"/>
    <w:rsid w:val="00AB0D66"/>
    <w:rsid w:val="00AB0DC0"/>
    <w:rsid w:val="00AB15A1"/>
    <w:rsid w:val="00AB19C3"/>
    <w:rsid w:val="00AB1E42"/>
    <w:rsid w:val="00AB1E8D"/>
    <w:rsid w:val="00AB1FB3"/>
    <w:rsid w:val="00AB2599"/>
    <w:rsid w:val="00AB2681"/>
    <w:rsid w:val="00AB27DA"/>
    <w:rsid w:val="00AB2E21"/>
    <w:rsid w:val="00AB405A"/>
    <w:rsid w:val="00AB4063"/>
    <w:rsid w:val="00AB4352"/>
    <w:rsid w:val="00AB438D"/>
    <w:rsid w:val="00AB5405"/>
    <w:rsid w:val="00AB5EF7"/>
    <w:rsid w:val="00AB5F71"/>
    <w:rsid w:val="00AB64B2"/>
    <w:rsid w:val="00AB64BD"/>
    <w:rsid w:val="00AB6722"/>
    <w:rsid w:val="00AB6B5B"/>
    <w:rsid w:val="00AB74A0"/>
    <w:rsid w:val="00AB75EA"/>
    <w:rsid w:val="00AC03FA"/>
    <w:rsid w:val="00AC04B9"/>
    <w:rsid w:val="00AC06D6"/>
    <w:rsid w:val="00AC079C"/>
    <w:rsid w:val="00AC0BDF"/>
    <w:rsid w:val="00AC1EAD"/>
    <w:rsid w:val="00AC21C5"/>
    <w:rsid w:val="00AC221A"/>
    <w:rsid w:val="00AC23EB"/>
    <w:rsid w:val="00AC245A"/>
    <w:rsid w:val="00AC254E"/>
    <w:rsid w:val="00AC2715"/>
    <w:rsid w:val="00AC2727"/>
    <w:rsid w:val="00AC27FD"/>
    <w:rsid w:val="00AC2F21"/>
    <w:rsid w:val="00AC363A"/>
    <w:rsid w:val="00AC44B5"/>
    <w:rsid w:val="00AC44E2"/>
    <w:rsid w:val="00AC4725"/>
    <w:rsid w:val="00AC4AC4"/>
    <w:rsid w:val="00AC4B21"/>
    <w:rsid w:val="00AC4CAA"/>
    <w:rsid w:val="00AC4D85"/>
    <w:rsid w:val="00AC507D"/>
    <w:rsid w:val="00AC5259"/>
    <w:rsid w:val="00AC5508"/>
    <w:rsid w:val="00AC5F89"/>
    <w:rsid w:val="00AC6072"/>
    <w:rsid w:val="00AC608E"/>
    <w:rsid w:val="00AC64BF"/>
    <w:rsid w:val="00AC67F0"/>
    <w:rsid w:val="00AC68D1"/>
    <w:rsid w:val="00AC6DFB"/>
    <w:rsid w:val="00AC750F"/>
    <w:rsid w:val="00AC779E"/>
    <w:rsid w:val="00AC7C6C"/>
    <w:rsid w:val="00AD00AE"/>
    <w:rsid w:val="00AD0241"/>
    <w:rsid w:val="00AD0CDC"/>
    <w:rsid w:val="00AD1189"/>
    <w:rsid w:val="00AD1334"/>
    <w:rsid w:val="00AD17AD"/>
    <w:rsid w:val="00AD1B65"/>
    <w:rsid w:val="00AD1CF8"/>
    <w:rsid w:val="00AD1D50"/>
    <w:rsid w:val="00AD2072"/>
    <w:rsid w:val="00AD21F5"/>
    <w:rsid w:val="00AD23C9"/>
    <w:rsid w:val="00AD2E04"/>
    <w:rsid w:val="00AD3704"/>
    <w:rsid w:val="00AD4189"/>
    <w:rsid w:val="00AD47F7"/>
    <w:rsid w:val="00AD4C6B"/>
    <w:rsid w:val="00AD5960"/>
    <w:rsid w:val="00AD5B37"/>
    <w:rsid w:val="00AD6029"/>
    <w:rsid w:val="00AD619E"/>
    <w:rsid w:val="00AD6A0B"/>
    <w:rsid w:val="00AD6C5E"/>
    <w:rsid w:val="00AD6E9F"/>
    <w:rsid w:val="00AD77F1"/>
    <w:rsid w:val="00AD786A"/>
    <w:rsid w:val="00AD7D6D"/>
    <w:rsid w:val="00AD7E72"/>
    <w:rsid w:val="00AE044E"/>
    <w:rsid w:val="00AE04C7"/>
    <w:rsid w:val="00AE0727"/>
    <w:rsid w:val="00AE07D7"/>
    <w:rsid w:val="00AE0CAC"/>
    <w:rsid w:val="00AE1086"/>
    <w:rsid w:val="00AE1225"/>
    <w:rsid w:val="00AE122E"/>
    <w:rsid w:val="00AE154F"/>
    <w:rsid w:val="00AE1B39"/>
    <w:rsid w:val="00AE1EA4"/>
    <w:rsid w:val="00AE1F53"/>
    <w:rsid w:val="00AE22B4"/>
    <w:rsid w:val="00AE2398"/>
    <w:rsid w:val="00AE2B63"/>
    <w:rsid w:val="00AE2C73"/>
    <w:rsid w:val="00AE2CB6"/>
    <w:rsid w:val="00AE2DBF"/>
    <w:rsid w:val="00AE31FE"/>
    <w:rsid w:val="00AE3457"/>
    <w:rsid w:val="00AE352B"/>
    <w:rsid w:val="00AE35E0"/>
    <w:rsid w:val="00AE3D02"/>
    <w:rsid w:val="00AE3F46"/>
    <w:rsid w:val="00AE40AB"/>
    <w:rsid w:val="00AE440E"/>
    <w:rsid w:val="00AE4F26"/>
    <w:rsid w:val="00AE4FC8"/>
    <w:rsid w:val="00AE588D"/>
    <w:rsid w:val="00AE5EE8"/>
    <w:rsid w:val="00AE5FE9"/>
    <w:rsid w:val="00AE628A"/>
    <w:rsid w:val="00AE6771"/>
    <w:rsid w:val="00AE6853"/>
    <w:rsid w:val="00AE700E"/>
    <w:rsid w:val="00AE7147"/>
    <w:rsid w:val="00AE7439"/>
    <w:rsid w:val="00AE75A1"/>
    <w:rsid w:val="00AE784F"/>
    <w:rsid w:val="00AE79AC"/>
    <w:rsid w:val="00AF02AC"/>
    <w:rsid w:val="00AF0B99"/>
    <w:rsid w:val="00AF0F58"/>
    <w:rsid w:val="00AF0F94"/>
    <w:rsid w:val="00AF1003"/>
    <w:rsid w:val="00AF1073"/>
    <w:rsid w:val="00AF129A"/>
    <w:rsid w:val="00AF16B4"/>
    <w:rsid w:val="00AF1C19"/>
    <w:rsid w:val="00AF252E"/>
    <w:rsid w:val="00AF282B"/>
    <w:rsid w:val="00AF2FE8"/>
    <w:rsid w:val="00AF348F"/>
    <w:rsid w:val="00AF3506"/>
    <w:rsid w:val="00AF351E"/>
    <w:rsid w:val="00AF385A"/>
    <w:rsid w:val="00AF38B6"/>
    <w:rsid w:val="00AF3B8A"/>
    <w:rsid w:val="00AF3D84"/>
    <w:rsid w:val="00AF3F93"/>
    <w:rsid w:val="00AF5164"/>
    <w:rsid w:val="00AF53E4"/>
    <w:rsid w:val="00AF55DE"/>
    <w:rsid w:val="00AF5E96"/>
    <w:rsid w:val="00AF65B6"/>
    <w:rsid w:val="00AF6922"/>
    <w:rsid w:val="00AF6CBC"/>
    <w:rsid w:val="00AF6D60"/>
    <w:rsid w:val="00AF7653"/>
    <w:rsid w:val="00AF7980"/>
    <w:rsid w:val="00AF7A00"/>
    <w:rsid w:val="00B00599"/>
    <w:rsid w:val="00B007AB"/>
    <w:rsid w:val="00B008EA"/>
    <w:rsid w:val="00B01032"/>
    <w:rsid w:val="00B0122A"/>
    <w:rsid w:val="00B01A5D"/>
    <w:rsid w:val="00B022D5"/>
    <w:rsid w:val="00B02610"/>
    <w:rsid w:val="00B02B9C"/>
    <w:rsid w:val="00B03F5A"/>
    <w:rsid w:val="00B04340"/>
    <w:rsid w:val="00B0437D"/>
    <w:rsid w:val="00B045D9"/>
    <w:rsid w:val="00B04D10"/>
    <w:rsid w:val="00B051E0"/>
    <w:rsid w:val="00B055C0"/>
    <w:rsid w:val="00B05D3B"/>
    <w:rsid w:val="00B06101"/>
    <w:rsid w:val="00B06743"/>
    <w:rsid w:val="00B06A85"/>
    <w:rsid w:val="00B06BCC"/>
    <w:rsid w:val="00B06D0D"/>
    <w:rsid w:val="00B06D10"/>
    <w:rsid w:val="00B073CD"/>
    <w:rsid w:val="00B07802"/>
    <w:rsid w:val="00B07C36"/>
    <w:rsid w:val="00B07C41"/>
    <w:rsid w:val="00B10902"/>
    <w:rsid w:val="00B1097E"/>
    <w:rsid w:val="00B10D29"/>
    <w:rsid w:val="00B10E6F"/>
    <w:rsid w:val="00B11079"/>
    <w:rsid w:val="00B11087"/>
    <w:rsid w:val="00B113F1"/>
    <w:rsid w:val="00B11432"/>
    <w:rsid w:val="00B11856"/>
    <w:rsid w:val="00B1189A"/>
    <w:rsid w:val="00B11E07"/>
    <w:rsid w:val="00B12162"/>
    <w:rsid w:val="00B125F0"/>
    <w:rsid w:val="00B12963"/>
    <w:rsid w:val="00B12C4C"/>
    <w:rsid w:val="00B12D7E"/>
    <w:rsid w:val="00B12EB1"/>
    <w:rsid w:val="00B135BD"/>
    <w:rsid w:val="00B1361B"/>
    <w:rsid w:val="00B13756"/>
    <w:rsid w:val="00B13894"/>
    <w:rsid w:val="00B138D6"/>
    <w:rsid w:val="00B13927"/>
    <w:rsid w:val="00B139A6"/>
    <w:rsid w:val="00B144EF"/>
    <w:rsid w:val="00B14870"/>
    <w:rsid w:val="00B15301"/>
    <w:rsid w:val="00B1551F"/>
    <w:rsid w:val="00B15A0D"/>
    <w:rsid w:val="00B16458"/>
    <w:rsid w:val="00B16F7B"/>
    <w:rsid w:val="00B17293"/>
    <w:rsid w:val="00B17348"/>
    <w:rsid w:val="00B1752F"/>
    <w:rsid w:val="00B1760B"/>
    <w:rsid w:val="00B1789A"/>
    <w:rsid w:val="00B204E8"/>
    <w:rsid w:val="00B21202"/>
    <w:rsid w:val="00B2121B"/>
    <w:rsid w:val="00B21539"/>
    <w:rsid w:val="00B21922"/>
    <w:rsid w:val="00B21980"/>
    <w:rsid w:val="00B21A6C"/>
    <w:rsid w:val="00B21CBD"/>
    <w:rsid w:val="00B21CCC"/>
    <w:rsid w:val="00B220B6"/>
    <w:rsid w:val="00B22646"/>
    <w:rsid w:val="00B22899"/>
    <w:rsid w:val="00B22DB3"/>
    <w:rsid w:val="00B232B6"/>
    <w:rsid w:val="00B238E5"/>
    <w:rsid w:val="00B23CCE"/>
    <w:rsid w:val="00B24049"/>
    <w:rsid w:val="00B24273"/>
    <w:rsid w:val="00B24481"/>
    <w:rsid w:val="00B24565"/>
    <w:rsid w:val="00B2482C"/>
    <w:rsid w:val="00B2487D"/>
    <w:rsid w:val="00B25291"/>
    <w:rsid w:val="00B253F4"/>
    <w:rsid w:val="00B257A8"/>
    <w:rsid w:val="00B2580F"/>
    <w:rsid w:val="00B25D24"/>
    <w:rsid w:val="00B2607C"/>
    <w:rsid w:val="00B26D61"/>
    <w:rsid w:val="00B26F1C"/>
    <w:rsid w:val="00B2714B"/>
    <w:rsid w:val="00B27328"/>
    <w:rsid w:val="00B27466"/>
    <w:rsid w:val="00B274B1"/>
    <w:rsid w:val="00B2784E"/>
    <w:rsid w:val="00B27A0A"/>
    <w:rsid w:val="00B27B42"/>
    <w:rsid w:val="00B27D9A"/>
    <w:rsid w:val="00B27DE4"/>
    <w:rsid w:val="00B304CC"/>
    <w:rsid w:val="00B30BB0"/>
    <w:rsid w:val="00B30E1D"/>
    <w:rsid w:val="00B30F34"/>
    <w:rsid w:val="00B312DB"/>
    <w:rsid w:val="00B31BCA"/>
    <w:rsid w:val="00B32378"/>
    <w:rsid w:val="00B324D3"/>
    <w:rsid w:val="00B324E5"/>
    <w:rsid w:val="00B326C9"/>
    <w:rsid w:val="00B33462"/>
    <w:rsid w:val="00B33541"/>
    <w:rsid w:val="00B33969"/>
    <w:rsid w:val="00B33D51"/>
    <w:rsid w:val="00B33F60"/>
    <w:rsid w:val="00B34382"/>
    <w:rsid w:val="00B34ABE"/>
    <w:rsid w:val="00B34F9E"/>
    <w:rsid w:val="00B34FDB"/>
    <w:rsid w:val="00B3503A"/>
    <w:rsid w:val="00B352E2"/>
    <w:rsid w:val="00B3554E"/>
    <w:rsid w:val="00B35745"/>
    <w:rsid w:val="00B359F9"/>
    <w:rsid w:val="00B35A03"/>
    <w:rsid w:val="00B35F18"/>
    <w:rsid w:val="00B360DF"/>
    <w:rsid w:val="00B366C3"/>
    <w:rsid w:val="00B3684F"/>
    <w:rsid w:val="00B3700C"/>
    <w:rsid w:val="00B3707A"/>
    <w:rsid w:val="00B370F3"/>
    <w:rsid w:val="00B37800"/>
    <w:rsid w:val="00B379D1"/>
    <w:rsid w:val="00B40211"/>
    <w:rsid w:val="00B40428"/>
    <w:rsid w:val="00B40C6A"/>
    <w:rsid w:val="00B40CAE"/>
    <w:rsid w:val="00B40F57"/>
    <w:rsid w:val="00B4100B"/>
    <w:rsid w:val="00B4156B"/>
    <w:rsid w:val="00B416CB"/>
    <w:rsid w:val="00B417AE"/>
    <w:rsid w:val="00B417B0"/>
    <w:rsid w:val="00B41CD7"/>
    <w:rsid w:val="00B41D86"/>
    <w:rsid w:val="00B4285E"/>
    <w:rsid w:val="00B42998"/>
    <w:rsid w:val="00B42BA6"/>
    <w:rsid w:val="00B42E09"/>
    <w:rsid w:val="00B43D5B"/>
    <w:rsid w:val="00B44379"/>
    <w:rsid w:val="00B44965"/>
    <w:rsid w:val="00B44D0F"/>
    <w:rsid w:val="00B4501D"/>
    <w:rsid w:val="00B450FC"/>
    <w:rsid w:val="00B45405"/>
    <w:rsid w:val="00B45763"/>
    <w:rsid w:val="00B4579C"/>
    <w:rsid w:val="00B4584F"/>
    <w:rsid w:val="00B45D28"/>
    <w:rsid w:val="00B45D4C"/>
    <w:rsid w:val="00B462AD"/>
    <w:rsid w:val="00B46301"/>
    <w:rsid w:val="00B466FF"/>
    <w:rsid w:val="00B46C9D"/>
    <w:rsid w:val="00B4703B"/>
    <w:rsid w:val="00B47479"/>
    <w:rsid w:val="00B47596"/>
    <w:rsid w:val="00B47816"/>
    <w:rsid w:val="00B47904"/>
    <w:rsid w:val="00B47C52"/>
    <w:rsid w:val="00B47CCD"/>
    <w:rsid w:val="00B47CFA"/>
    <w:rsid w:val="00B501F1"/>
    <w:rsid w:val="00B50633"/>
    <w:rsid w:val="00B506BE"/>
    <w:rsid w:val="00B51042"/>
    <w:rsid w:val="00B51493"/>
    <w:rsid w:val="00B52010"/>
    <w:rsid w:val="00B520D8"/>
    <w:rsid w:val="00B527D8"/>
    <w:rsid w:val="00B5305D"/>
    <w:rsid w:val="00B538A7"/>
    <w:rsid w:val="00B54873"/>
    <w:rsid w:val="00B55496"/>
    <w:rsid w:val="00B55574"/>
    <w:rsid w:val="00B5562B"/>
    <w:rsid w:val="00B55B4F"/>
    <w:rsid w:val="00B55D85"/>
    <w:rsid w:val="00B55E9E"/>
    <w:rsid w:val="00B55F38"/>
    <w:rsid w:val="00B560BE"/>
    <w:rsid w:val="00B561D7"/>
    <w:rsid w:val="00B56263"/>
    <w:rsid w:val="00B5697D"/>
    <w:rsid w:val="00B569C4"/>
    <w:rsid w:val="00B56AA9"/>
    <w:rsid w:val="00B571C3"/>
    <w:rsid w:val="00B57447"/>
    <w:rsid w:val="00B577A2"/>
    <w:rsid w:val="00B57A4C"/>
    <w:rsid w:val="00B57A62"/>
    <w:rsid w:val="00B607D0"/>
    <w:rsid w:val="00B61346"/>
    <w:rsid w:val="00B616C6"/>
    <w:rsid w:val="00B61997"/>
    <w:rsid w:val="00B61AAA"/>
    <w:rsid w:val="00B62385"/>
    <w:rsid w:val="00B62449"/>
    <w:rsid w:val="00B625EA"/>
    <w:rsid w:val="00B6270D"/>
    <w:rsid w:val="00B629DD"/>
    <w:rsid w:val="00B63386"/>
    <w:rsid w:val="00B633BD"/>
    <w:rsid w:val="00B6369B"/>
    <w:rsid w:val="00B637EB"/>
    <w:rsid w:val="00B63C71"/>
    <w:rsid w:val="00B644F4"/>
    <w:rsid w:val="00B64857"/>
    <w:rsid w:val="00B64B26"/>
    <w:rsid w:val="00B650EE"/>
    <w:rsid w:val="00B6522E"/>
    <w:rsid w:val="00B652F2"/>
    <w:rsid w:val="00B65AC3"/>
    <w:rsid w:val="00B65DD2"/>
    <w:rsid w:val="00B65DE2"/>
    <w:rsid w:val="00B65F6D"/>
    <w:rsid w:val="00B66216"/>
    <w:rsid w:val="00B663E1"/>
    <w:rsid w:val="00B66537"/>
    <w:rsid w:val="00B6655D"/>
    <w:rsid w:val="00B66684"/>
    <w:rsid w:val="00B66C88"/>
    <w:rsid w:val="00B66E78"/>
    <w:rsid w:val="00B671AF"/>
    <w:rsid w:val="00B674CB"/>
    <w:rsid w:val="00B67E75"/>
    <w:rsid w:val="00B700AB"/>
    <w:rsid w:val="00B70827"/>
    <w:rsid w:val="00B70C8D"/>
    <w:rsid w:val="00B70CF6"/>
    <w:rsid w:val="00B70F8E"/>
    <w:rsid w:val="00B70FF0"/>
    <w:rsid w:val="00B7133E"/>
    <w:rsid w:val="00B7141C"/>
    <w:rsid w:val="00B71660"/>
    <w:rsid w:val="00B71A2D"/>
    <w:rsid w:val="00B71D5A"/>
    <w:rsid w:val="00B71FA2"/>
    <w:rsid w:val="00B722F2"/>
    <w:rsid w:val="00B727A7"/>
    <w:rsid w:val="00B72AD7"/>
    <w:rsid w:val="00B73414"/>
    <w:rsid w:val="00B73778"/>
    <w:rsid w:val="00B73BE2"/>
    <w:rsid w:val="00B73F8F"/>
    <w:rsid w:val="00B7408A"/>
    <w:rsid w:val="00B74ED8"/>
    <w:rsid w:val="00B75418"/>
    <w:rsid w:val="00B758AE"/>
    <w:rsid w:val="00B75E7A"/>
    <w:rsid w:val="00B75EE5"/>
    <w:rsid w:val="00B760DA"/>
    <w:rsid w:val="00B76221"/>
    <w:rsid w:val="00B76741"/>
    <w:rsid w:val="00B76F3D"/>
    <w:rsid w:val="00B77136"/>
    <w:rsid w:val="00B8063C"/>
    <w:rsid w:val="00B80879"/>
    <w:rsid w:val="00B8092B"/>
    <w:rsid w:val="00B80E94"/>
    <w:rsid w:val="00B80FFE"/>
    <w:rsid w:val="00B8151E"/>
    <w:rsid w:val="00B81872"/>
    <w:rsid w:val="00B82371"/>
    <w:rsid w:val="00B82908"/>
    <w:rsid w:val="00B82A11"/>
    <w:rsid w:val="00B82B2D"/>
    <w:rsid w:val="00B83197"/>
    <w:rsid w:val="00B834B6"/>
    <w:rsid w:val="00B837B3"/>
    <w:rsid w:val="00B83C4C"/>
    <w:rsid w:val="00B83D76"/>
    <w:rsid w:val="00B83E3A"/>
    <w:rsid w:val="00B83F0D"/>
    <w:rsid w:val="00B84282"/>
    <w:rsid w:val="00B84957"/>
    <w:rsid w:val="00B85726"/>
    <w:rsid w:val="00B85F3F"/>
    <w:rsid w:val="00B860EC"/>
    <w:rsid w:val="00B86268"/>
    <w:rsid w:val="00B86465"/>
    <w:rsid w:val="00B8668A"/>
    <w:rsid w:val="00B867DC"/>
    <w:rsid w:val="00B86FFC"/>
    <w:rsid w:val="00B872A0"/>
    <w:rsid w:val="00B87C2D"/>
    <w:rsid w:val="00B90009"/>
    <w:rsid w:val="00B90336"/>
    <w:rsid w:val="00B90BB2"/>
    <w:rsid w:val="00B90D66"/>
    <w:rsid w:val="00B90F45"/>
    <w:rsid w:val="00B90F47"/>
    <w:rsid w:val="00B90FAF"/>
    <w:rsid w:val="00B914A9"/>
    <w:rsid w:val="00B917AE"/>
    <w:rsid w:val="00B919C1"/>
    <w:rsid w:val="00B921BA"/>
    <w:rsid w:val="00B9295B"/>
    <w:rsid w:val="00B932DF"/>
    <w:rsid w:val="00B93879"/>
    <w:rsid w:val="00B93BF5"/>
    <w:rsid w:val="00B93D0A"/>
    <w:rsid w:val="00B94707"/>
    <w:rsid w:val="00B94852"/>
    <w:rsid w:val="00B950CC"/>
    <w:rsid w:val="00B95116"/>
    <w:rsid w:val="00B952CB"/>
    <w:rsid w:val="00B952FA"/>
    <w:rsid w:val="00B95511"/>
    <w:rsid w:val="00B95CAD"/>
    <w:rsid w:val="00B95D5E"/>
    <w:rsid w:val="00B960DD"/>
    <w:rsid w:val="00B96288"/>
    <w:rsid w:val="00B966F3"/>
    <w:rsid w:val="00B96ACD"/>
    <w:rsid w:val="00B96D4E"/>
    <w:rsid w:val="00B97240"/>
    <w:rsid w:val="00B97B6C"/>
    <w:rsid w:val="00B97C19"/>
    <w:rsid w:val="00B97D79"/>
    <w:rsid w:val="00BA0699"/>
    <w:rsid w:val="00BA0D59"/>
    <w:rsid w:val="00BA111B"/>
    <w:rsid w:val="00BA11E0"/>
    <w:rsid w:val="00BA12CF"/>
    <w:rsid w:val="00BA15BC"/>
    <w:rsid w:val="00BA16C9"/>
    <w:rsid w:val="00BA19D9"/>
    <w:rsid w:val="00BA2038"/>
    <w:rsid w:val="00BA223C"/>
    <w:rsid w:val="00BA2266"/>
    <w:rsid w:val="00BA279D"/>
    <w:rsid w:val="00BA2A4D"/>
    <w:rsid w:val="00BA2CA2"/>
    <w:rsid w:val="00BA3061"/>
    <w:rsid w:val="00BA3258"/>
    <w:rsid w:val="00BA366F"/>
    <w:rsid w:val="00BA3672"/>
    <w:rsid w:val="00BA3693"/>
    <w:rsid w:val="00BA36A4"/>
    <w:rsid w:val="00BA3858"/>
    <w:rsid w:val="00BA3A5E"/>
    <w:rsid w:val="00BA3F8B"/>
    <w:rsid w:val="00BA4181"/>
    <w:rsid w:val="00BA459C"/>
    <w:rsid w:val="00BA4BF3"/>
    <w:rsid w:val="00BA4C56"/>
    <w:rsid w:val="00BA53F5"/>
    <w:rsid w:val="00BA548A"/>
    <w:rsid w:val="00BA5903"/>
    <w:rsid w:val="00BA6C7D"/>
    <w:rsid w:val="00BA7294"/>
    <w:rsid w:val="00BA72CF"/>
    <w:rsid w:val="00BA778D"/>
    <w:rsid w:val="00BA79A8"/>
    <w:rsid w:val="00BA7DBD"/>
    <w:rsid w:val="00BB0AE5"/>
    <w:rsid w:val="00BB12B9"/>
    <w:rsid w:val="00BB12EE"/>
    <w:rsid w:val="00BB16DF"/>
    <w:rsid w:val="00BB1A69"/>
    <w:rsid w:val="00BB1AA6"/>
    <w:rsid w:val="00BB1C11"/>
    <w:rsid w:val="00BB1F7C"/>
    <w:rsid w:val="00BB2244"/>
    <w:rsid w:val="00BB2D40"/>
    <w:rsid w:val="00BB3DEC"/>
    <w:rsid w:val="00BB41D7"/>
    <w:rsid w:val="00BB44EF"/>
    <w:rsid w:val="00BB528A"/>
    <w:rsid w:val="00BB52F6"/>
    <w:rsid w:val="00BB582E"/>
    <w:rsid w:val="00BB6356"/>
    <w:rsid w:val="00BB63BD"/>
    <w:rsid w:val="00BB6669"/>
    <w:rsid w:val="00BB677C"/>
    <w:rsid w:val="00BB7086"/>
    <w:rsid w:val="00BB70A2"/>
    <w:rsid w:val="00BB727D"/>
    <w:rsid w:val="00BB748D"/>
    <w:rsid w:val="00BC0BBE"/>
    <w:rsid w:val="00BC0D3C"/>
    <w:rsid w:val="00BC10B0"/>
    <w:rsid w:val="00BC184D"/>
    <w:rsid w:val="00BC1B39"/>
    <w:rsid w:val="00BC1E55"/>
    <w:rsid w:val="00BC22C4"/>
    <w:rsid w:val="00BC2898"/>
    <w:rsid w:val="00BC2C97"/>
    <w:rsid w:val="00BC2EE3"/>
    <w:rsid w:val="00BC2FFA"/>
    <w:rsid w:val="00BC31DC"/>
    <w:rsid w:val="00BC3292"/>
    <w:rsid w:val="00BC3DF0"/>
    <w:rsid w:val="00BC43F5"/>
    <w:rsid w:val="00BC4C5D"/>
    <w:rsid w:val="00BC4C88"/>
    <w:rsid w:val="00BC4D79"/>
    <w:rsid w:val="00BC4D8D"/>
    <w:rsid w:val="00BC5197"/>
    <w:rsid w:val="00BC540F"/>
    <w:rsid w:val="00BC5438"/>
    <w:rsid w:val="00BC5FCD"/>
    <w:rsid w:val="00BC631C"/>
    <w:rsid w:val="00BC6C63"/>
    <w:rsid w:val="00BC6CEE"/>
    <w:rsid w:val="00BC6E5E"/>
    <w:rsid w:val="00BC6FFE"/>
    <w:rsid w:val="00BC73F7"/>
    <w:rsid w:val="00BC7829"/>
    <w:rsid w:val="00BC78BA"/>
    <w:rsid w:val="00BC7E7F"/>
    <w:rsid w:val="00BD0643"/>
    <w:rsid w:val="00BD06D5"/>
    <w:rsid w:val="00BD206A"/>
    <w:rsid w:val="00BD38D2"/>
    <w:rsid w:val="00BD3CC5"/>
    <w:rsid w:val="00BD3FCC"/>
    <w:rsid w:val="00BD40FB"/>
    <w:rsid w:val="00BD4207"/>
    <w:rsid w:val="00BD44FF"/>
    <w:rsid w:val="00BD479C"/>
    <w:rsid w:val="00BD58BC"/>
    <w:rsid w:val="00BD5A82"/>
    <w:rsid w:val="00BD5DEA"/>
    <w:rsid w:val="00BD6372"/>
    <w:rsid w:val="00BD6691"/>
    <w:rsid w:val="00BD6C10"/>
    <w:rsid w:val="00BD7089"/>
    <w:rsid w:val="00BD7D21"/>
    <w:rsid w:val="00BD7DAB"/>
    <w:rsid w:val="00BE0066"/>
    <w:rsid w:val="00BE0B90"/>
    <w:rsid w:val="00BE0DDF"/>
    <w:rsid w:val="00BE1472"/>
    <w:rsid w:val="00BE158F"/>
    <w:rsid w:val="00BE16B6"/>
    <w:rsid w:val="00BE19CA"/>
    <w:rsid w:val="00BE1D6B"/>
    <w:rsid w:val="00BE205F"/>
    <w:rsid w:val="00BE20B6"/>
    <w:rsid w:val="00BE2451"/>
    <w:rsid w:val="00BE25B0"/>
    <w:rsid w:val="00BE2A54"/>
    <w:rsid w:val="00BE3493"/>
    <w:rsid w:val="00BE34A6"/>
    <w:rsid w:val="00BE3D36"/>
    <w:rsid w:val="00BE3D71"/>
    <w:rsid w:val="00BE3F21"/>
    <w:rsid w:val="00BE3FA0"/>
    <w:rsid w:val="00BE40E5"/>
    <w:rsid w:val="00BE42D5"/>
    <w:rsid w:val="00BE4A6D"/>
    <w:rsid w:val="00BE4C5D"/>
    <w:rsid w:val="00BE4CA3"/>
    <w:rsid w:val="00BE5428"/>
    <w:rsid w:val="00BE5508"/>
    <w:rsid w:val="00BE5816"/>
    <w:rsid w:val="00BE5970"/>
    <w:rsid w:val="00BE5B5D"/>
    <w:rsid w:val="00BE5BEA"/>
    <w:rsid w:val="00BE6043"/>
    <w:rsid w:val="00BE60F3"/>
    <w:rsid w:val="00BE62B4"/>
    <w:rsid w:val="00BE6472"/>
    <w:rsid w:val="00BE66A9"/>
    <w:rsid w:val="00BE6B40"/>
    <w:rsid w:val="00BE6BDF"/>
    <w:rsid w:val="00BE6CF3"/>
    <w:rsid w:val="00BE6E33"/>
    <w:rsid w:val="00BE71EA"/>
    <w:rsid w:val="00BE783B"/>
    <w:rsid w:val="00BE7AE7"/>
    <w:rsid w:val="00BF0187"/>
    <w:rsid w:val="00BF05EE"/>
    <w:rsid w:val="00BF06C8"/>
    <w:rsid w:val="00BF0BE1"/>
    <w:rsid w:val="00BF1146"/>
    <w:rsid w:val="00BF1974"/>
    <w:rsid w:val="00BF2934"/>
    <w:rsid w:val="00BF30F7"/>
    <w:rsid w:val="00BF31F8"/>
    <w:rsid w:val="00BF34A9"/>
    <w:rsid w:val="00BF4336"/>
    <w:rsid w:val="00BF48AF"/>
    <w:rsid w:val="00BF50E0"/>
    <w:rsid w:val="00BF50E4"/>
    <w:rsid w:val="00BF575A"/>
    <w:rsid w:val="00BF588B"/>
    <w:rsid w:val="00BF5E60"/>
    <w:rsid w:val="00BF64FD"/>
    <w:rsid w:val="00BF6650"/>
    <w:rsid w:val="00BF6A93"/>
    <w:rsid w:val="00BF6E07"/>
    <w:rsid w:val="00BF6EFF"/>
    <w:rsid w:val="00BF71A3"/>
    <w:rsid w:val="00BF74DE"/>
    <w:rsid w:val="00BF76CA"/>
    <w:rsid w:val="00BF789F"/>
    <w:rsid w:val="00BF7B6D"/>
    <w:rsid w:val="00BF7CB8"/>
    <w:rsid w:val="00C001A4"/>
    <w:rsid w:val="00C0039F"/>
    <w:rsid w:val="00C0062C"/>
    <w:rsid w:val="00C0089A"/>
    <w:rsid w:val="00C00BBB"/>
    <w:rsid w:val="00C00D6D"/>
    <w:rsid w:val="00C00DFE"/>
    <w:rsid w:val="00C01023"/>
    <w:rsid w:val="00C012EF"/>
    <w:rsid w:val="00C013BA"/>
    <w:rsid w:val="00C0144F"/>
    <w:rsid w:val="00C01EA1"/>
    <w:rsid w:val="00C02184"/>
    <w:rsid w:val="00C025CB"/>
    <w:rsid w:val="00C027C3"/>
    <w:rsid w:val="00C02B2F"/>
    <w:rsid w:val="00C02FBD"/>
    <w:rsid w:val="00C03896"/>
    <w:rsid w:val="00C03CAB"/>
    <w:rsid w:val="00C03CBD"/>
    <w:rsid w:val="00C041D5"/>
    <w:rsid w:val="00C04265"/>
    <w:rsid w:val="00C042C0"/>
    <w:rsid w:val="00C045A4"/>
    <w:rsid w:val="00C048B1"/>
    <w:rsid w:val="00C0502F"/>
    <w:rsid w:val="00C0654E"/>
    <w:rsid w:val="00C0688C"/>
    <w:rsid w:val="00C06C2E"/>
    <w:rsid w:val="00C070AD"/>
    <w:rsid w:val="00C071E2"/>
    <w:rsid w:val="00C07233"/>
    <w:rsid w:val="00C073F8"/>
    <w:rsid w:val="00C077CC"/>
    <w:rsid w:val="00C07826"/>
    <w:rsid w:val="00C07947"/>
    <w:rsid w:val="00C07958"/>
    <w:rsid w:val="00C07AF3"/>
    <w:rsid w:val="00C07F7D"/>
    <w:rsid w:val="00C10137"/>
    <w:rsid w:val="00C102B2"/>
    <w:rsid w:val="00C10415"/>
    <w:rsid w:val="00C1068F"/>
    <w:rsid w:val="00C106F7"/>
    <w:rsid w:val="00C1076A"/>
    <w:rsid w:val="00C108B8"/>
    <w:rsid w:val="00C10DFC"/>
    <w:rsid w:val="00C11A21"/>
    <w:rsid w:val="00C1281B"/>
    <w:rsid w:val="00C12B86"/>
    <w:rsid w:val="00C12D32"/>
    <w:rsid w:val="00C13F65"/>
    <w:rsid w:val="00C144B6"/>
    <w:rsid w:val="00C14A5B"/>
    <w:rsid w:val="00C14E2E"/>
    <w:rsid w:val="00C15037"/>
    <w:rsid w:val="00C15565"/>
    <w:rsid w:val="00C159B7"/>
    <w:rsid w:val="00C15E3F"/>
    <w:rsid w:val="00C160C2"/>
    <w:rsid w:val="00C160FD"/>
    <w:rsid w:val="00C16281"/>
    <w:rsid w:val="00C16528"/>
    <w:rsid w:val="00C167F2"/>
    <w:rsid w:val="00C16ED7"/>
    <w:rsid w:val="00C16FBF"/>
    <w:rsid w:val="00C1739A"/>
    <w:rsid w:val="00C17648"/>
    <w:rsid w:val="00C1767A"/>
    <w:rsid w:val="00C178EA"/>
    <w:rsid w:val="00C1793B"/>
    <w:rsid w:val="00C17CED"/>
    <w:rsid w:val="00C17FE1"/>
    <w:rsid w:val="00C2055B"/>
    <w:rsid w:val="00C20CD8"/>
    <w:rsid w:val="00C21006"/>
    <w:rsid w:val="00C21689"/>
    <w:rsid w:val="00C21739"/>
    <w:rsid w:val="00C219B7"/>
    <w:rsid w:val="00C21D5B"/>
    <w:rsid w:val="00C2215E"/>
    <w:rsid w:val="00C22286"/>
    <w:rsid w:val="00C22409"/>
    <w:rsid w:val="00C22503"/>
    <w:rsid w:val="00C22B71"/>
    <w:rsid w:val="00C22E8F"/>
    <w:rsid w:val="00C22FDF"/>
    <w:rsid w:val="00C234DC"/>
    <w:rsid w:val="00C23854"/>
    <w:rsid w:val="00C2397D"/>
    <w:rsid w:val="00C23DDE"/>
    <w:rsid w:val="00C23E9C"/>
    <w:rsid w:val="00C23EC2"/>
    <w:rsid w:val="00C240D2"/>
    <w:rsid w:val="00C240DD"/>
    <w:rsid w:val="00C24EB9"/>
    <w:rsid w:val="00C24F2D"/>
    <w:rsid w:val="00C251BB"/>
    <w:rsid w:val="00C2522D"/>
    <w:rsid w:val="00C25827"/>
    <w:rsid w:val="00C25AF2"/>
    <w:rsid w:val="00C25FD4"/>
    <w:rsid w:val="00C261A8"/>
    <w:rsid w:val="00C266AA"/>
    <w:rsid w:val="00C268C2"/>
    <w:rsid w:val="00C269B8"/>
    <w:rsid w:val="00C2703A"/>
    <w:rsid w:val="00C27420"/>
    <w:rsid w:val="00C2779C"/>
    <w:rsid w:val="00C2781B"/>
    <w:rsid w:val="00C27A94"/>
    <w:rsid w:val="00C27AF4"/>
    <w:rsid w:val="00C27F48"/>
    <w:rsid w:val="00C30006"/>
    <w:rsid w:val="00C300B4"/>
    <w:rsid w:val="00C306A5"/>
    <w:rsid w:val="00C312A5"/>
    <w:rsid w:val="00C317F1"/>
    <w:rsid w:val="00C318DE"/>
    <w:rsid w:val="00C31A4A"/>
    <w:rsid w:val="00C31A9C"/>
    <w:rsid w:val="00C31B5C"/>
    <w:rsid w:val="00C328A8"/>
    <w:rsid w:val="00C32C03"/>
    <w:rsid w:val="00C3303A"/>
    <w:rsid w:val="00C33188"/>
    <w:rsid w:val="00C33511"/>
    <w:rsid w:val="00C33581"/>
    <w:rsid w:val="00C335FF"/>
    <w:rsid w:val="00C33F3F"/>
    <w:rsid w:val="00C34492"/>
    <w:rsid w:val="00C34E3C"/>
    <w:rsid w:val="00C34E86"/>
    <w:rsid w:val="00C35136"/>
    <w:rsid w:val="00C35196"/>
    <w:rsid w:val="00C3554C"/>
    <w:rsid w:val="00C35A85"/>
    <w:rsid w:val="00C366B1"/>
    <w:rsid w:val="00C36762"/>
    <w:rsid w:val="00C36884"/>
    <w:rsid w:val="00C3691C"/>
    <w:rsid w:val="00C36BB9"/>
    <w:rsid w:val="00C36C94"/>
    <w:rsid w:val="00C36DDF"/>
    <w:rsid w:val="00C36F4C"/>
    <w:rsid w:val="00C3708E"/>
    <w:rsid w:val="00C3716E"/>
    <w:rsid w:val="00C3717F"/>
    <w:rsid w:val="00C372CB"/>
    <w:rsid w:val="00C373E2"/>
    <w:rsid w:val="00C3774F"/>
    <w:rsid w:val="00C401C0"/>
    <w:rsid w:val="00C402E9"/>
    <w:rsid w:val="00C40349"/>
    <w:rsid w:val="00C406EA"/>
    <w:rsid w:val="00C40747"/>
    <w:rsid w:val="00C407C4"/>
    <w:rsid w:val="00C40B14"/>
    <w:rsid w:val="00C413A9"/>
    <w:rsid w:val="00C413E9"/>
    <w:rsid w:val="00C41454"/>
    <w:rsid w:val="00C41658"/>
    <w:rsid w:val="00C417B7"/>
    <w:rsid w:val="00C42118"/>
    <w:rsid w:val="00C4242D"/>
    <w:rsid w:val="00C426D9"/>
    <w:rsid w:val="00C42C6E"/>
    <w:rsid w:val="00C434DA"/>
    <w:rsid w:val="00C4383E"/>
    <w:rsid w:val="00C4391F"/>
    <w:rsid w:val="00C43C03"/>
    <w:rsid w:val="00C43C11"/>
    <w:rsid w:val="00C43CEC"/>
    <w:rsid w:val="00C43E8E"/>
    <w:rsid w:val="00C441A8"/>
    <w:rsid w:val="00C44584"/>
    <w:rsid w:val="00C4467D"/>
    <w:rsid w:val="00C4489E"/>
    <w:rsid w:val="00C44B2C"/>
    <w:rsid w:val="00C44CE8"/>
    <w:rsid w:val="00C45845"/>
    <w:rsid w:val="00C45B38"/>
    <w:rsid w:val="00C46073"/>
    <w:rsid w:val="00C4669C"/>
    <w:rsid w:val="00C469F9"/>
    <w:rsid w:val="00C46E5E"/>
    <w:rsid w:val="00C4756B"/>
    <w:rsid w:val="00C47875"/>
    <w:rsid w:val="00C47A0A"/>
    <w:rsid w:val="00C501F6"/>
    <w:rsid w:val="00C5148F"/>
    <w:rsid w:val="00C5198D"/>
    <w:rsid w:val="00C519E9"/>
    <w:rsid w:val="00C51FFF"/>
    <w:rsid w:val="00C5206C"/>
    <w:rsid w:val="00C5226B"/>
    <w:rsid w:val="00C5262C"/>
    <w:rsid w:val="00C52809"/>
    <w:rsid w:val="00C52D40"/>
    <w:rsid w:val="00C53365"/>
    <w:rsid w:val="00C53607"/>
    <w:rsid w:val="00C54157"/>
    <w:rsid w:val="00C54219"/>
    <w:rsid w:val="00C5514B"/>
    <w:rsid w:val="00C55767"/>
    <w:rsid w:val="00C55819"/>
    <w:rsid w:val="00C55855"/>
    <w:rsid w:val="00C56241"/>
    <w:rsid w:val="00C5678E"/>
    <w:rsid w:val="00C56E32"/>
    <w:rsid w:val="00C5701F"/>
    <w:rsid w:val="00C5775A"/>
    <w:rsid w:val="00C57A47"/>
    <w:rsid w:val="00C57AAE"/>
    <w:rsid w:val="00C57E22"/>
    <w:rsid w:val="00C60313"/>
    <w:rsid w:val="00C604C7"/>
    <w:rsid w:val="00C60801"/>
    <w:rsid w:val="00C60A4C"/>
    <w:rsid w:val="00C60A6E"/>
    <w:rsid w:val="00C60A91"/>
    <w:rsid w:val="00C60B66"/>
    <w:rsid w:val="00C60EC3"/>
    <w:rsid w:val="00C613BF"/>
    <w:rsid w:val="00C61E04"/>
    <w:rsid w:val="00C61E12"/>
    <w:rsid w:val="00C6206F"/>
    <w:rsid w:val="00C621C7"/>
    <w:rsid w:val="00C62212"/>
    <w:rsid w:val="00C62406"/>
    <w:rsid w:val="00C62545"/>
    <w:rsid w:val="00C625A5"/>
    <w:rsid w:val="00C6311A"/>
    <w:rsid w:val="00C6340A"/>
    <w:rsid w:val="00C63474"/>
    <w:rsid w:val="00C637A4"/>
    <w:rsid w:val="00C639C1"/>
    <w:rsid w:val="00C63DC7"/>
    <w:rsid w:val="00C645DC"/>
    <w:rsid w:val="00C6483A"/>
    <w:rsid w:val="00C648C3"/>
    <w:rsid w:val="00C64A97"/>
    <w:rsid w:val="00C64CE8"/>
    <w:rsid w:val="00C64D9F"/>
    <w:rsid w:val="00C64F45"/>
    <w:rsid w:val="00C6538E"/>
    <w:rsid w:val="00C654A5"/>
    <w:rsid w:val="00C656BE"/>
    <w:rsid w:val="00C659B1"/>
    <w:rsid w:val="00C65B7C"/>
    <w:rsid w:val="00C65C98"/>
    <w:rsid w:val="00C65F37"/>
    <w:rsid w:val="00C66138"/>
    <w:rsid w:val="00C6621A"/>
    <w:rsid w:val="00C66789"/>
    <w:rsid w:val="00C66818"/>
    <w:rsid w:val="00C66D1A"/>
    <w:rsid w:val="00C674B9"/>
    <w:rsid w:val="00C6786E"/>
    <w:rsid w:val="00C67A67"/>
    <w:rsid w:val="00C67E75"/>
    <w:rsid w:val="00C67FA7"/>
    <w:rsid w:val="00C7014D"/>
    <w:rsid w:val="00C708E6"/>
    <w:rsid w:val="00C70C8C"/>
    <w:rsid w:val="00C71DE0"/>
    <w:rsid w:val="00C720EA"/>
    <w:rsid w:val="00C7234C"/>
    <w:rsid w:val="00C72574"/>
    <w:rsid w:val="00C728F5"/>
    <w:rsid w:val="00C72BD8"/>
    <w:rsid w:val="00C72F58"/>
    <w:rsid w:val="00C73A2F"/>
    <w:rsid w:val="00C740B2"/>
    <w:rsid w:val="00C74BA7"/>
    <w:rsid w:val="00C74C50"/>
    <w:rsid w:val="00C74C80"/>
    <w:rsid w:val="00C75068"/>
    <w:rsid w:val="00C7539D"/>
    <w:rsid w:val="00C7573E"/>
    <w:rsid w:val="00C757B0"/>
    <w:rsid w:val="00C75C3F"/>
    <w:rsid w:val="00C75D36"/>
    <w:rsid w:val="00C75F27"/>
    <w:rsid w:val="00C76E55"/>
    <w:rsid w:val="00C77121"/>
    <w:rsid w:val="00C7713F"/>
    <w:rsid w:val="00C7719C"/>
    <w:rsid w:val="00C77453"/>
    <w:rsid w:val="00C77663"/>
    <w:rsid w:val="00C77926"/>
    <w:rsid w:val="00C77EF4"/>
    <w:rsid w:val="00C77F63"/>
    <w:rsid w:val="00C80447"/>
    <w:rsid w:val="00C80473"/>
    <w:rsid w:val="00C80713"/>
    <w:rsid w:val="00C80790"/>
    <w:rsid w:val="00C80DC5"/>
    <w:rsid w:val="00C8104A"/>
    <w:rsid w:val="00C81144"/>
    <w:rsid w:val="00C81591"/>
    <w:rsid w:val="00C819A3"/>
    <w:rsid w:val="00C8204A"/>
    <w:rsid w:val="00C823C4"/>
    <w:rsid w:val="00C826C0"/>
    <w:rsid w:val="00C82760"/>
    <w:rsid w:val="00C82C2E"/>
    <w:rsid w:val="00C83030"/>
    <w:rsid w:val="00C83658"/>
    <w:rsid w:val="00C8434A"/>
    <w:rsid w:val="00C84410"/>
    <w:rsid w:val="00C844D7"/>
    <w:rsid w:val="00C85B11"/>
    <w:rsid w:val="00C85B41"/>
    <w:rsid w:val="00C85CCC"/>
    <w:rsid w:val="00C85CDF"/>
    <w:rsid w:val="00C86060"/>
    <w:rsid w:val="00C8620A"/>
    <w:rsid w:val="00C862B8"/>
    <w:rsid w:val="00C8697C"/>
    <w:rsid w:val="00C86C91"/>
    <w:rsid w:val="00C876B6"/>
    <w:rsid w:val="00C87956"/>
    <w:rsid w:val="00C9030E"/>
    <w:rsid w:val="00C9039B"/>
    <w:rsid w:val="00C909A4"/>
    <w:rsid w:val="00C9154B"/>
    <w:rsid w:val="00C91CED"/>
    <w:rsid w:val="00C921CB"/>
    <w:rsid w:val="00C9262A"/>
    <w:rsid w:val="00C92719"/>
    <w:rsid w:val="00C92966"/>
    <w:rsid w:val="00C92A41"/>
    <w:rsid w:val="00C92D2C"/>
    <w:rsid w:val="00C92DDD"/>
    <w:rsid w:val="00C9380E"/>
    <w:rsid w:val="00C93975"/>
    <w:rsid w:val="00C93A7C"/>
    <w:rsid w:val="00C93B18"/>
    <w:rsid w:val="00C94193"/>
    <w:rsid w:val="00C941D4"/>
    <w:rsid w:val="00C944E1"/>
    <w:rsid w:val="00C9471C"/>
    <w:rsid w:val="00C952AA"/>
    <w:rsid w:val="00C9532D"/>
    <w:rsid w:val="00C95733"/>
    <w:rsid w:val="00C959AF"/>
    <w:rsid w:val="00C959F7"/>
    <w:rsid w:val="00C96835"/>
    <w:rsid w:val="00C96AE3"/>
    <w:rsid w:val="00C96D5C"/>
    <w:rsid w:val="00C9704F"/>
    <w:rsid w:val="00C97536"/>
    <w:rsid w:val="00C97C1A"/>
    <w:rsid w:val="00C97D7A"/>
    <w:rsid w:val="00CA024E"/>
    <w:rsid w:val="00CA0423"/>
    <w:rsid w:val="00CA0855"/>
    <w:rsid w:val="00CA0B80"/>
    <w:rsid w:val="00CA0C49"/>
    <w:rsid w:val="00CA1E4E"/>
    <w:rsid w:val="00CA2107"/>
    <w:rsid w:val="00CA2150"/>
    <w:rsid w:val="00CA2176"/>
    <w:rsid w:val="00CA25CF"/>
    <w:rsid w:val="00CA2A0E"/>
    <w:rsid w:val="00CA2C6B"/>
    <w:rsid w:val="00CA2D6E"/>
    <w:rsid w:val="00CA2E68"/>
    <w:rsid w:val="00CA3427"/>
    <w:rsid w:val="00CA36FE"/>
    <w:rsid w:val="00CA3CDC"/>
    <w:rsid w:val="00CA3EBF"/>
    <w:rsid w:val="00CA44E3"/>
    <w:rsid w:val="00CA4B19"/>
    <w:rsid w:val="00CA4C9B"/>
    <w:rsid w:val="00CA4E9E"/>
    <w:rsid w:val="00CA4FED"/>
    <w:rsid w:val="00CA52FB"/>
    <w:rsid w:val="00CA530C"/>
    <w:rsid w:val="00CA541F"/>
    <w:rsid w:val="00CA546E"/>
    <w:rsid w:val="00CA575B"/>
    <w:rsid w:val="00CA5C5C"/>
    <w:rsid w:val="00CA6111"/>
    <w:rsid w:val="00CA7244"/>
    <w:rsid w:val="00CA73A4"/>
    <w:rsid w:val="00CA73C9"/>
    <w:rsid w:val="00CA785D"/>
    <w:rsid w:val="00CB00D8"/>
    <w:rsid w:val="00CB036E"/>
    <w:rsid w:val="00CB06ED"/>
    <w:rsid w:val="00CB0B0A"/>
    <w:rsid w:val="00CB0CC6"/>
    <w:rsid w:val="00CB0D53"/>
    <w:rsid w:val="00CB0DED"/>
    <w:rsid w:val="00CB134E"/>
    <w:rsid w:val="00CB13EE"/>
    <w:rsid w:val="00CB16D3"/>
    <w:rsid w:val="00CB1912"/>
    <w:rsid w:val="00CB1DDB"/>
    <w:rsid w:val="00CB1E2D"/>
    <w:rsid w:val="00CB1E81"/>
    <w:rsid w:val="00CB1EB6"/>
    <w:rsid w:val="00CB21D3"/>
    <w:rsid w:val="00CB2614"/>
    <w:rsid w:val="00CB26DA"/>
    <w:rsid w:val="00CB27AC"/>
    <w:rsid w:val="00CB2836"/>
    <w:rsid w:val="00CB2DB8"/>
    <w:rsid w:val="00CB35DD"/>
    <w:rsid w:val="00CB3861"/>
    <w:rsid w:val="00CB39FC"/>
    <w:rsid w:val="00CB3A9C"/>
    <w:rsid w:val="00CB4073"/>
    <w:rsid w:val="00CB40F6"/>
    <w:rsid w:val="00CB45B5"/>
    <w:rsid w:val="00CB4B59"/>
    <w:rsid w:val="00CB4C51"/>
    <w:rsid w:val="00CB5058"/>
    <w:rsid w:val="00CB5448"/>
    <w:rsid w:val="00CB5521"/>
    <w:rsid w:val="00CB5992"/>
    <w:rsid w:val="00CB59D6"/>
    <w:rsid w:val="00CB5ACC"/>
    <w:rsid w:val="00CB5C90"/>
    <w:rsid w:val="00CB6006"/>
    <w:rsid w:val="00CB60A8"/>
    <w:rsid w:val="00CB620E"/>
    <w:rsid w:val="00CB6217"/>
    <w:rsid w:val="00CB6223"/>
    <w:rsid w:val="00CB6263"/>
    <w:rsid w:val="00CB66FE"/>
    <w:rsid w:val="00CB6747"/>
    <w:rsid w:val="00CB73A8"/>
    <w:rsid w:val="00CB7E83"/>
    <w:rsid w:val="00CC07FA"/>
    <w:rsid w:val="00CC0B6E"/>
    <w:rsid w:val="00CC0C77"/>
    <w:rsid w:val="00CC1102"/>
    <w:rsid w:val="00CC13F6"/>
    <w:rsid w:val="00CC14DB"/>
    <w:rsid w:val="00CC1A82"/>
    <w:rsid w:val="00CC1C68"/>
    <w:rsid w:val="00CC1EBD"/>
    <w:rsid w:val="00CC2290"/>
    <w:rsid w:val="00CC2380"/>
    <w:rsid w:val="00CC23B6"/>
    <w:rsid w:val="00CC23C8"/>
    <w:rsid w:val="00CC30A7"/>
    <w:rsid w:val="00CC32A7"/>
    <w:rsid w:val="00CC3833"/>
    <w:rsid w:val="00CC4092"/>
    <w:rsid w:val="00CC40D6"/>
    <w:rsid w:val="00CC43F6"/>
    <w:rsid w:val="00CC44D2"/>
    <w:rsid w:val="00CC4805"/>
    <w:rsid w:val="00CC4985"/>
    <w:rsid w:val="00CC4AC5"/>
    <w:rsid w:val="00CC4C25"/>
    <w:rsid w:val="00CC4CE0"/>
    <w:rsid w:val="00CC4D05"/>
    <w:rsid w:val="00CC4F2A"/>
    <w:rsid w:val="00CC56CB"/>
    <w:rsid w:val="00CC58E4"/>
    <w:rsid w:val="00CC61EA"/>
    <w:rsid w:val="00CC66EC"/>
    <w:rsid w:val="00CC6957"/>
    <w:rsid w:val="00CC69D5"/>
    <w:rsid w:val="00CC69EB"/>
    <w:rsid w:val="00CC7D0C"/>
    <w:rsid w:val="00CC7E3E"/>
    <w:rsid w:val="00CC7FD4"/>
    <w:rsid w:val="00CD075C"/>
    <w:rsid w:val="00CD0A03"/>
    <w:rsid w:val="00CD0B16"/>
    <w:rsid w:val="00CD0D84"/>
    <w:rsid w:val="00CD0DA6"/>
    <w:rsid w:val="00CD11F9"/>
    <w:rsid w:val="00CD15CC"/>
    <w:rsid w:val="00CD1741"/>
    <w:rsid w:val="00CD188B"/>
    <w:rsid w:val="00CD1C1E"/>
    <w:rsid w:val="00CD29C2"/>
    <w:rsid w:val="00CD2F36"/>
    <w:rsid w:val="00CD3910"/>
    <w:rsid w:val="00CD45B2"/>
    <w:rsid w:val="00CD4625"/>
    <w:rsid w:val="00CD484C"/>
    <w:rsid w:val="00CD4960"/>
    <w:rsid w:val="00CD4D68"/>
    <w:rsid w:val="00CD4FB2"/>
    <w:rsid w:val="00CD501F"/>
    <w:rsid w:val="00CD502A"/>
    <w:rsid w:val="00CD5639"/>
    <w:rsid w:val="00CD576E"/>
    <w:rsid w:val="00CD5AAD"/>
    <w:rsid w:val="00CD5EF1"/>
    <w:rsid w:val="00CD629E"/>
    <w:rsid w:val="00CD697A"/>
    <w:rsid w:val="00CD69E5"/>
    <w:rsid w:val="00CD7786"/>
    <w:rsid w:val="00CE005B"/>
    <w:rsid w:val="00CE0090"/>
    <w:rsid w:val="00CE081F"/>
    <w:rsid w:val="00CE08AA"/>
    <w:rsid w:val="00CE11EC"/>
    <w:rsid w:val="00CE1334"/>
    <w:rsid w:val="00CE1391"/>
    <w:rsid w:val="00CE1661"/>
    <w:rsid w:val="00CE194B"/>
    <w:rsid w:val="00CE1A75"/>
    <w:rsid w:val="00CE1DE1"/>
    <w:rsid w:val="00CE2168"/>
    <w:rsid w:val="00CE21D7"/>
    <w:rsid w:val="00CE2244"/>
    <w:rsid w:val="00CE2753"/>
    <w:rsid w:val="00CE2863"/>
    <w:rsid w:val="00CE30BF"/>
    <w:rsid w:val="00CE3654"/>
    <w:rsid w:val="00CE3ABF"/>
    <w:rsid w:val="00CE3F9D"/>
    <w:rsid w:val="00CE41B3"/>
    <w:rsid w:val="00CE42DA"/>
    <w:rsid w:val="00CE4BF9"/>
    <w:rsid w:val="00CE5169"/>
    <w:rsid w:val="00CE5316"/>
    <w:rsid w:val="00CE53FD"/>
    <w:rsid w:val="00CE5696"/>
    <w:rsid w:val="00CE5FF2"/>
    <w:rsid w:val="00CE64E7"/>
    <w:rsid w:val="00CE664F"/>
    <w:rsid w:val="00CE690E"/>
    <w:rsid w:val="00CE6D22"/>
    <w:rsid w:val="00CE6D25"/>
    <w:rsid w:val="00CE6E0D"/>
    <w:rsid w:val="00CE6FA3"/>
    <w:rsid w:val="00CE7523"/>
    <w:rsid w:val="00CE79A8"/>
    <w:rsid w:val="00CF00AA"/>
    <w:rsid w:val="00CF1A0F"/>
    <w:rsid w:val="00CF1FB8"/>
    <w:rsid w:val="00CF2565"/>
    <w:rsid w:val="00CF2851"/>
    <w:rsid w:val="00CF2C6B"/>
    <w:rsid w:val="00CF2F52"/>
    <w:rsid w:val="00CF30AD"/>
    <w:rsid w:val="00CF31E9"/>
    <w:rsid w:val="00CF3CAD"/>
    <w:rsid w:val="00CF3DAF"/>
    <w:rsid w:val="00CF3E06"/>
    <w:rsid w:val="00CF4B46"/>
    <w:rsid w:val="00CF54E1"/>
    <w:rsid w:val="00CF592B"/>
    <w:rsid w:val="00CF5D17"/>
    <w:rsid w:val="00CF6712"/>
    <w:rsid w:val="00CF69F0"/>
    <w:rsid w:val="00CF6AC6"/>
    <w:rsid w:val="00CF6B2D"/>
    <w:rsid w:val="00CF73CF"/>
    <w:rsid w:val="00CF7830"/>
    <w:rsid w:val="00D00611"/>
    <w:rsid w:val="00D00642"/>
    <w:rsid w:val="00D00986"/>
    <w:rsid w:val="00D015F8"/>
    <w:rsid w:val="00D0181C"/>
    <w:rsid w:val="00D01AD0"/>
    <w:rsid w:val="00D01B57"/>
    <w:rsid w:val="00D02284"/>
    <w:rsid w:val="00D022BB"/>
    <w:rsid w:val="00D027DF"/>
    <w:rsid w:val="00D02B11"/>
    <w:rsid w:val="00D02C74"/>
    <w:rsid w:val="00D02CC0"/>
    <w:rsid w:val="00D02CF1"/>
    <w:rsid w:val="00D034E9"/>
    <w:rsid w:val="00D0461B"/>
    <w:rsid w:val="00D04C93"/>
    <w:rsid w:val="00D04DE5"/>
    <w:rsid w:val="00D05AE8"/>
    <w:rsid w:val="00D05BD8"/>
    <w:rsid w:val="00D05C6B"/>
    <w:rsid w:val="00D05CE2"/>
    <w:rsid w:val="00D05F6F"/>
    <w:rsid w:val="00D062C8"/>
    <w:rsid w:val="00D06652"/>
    <w:rsid w:val="00D06986"/>
    <w:rsid w:val="00D06BD6"/>
    <w:rsid w:val="00D077A7"/>
    <w:rsid w:val="00D07C71"/>
    <w:rsid w:val="00D07E2F"/>
    <w:rsid w:val="00D107D0"/>
    <w:rsid w:val="00D113F8"/>
    <w:rsid w:val="00D11820"/>
    <w:rsid w:val="00D11882"/>
    <w:rsid w:val="00D11BD9"/>
    <w:rsid w:val="00D11C0B"/>
    <w:rsid w:val="00D11EBF"/>
    <w:rsid w:val="00D12104"/>
    <w:rsid w:val="00D12165"/>
    <w:rsid w:val="00D121F1"/>
    <w:rsid w:val="00D123CB"/>
    <w:rsid w:val="00D1241C"/>
    <w:rsid w:val="00D12AD5"/>
    <w:rsid w:val="00D12B97"/>
    <w:rsid w:val="00D12C47"/>
    <w:rsid w:val="00D12DA5"/>
    <w:rsid w:val="00D149E5"/>
    <w:rsid w:val="00D14C2D"/>
    <w:rsid w:val="00D1528C"/>
    <w:rsid w:val="00D15458"/>
    <w:rsid w:val="00D15562"/>
    <w:rsid w:val="00D156C9"/>
    <w:rsid w:val="00D1580A"/>
    <w:rsid w:val="00D15B05"/>
    <w:rsid w:val="00D15C4A"/>
    <w:rsid w:val="00D161D5"/>
    <w:rsid w:val="00D166E3"/>
    <w:rsid w:val="00D168D2"/>
    <w:rsid w:val="00D16A6C"/>
    <w:rsid w:val="00D16F81"/>
    <w:rsid w:val="00D17403"/>
    <w:rsid w:val="00D179DA"/>
    <w:rsid w:val="00D2077C"/>
    <w:rsid w:val="00D20FB4"/>
    <w:rsid w:val="00D214F0"/>
    <w:rsid w:val="00D21645"/>
    <w:rsid w:val="00D21F9A"/>
    <w:rsid w:val="00D22082"/>
    <w:rsid w:val="00D22232"/>
    <w:rsid w:val="00D22596"/>
    <w:rsid w:val="00D225DF"/>
    <w:rsid w:val="00D22F1B"/>
    <w:rsid w:val="00D23476"/>
    <w:rsid w:val="00D23C33"/>
    <w:rsid w:val="00D2445D"/>
    <w:rsid w:val="00D24C04"/>
    <w:rsid w:val="00D25CE3"/>
    <w:rsid w:val="00D25E90"/>
    <w:rsid w:val="00D26902"/>
    <w:rsid w:val="00D26B23"/>
    <w:rsid w:val="00D27305"/>
    <w:rsid w:val="00D2798E"/>
    <w:rsid w:val="00D27A3C"/>
    <w:rsid w:val="00D27CA3"/>
    <w:rsid w:val="00D3063D"/>
    <w:rsid w:val="00D30732"/>
    <w:rsid w:val="00D30A12"/>
    <w:rsid w:val="00D30CE9"/>
    <w:rsid w:val="00D30D49"/>
    <w:rsid w:val="00D3132C"/>
    <w:rsid w:val="00D31647"/>
    <w:rsid w:val="00D31DA1"/>
    <w:rsid w:val="00D325DA"/>
    <w:rsid w:val="00D329AF"/>
    <w:rsid w:val="00D3333E"/>
    <w:rsid w:val="00D33992"/>
    <w:rsid w:val="00D33ABF"/>
    <w:rsid w:val="00D33C97"/>
    <w:rsid w:val="00D3441A"/>
    <w:rsid w:val="00D34E61"/>
    <w:rsid w:val="00D34E9B"/>
    <w:rsid w:val="00D35637"/>
    <w:rsid w:val="00D357A1"/>
    <w:rsid w:val="00D35A29"/>
    <w:rsid w:val="00D35D4D"/>
    <w:rsid w:val="00D35DB4"/>
    <w:rsid w:val="00D35F5E"/>
    <w:rsid w:val="00D3667E"/>
    <w:rsid w:val="00D3690B"/>
    <w:rsid w:val="00D36B17"/>
    <w:rsid w:val="00D36C8B"/>
    <w:rsid w:val="00D36CDE"/>
    <w:rsid w:val="00D36DBF"/>
    <w:rsid w:val="00D3713A"/>
    <w:rsid w:val="00D37728"/>
    <w:rsid w:val="00D377C6"/>
    <w:rsid w:val="00D377F8"/>
    <w:rsid w:val="00D3793A"/>
    <w:rsid w:val="00D37A2E"/>
    <w:rsid w:val="00D37AB5"/>
    <w:rsid w:val="00D37BFB"/>
    <w:rsid w:val="00D37F27"/>
    <w:rsid w:val="00D37FCF"/>
    <w:rsid w:val="00D40105"/>
    <w:rsid w:val="00D402BE"/>
    <w:rsid w:val="00D40300"/>
    <w:rsid w:val="00D4067E"/>
    <w:rsid w:val="00D40A0F"/>
    <w:rsid w:val="00D40B61"/>
    <w:rsid w:val="00D410FB"/>
    <w:rsid w:val="00D41E8E"/>
    <w:rsid w:val="00D42C9C"/>
    <w:rsid w:val="00D43127"/>
    <w:rsid w:val="00D433AE"/>
    <w:rsid w:val="00D434CB"/>
    <w:rsid w:val="00D43614"/>
    <w:rsid w:val="00D4379B"/>
    <w:rsid w:val="00D437E0"/>
    <w:rsid w:val="00D43E0D"/>
    <w:rsid w:val="00D43F59"/>
    <w:rsid w:val="00D442E6"/>
    <w:rsid w:val="00D443F1"/>
    <w:rsid w:val="00D45080"/>
    <w:rsid w:val="00D4542F"/>
    <w:rsid w:val="00D4584E"/>
    <w:rsid w:val="00D45ACF"/>
    <w:rsid w:val="00D45BC0"/>
    <w:rsid w:val="00D46186"/>
    <w:rsid w:val="00D46481"/>
    <w:rsid w:val="00D466EF"/>
    <w:rsid w:val="00D46E6A"/>
    <w:rsid w:val="00D47076"/>
    <w:rsid w:val="00D4759C"/>
    <w:rsid w:val="00D47BAA"/>
    <w:rsid w:val="00D47F33"/>
    <w:rsid w:val="00D47FC1"/>
    <w:rsid w:val="00D50631"/>
    <w:rsid w:val="00D5102C"/>
    <w:rsid w:val="00D51251"/>
    <w:rsid w:val="00D5178C"/>
    <w:rsid w:val="00D51800"/>
    <w:rsid w:val="00D52010"/>
    <w:rsid w:val="00D5283A"/>
    <w:rsid w:val="00D52EDB"/>
    <w:rsid w:val="00D53144"/>
    <w:rsid w:val="00D535EC"/>
    <w:rsid w:val="00D53CBA"/>
    <w:rsid w:val="00D53DF7"/>
    <w:rsid w:val="00D54291"/>
    <w:rsid w:val="00D5470B"/>
    <w:rsid w:val="00D548FC"/>
    <w:rsid w:val="00D54E39"/>
    <w:rsid w:val="00D55068"/>
    <w:rsid w:val="00D553DF"/>
    <w:rsid w:val="00D5545C"/>
    <w:rsid w:val="00D554CB"/>
    <w:rsid w:val="00D556A2"/>
    <w:rsid w:val="00D55732"/>
    <w:rsid w:val="00D55D31"/>
    <w:rsid w:val="00D55EBB"/>
    <w:rsid w:val="00D56BC1"/>
    <w:rsid w:val="00D56D22"/>
    <w:rsid w:val="00D602B9"/>
    <w:rsid w:val="00D604EB"/>
    <w:rsid w:val="00D608F1"/>
    <w:rsid w:val="00D60A2F"/>
    <w:rsid w:val="00D60A67"/>
    <w:rsid w:val="00D60E3B"/>
    <w:rsid w:val="00D6110F"/>
    <w:rsid w:val="00D61133"/>
    <w:rsid w:val="00D615D0"/>
    <w:rsid w:val="00D61B46"/>
    <w:rsid w:val="00D61B7F"/>
    <w:rsid w:val="00D62149"/>
    <w:rsid w:val="00D62E15"/>
    <w:rsid w:val="00D62FB6"/>
    <w:rsid w:val="00D63190"/>
    <w:rsid w:val="00D636A0"/>
    <w:rsid w:val="00D639D3"/>
    <w:rsid w:val="00D63B68"/>
    <w:rsid w:val="00D63B91"/>
    <w:rsid w:val="00D63E92"/>
    <w:rsid w:val="00D6408E"/>
    <w:rsid w:val="00D6426F"/>
    <w:rsid w:val="00D64A2D"/>
    <w:rsid w:val="00D64DEB"/>
    <w:rsid w:val="00D64FAB"/>
    <w:rsid w:val="00D655DE"/>
    <w:rsid w:val="00D65779"/>
    <w:rsid w:val="00D657D4"/>
    <w:rsid w:val="00D658AA"/>
    <w:rsid w:val="00D65D08"/>
    <w:rsid w:val="00D65DA0"/>
    <w:rsid w:val="00D6633E"/>
    <w:rsid w:val="00D66CCD"/>
    <w:rsid w:val="00D66EC1"/>
    <w:rsid w:val="00D674BF"/>
    <w:rsid w:val="00D675E1"/>
    <w:rsid w:val="00D67A42"/>
    <w:rsid w:val="00D67FDB"/>
    <w:rsid w:val="00D7015C"/>
    <w:rsid w:val="00D703F0"/>
    <w:rsid w:val="00D7072E"/>
    <w:rsid w:val="00D7097A"/>
    <w:rsid w:val="00D70A0C"/>
    <w:rsid w:val="00D71080"/>
    <w:rsid w:val="00D7134E"/>
    <w:rsid w:val="00D715D4"/>
    <w:rsid w:val="00D71AD7"/>
    <w:rsid w:val="00D71E71"/>
    <w:rsid w:val="00D71EC4"/>
    <w:rsid w:val="00D71F8E"/>
    <w:rsid w:val="00D72060"/>
    <w:rsid w:val="00D7214F"/>
    <w:rsid w:val="00D7225E"/>
    <w:rsid w:val="00D72287"/>
    <w:rsid w:val="00D72414"/>
    <w:rsid w:val="00D72436"/>
    <w:rsid w:val="00D7282B"/>
    <w:rsid w:val="00D72961"/>
    <w:rsid w:val="00D731B0"/>
    <w:rsid w:val="00D736A6"/>
    <w:rsid w:val="00D73820"/>
    <w:rsid w:val="00D73952"/>
    <w:rsid w:val="00D73B00"/>
    <w:rsid w:val="00D73D17"/>
    <w:rsid w:val="00D73D8C"/>
    <w:rsid w:val="00D74526"/>
    <w:rsid w:val="00D74694"/>
    <w:rsid w:val="00D748A7"/>
    <w:rsid w:val="00D749E1"/>
    <w:rsid w:val="00D74C23"/>
    <w:rsid w:val="00D751EC"/>
    <w:rsid w:val="00D7523D"/>
    <w:rsid w:val="00D7564C"/>
    <w:rsid w:val="00D75866"/>
    <w:rsid w:val="00D758D3"/>
    <w:rsid w:val="00D75955"/>
    <w:rsid w:val="00D75CB4"/>
    <w:rsid w:val="00D76128"/>
    <w:rsid w:val="00D7617F"/>
    <w:rsid w:val="00D762EC"/>
    <w:rsid w:val="00D7663A"/>
    <w:rsid w:val="00D767E1"/>
    <w:rsid w:val="00D76BE6"/>
    <w:rsid w:val="00D771A0"/>
    <w:rsid w:val="00D77759"/>
    <w:rsid w:val="00D77996"/>
    <w:rsid w:val="00D77BFE"/>
    <w:rsid w:val="00D77E84"/>
    <w:rsid w:val="00D77F55"/>
    <w:rsid w:val="00D80382"/>
    <w:rsid w:val="00D80D7E"/>
    <w:rsid w:val="00D815B0"/>
    <w:rsid w:val="00D81707"/>
    <w:rsid w:val="00D819D8"/>
    <w:rsid w:val="00D81EA2"/>
    <w:rsid w:val="00D824AB"/>
    <w:rsid w:val="00D82831"/>
    <w:rsid w:val="00D82F10"/>
    <w:rsid w:val="00D837AE"/>
    <w:rsid w:val="00D8391F"/>
    <w:rsid w:val="00D83B8F"/>
    <w:rsid w:val="00D8407A"/>
    <w:rsid w:val="00D842BE"/>
    <w:rsid w:val="00D84B89"/>
    <w:rsid w:val="00D84BEC"/>
    <w:rsid w:val="00D851F3"/>
    <w:rsid w:val="00D85245"/>
    <w:rsid w:val="00D85427"/>
    <w:rsid w:val="00D860D3"/>
    <w:rsid w:val="00D863F9"/>
    <w:rsid w:val="00D865ED"/>
    <w:rsid w:val="00D866EE"/>
    <w:rsid w:val="00D867AF"/>
    <w:rsid w:val="00D8694C"/>
    <w:rsid w:val="00D86C6F"/>
    <w:rsid w:val="00D86EBE"/>
    <w:rsid w:val="00D877D3"/>
    <w:rsid w:val="00D87F4F"/>
    <w:rsid w:val="00D90438"/>
    <w:rsid w:val="00D90651"/>
    <w:rsid w:val="00D908D6"/>
    <w:rsid w:val="00D90BEA"/>
    <w:rsid w:val="00D9100D"/>
    <w:rsid w:val="00D9128B"/>
    <w:rsid w:val="00D92037"/>
    <w:rsid w:val="00D9223F"/>
    <w:rsid w:val="00D92291"/>
    <w:rsid w:val="00D935E1"/>
    <w:rsid w:val="00D937A7"/>
    <w:rsid w:val="00D93A7C"/>
    <w:rsid w:val="00D93C83"/>
    <w:rsid w:val="00D93CB0"/>
    <w:rsid w:val="00D93FAA"/>
    <w:rsid w:val="00D94878"/>
    <w:rsid w:val="00D94B8C"/>
    <w:rsid w:val="00D94E05"/>
    <w:rsid w:val="00D956DF"/>
    <w:rsid w:val="00D95972"/>
    <w:rsid w:val="00D959F8"/>
    <w:rsid w:val="00D95B2D"/>
    <w:rsid w:val="00D95D2C"/>
    <w:rsid w:val="00D95FC0"/>
    <w:rsid w:val="00D96006"/>
    <w:rsid w:val="00D96401"/>
    <w:rsid w:val="00D96457"/>
    <w:rsid w:val="00D96E55"/>
    <w:rsid w:val="00D96E80"/>
    <w:rsid w:val="00D97079"/>
    <w:rsid w:val="00D974C7"/>
    <w:rsid w:val="00D97A7E"/>
    <w:rsid w:val="00D97E2F"/>
    <w:rsid w:val="00DA06FB"/>
    <w:rsid w:val="00DA0B11"/>
    <w:rsid w:val="00DA0D62"/>
    <w:rsid w:val="00DA0E19"/>
    <w:rsid w:val="00DA0E92"/>
    <w:rsid w:val="00DA1967"/>
    <w:rsid w:val="00DA1B4D"/>
    <w:rsid w:val="00DA1B70"/>
    <w:rsid w:val="00DA24FB"/>
    <w:rsid w:val="00DA3711"/>
    <w:rsid w:val="00DA3B29"/>
    <w:rsid w:val="00DA419F"/>
    <w:rsid w:val="00DA44FA"/>
    <w:rsid w:val="00DA49DA"/>
    <w:rsid w:val="00DA4BF9"/>
    <w:rsid w:val="00DA4FBE"/>
    <w:rsid w:val="00DA565D"/>
    <w:rsid w:val="00DA5690"/>
    <w:rsid w:val="00DA5901"/>
    <w:rsid w:val="00DA594A"/>
    <w:rsid w:val="00DA59C4"/>
    <w:rsid w:val="00DA6671"/>
    <w:rsid w:val="00DA66C8"/>
    <w:rsid w:val="00DA6879"/>
    <w:rsid w:val="00DA6A6C"/>
    <w:rsid w:val="00DA74E1"/>
    <w:rsid w:val="00DA75F4"/>
    <w:rsid w:val="00DA7B9F"/>
    <w:rsid w:val="00DB0044"/>
    <w:rsid w:val="00DB00FE"/>
    <w:rsid w:val="00DB031C"/>
    <w:rsid w:val="00DB0464"/>
    <w:rsid w:val="00DB0663"/>
    <w:rsid w:val="00DB08CB"/>
    <w:rsid w:val="00DB0C63"/>
    <w:rsid w:val="00DB0D68"/>
    <w:rsid w:val="00DB107E"/>
    <w:rsid w:val="00DB1099"/>
    <w:rsid w:val="00DB1431"/>
    <w:rsid w:val="00DB156D"/>
    <w:rsid w:val="00DB1752"/>
    <w:rsid w:val="00DB1863"/>
    <w:rsid w:val="00DB18C3"/>
    <w:rsid w:val="00DB18E1"/>
    <w:rsid w:val="00DB1A45"/>
    <w:rsid w:val="00DB2087"/>
    <w:rsid w:val="00DB20E2"/>
    <w:rsid w:val="00DB228D"/>
    <w:rsid w:val="00DB2E13"/>
    <w:rsid w:val="00DB31CC"/>
    <w:rsid w:val="00DB357C"/>
    <w:rsid w:val="00DB4160"/>
    <w:rsid w:val="00DB451E"/>
    <w:rsid w:val="00DB4535"/>
    <w:rsid w:val="00DB46B7"/>
    <w:rsid w:val="00DB4EB4"/>
    <w:rsid w:val="00DB51D0"/>
    <w:rsid w:val="00DB5703"/>
    <w:rsid w:val="00DB685C"/>
    <w:rsid w:val="00DB6F40"/>
    <w:rsid w:val="00DB7144"/>
    <w:rsid w:val="00DB76A7"/>
    <w:rsid w:val="00DB7C02"/>
    <w:rsid w:val="00DC0247"/>
    <w:rsid w:val="00DC02BB"/>
    <w:rsid w:val="00DC034A"/>
    <w:rsid w:val="00DC06EE"/>
    <w:rsid w:val="00DC0792"/>
    <w:rsid w:val="00DC0B6D"/>
    <w:rsid w:val="00DC0C3C"/>
    <w:rsid w:val="00DC0D03"/>
    <w:rsid w:val="00DC1271"/>
    <w:rsid w:val="00DC1891"/>
    <w:rsid w:val="00DC1BCB"/>
    <w:rsid w:val="00DC2A81"/>
    <w:rsid w:val="00DC2D5B"/>
    <w:rsid w:val="00DC31AA"/>
    <w:rsid w:val="00DC3A78"/>
    <w:rsid w:val="00DC3F25"/>
    <w:rsid w:val="00DC44FC"/>
    <w:rsid w:val="00DC498D"/>
    <w:rsid w:val="00DC4AC1"/>
    <w:rsid w:val="00DC50E5"/>
    <w:rsid w:val="00DC5332"/>
    <w:rsid w:val="00DC54B0"/>
    <w:rsid w:val="00DC55AA"/>
    <w:rsid w:val="00DC5792"/>
    <w:rsid w:val="00DC5C83"/>
    <w:rsid w:val="00DC6696"/>
    <w:rsid w:val="00DC6B78"/>
    <w:rsid w:val="00DC6FA0"/>
    <w:rsid w:val="00DC77A7"/>
    <w:rsid w:val="00DC7A56"/>
    <w:rsid w:val="00DC7E17"/>
    <w:rsid w:val="00DC7E52"/>
    <w:rsid w:val="00DD02C2"/>
    <w:rsid w:val="00DD039A"/>
    <w:rsid w:val="00DD1145"/>
    <w:rsid w:val="00DD1ACC"/>
    <w:rsid w:val="00DD1C82"/>
    <w:rsid w:val="00DD1F74"/>
    <w:rsid w:val="00DD2275"/>
    <w:rsid w:val="00DD253A"/>
    <w:rsid w:val="00DD2B7B"/>
    <w:rsid w:val="00DD2F73"/>
    <w:rsid w:val="00DD311D"/>
    <w:rsid w:val="00DD3348"/>
    <w:rsid w:val="00DD37B0"/>
    <w:rsid w:val="00DD3872"/>
    <w:rsid w:val="00DD3A73"/>
    <w:rsid w:val="00DD3D46"/>
    <w:rsid w:val="00DD43AB"/>
    <w:rsid w:val="00DD45DC"/>
    <w:rsid w:val="00DD4673"/>
    <w:rsid w:val="00DD470A"/>
    <w:rsid w:val="00DD4EA3"/>
    <w:rsid w:val="00DD536D"/>
    <w:rsid w:val="00DD53DB"/>
    <w:rsid w:val="00DD540F"/>
    <w:rsid w:val="00DD5C38"/>
    <w:rsid w:val="00DD5F56"/>
    <w:rsid w:val="00DD6122"/>
    <w:rsid w:val="00DD66C6"/>
    <w:rsid w:val="00DD67D5"/>
    <w:rsid w:val="00DD6B51"/>
    <w:rsid w:val="00DD717A"/>
    <w:rsid w:val="00DD79F6"/>
    <w:rsid w:val="00DE02A5"/>
    <w:rsid w:val="00DE040C"/>
    <w:rsid w:val="00DE0565"/>
    <w:rsid w:val="00DE05E8"/>
    <w:rsid w:val="00DE06C9"/>
    <w:rsid w:val="00DE121C"/>
    <w:rsid w:val="00DE12F4"/>
    <w:rsid w:val="00DE163D"/>
    <w:rsid w:val="00DE17D0"/>
    <w:rsid w:val="00DE181C"/>
    <w:rsid w:val="00DE188A"/>
    <w:rsid w:val="00DE1EEB"/>
    <w:rsid w:val="00DE2E03"/>
    <w:rsid w:val="00DE2EED"/>
    <w:rsid w:val="00DE3125"/>
    <w:rsid w:val="00DE319F"/>
    <w:rsid w:val="00DE3D2C"/>
    <w:rsid w:val="00DE43B6"/>
    <w:rsid w:val="00DE5280"/>
    <w:rsid w:val="00DE556A"/>
    <w:rsid w:val="00DE5EE7"/>
    <w:rsid w:val="00DE6109"/>
    <w:rsid w:val="00DE683C"/>
    <w:rsid w:val="00DE689B"/>
    <w:rsid w:val="00DE71D0"/>
    <w:rsid w:val="00DE75F8"/>
    <w:rsid w:val="00DE776B"/>
    <w:rsid w:val="00DE7D4C"/>
    <w:rsid w:val="00DE7E22"/>
    <w:rsid w:val="00DE7F36"/>
    <w:rsid w:val="00DF000D"/>
    <w:rsid w:val="00DF024B"/>
    <w:rsid w:val="00DF09D4"/>
    <w:rsid w:val="00DF0B9F"/>
    <w:rsid w:val="00DF1223"/>
    <w:rsid w:val="00DF1290"/>
    <w:rsid w:val="00DF13AA"/>
    <w:rsid w:val="00DF1582"/>
    <w:rsid w:val="00DF18E6"/>
    <w:rsid w:val="00DF18EE"/>
    <w:rsid w:val="00DF1EC3"/>
    <w:rsid w:val="00DF1FA9"/>
    <w:rsid w:val="00DF2383"/>
    <w:rsid w:val="00DF24E2"/>
    <w:rsid w:val="00DF250C"/>
    <w:rsid w:val="00DF2574"/>
    <w:rsid w:val="00DF259E"/>
    <w:rsid w:val="00DF2684"/>
    <w:rsid w:val="00DF2B28"/>
    <w:rsid w:val="00DF2FA5"/>
    <w:rsid w:val="00DF31C9"/>
    <w:rsid w:val="00DF3638"/>
    <w:rsid w:val="00DF3B63"/>
    <w:rsid w:val="00DF3C75"/>
    <w:rsid w:val="00DF3D77"/>
    <w:rsid w:val="00DF40F1"/>
    <w:rsid w:val="00DF4250"/>
    <w:rsid w:val="00DF4316"/>
    <w:rsid w:val="00DF48E5"/>
    <w:rsid w:val="00DF5A3F"/>
    <w:rsid w:val="00DF5E70"/>
    <w:rsid w:val="00DF624B"/>
    <w:rsid w:val="00DF6483"/>
    <w:rsid w:val="00DF6D22"/>
    <w:rsid w:val="00DF6E81"/>
    <w:rsid w:val="00DF6FAA"/>
    <w:rsid w:val="00DF73F3"/>
    <w:rsid w:val="00DF74E0"/>
    <w:rsid w:val="00DF7EB2"/>
    <w:rsid w:val="00DF7F9C"/>
    <w:rsid w:val="00E00FC4"/>
    <w:rsid w:val="00E01513"/>
    <w:rsid w:val="00E015AE"/>
    <w:rsid w:val="00E019D2"/>
    <w:rsid w:val="00E01CA5"/>
    <w:rsid w:val="00E0203B"/>
    <w:rsid w:val="00E0269E"/>
    <w:rsid w:val="00E04077"/>
    <w:rsid w:val="00E043A9"/>
    <w:rsid w:val="00E04683"/>
    <w:rsid w:val="00E0498F"/>
    <w:rsid w:val="00E04AA3"/>
    <w:rsid w:val="00E04B4F"/>
    <w:rsid w:val="00E0556A"/>
    <w:rsid w:val="00E0678F"/>
    <w:rsid w:val="00E06FBB"/>
    <w:rsid w:val="00E0741F"/>
    <w:rsid w:val="00E075ED"/>
    <w:rsid w:val="00E077FE"/>
    <w:rsid w:val="00E07976"/>
    <w:rsid w:val="00E07E03"/>
    <w:rsid w:val="00E10164"/>
    <w:rsid w:val="00E110C0"/>
    <w:rsid w:val="00E112C0"/>
    <w:rsid w:val="00E113D2"/>
    <w:rsid w:val="00E125B0"/>
    <w:rsid w:val="00E1316F"/>
    <w:rsid w:val="00E131C0"/>
    <w:rsid w:val="00E13555"/>
    <w:rsid w:val="00E138C9"/>
    <w:rsid w:val="00E1395E"/>
    <w:rsid w:val="00E13C39"/>
    <w:rsid w:val="00E14850"/>
    <w:rsid w:val="00E14C94"/>
    <w:rsid w:val="00E14CDC"/>
    <w:rsid w:val="00E152B3"/>
    <w:rsid w:val="00E153CD"/>
    <w:rsid w:val="00E153DD"/>
    <w:rsid w:val="00E154C3"/>
    <w:rsid w:val="00E155C8"/>
    <w:rsid w:val="00E15DFA"/>
    <w:rsid w:val="00E15E9C"/>
    <w:rsid w:val="00E16132"/>
    <w:rsid w:val="00E163BC"/>
    <w:rsid w:val="00E16F8E"/>
    <w:rsid w:val="00E17201"/>
    <w:rsid w:val="00E178D5"/>
    <w:rsid w:val="00E17B6B"/>
    <w:rsid w:val="00E201D0"/>
    <w:rsid w:val="00E20207"/>
    <w:rsid w:val="00E20628"/>
    <w:rsid w:val="00E20E86"/>
    <w:rsid w:val="00E213AF"/>
    <w:rsid w:val="00E2141E"/>
    <w:rsid w:val="00E2164F"/>
    <w:rsid w:val="00E21692"/>
    <w:rsid w:val="00E21C53"/>
    <w:rsid w:val="00E21D22"/>
    <w:rsid w:val="00E221DC"/>
    <w:rsid w:val="00E22379"/>
    <w:rsid w:val="00E225A9"/>
    <w:rsid w:val="00E22F10"/>
    <w:rsid w:val="00E22F74"/>
    <w:rsid w:val="00E236A7"/>
    <w:rsid w:val="00E236B0"/>
    <w:rsid w:val="00E243F3"/>
    <w:rsid w:val="00E244F1"/>
    <w:rsid w:val="00E24A5A"/>
    <w:rsid w:val="00E24D00"/>
    <w:rsid w:val="00E24EF4"/>
    <w:rsid w:val="00E258F6"/>
    <w:rsid w:val="00E25A34"/>
    <w:rsid w:val="00E25AAC"/>
    <w:rsid w:val="00E25F19"/>
    <w:rsid w:val="00E25F4A"/>
    <w:rsid w:val="00E260F5"/>
    <w:rsid w:val="00E2622A"/>
    <w:rsid w:val="00E2644D"/>
    <w:rsid w:val="00E2698C"/>
    <w:rsid w:val="00E26A48"/>
    <w:rsid w:val="00E27391"/>
    <w:rsid w:val="00E2758B"/>
    <w:rsid w:val="00E27638"/>
    <w:rsid w:val="00E2768A"/>
    <w:rsid w:val="00E279F6"/>
    <w:rsid w:val="00E27C3C"/>
    <w:rsid w:val="00E27D7A"/>
    <w:rsid w:val="00E3026D"/>
    <w:rsid w:val="00E3094D"/>
    <w:rsid w:val="00E31273"/>
    <w:rsid w:val="00E31330"/>
    <w:rsid w:val="00E315C0"/>
    <w:rsid w:val="00E320EF"/>
    <w:rsid w:val="00E32165"/>
    <w:rsid w:val="00E327BA"/>
    <w:rsid w:val="00E327D7"/>
    <w:rsid w:val="00E330AA"/>
    <w:rsid w:val="00E330D6"/>
    <w:rsid w:val="00E3310C"/>
    <w:rsid w:val="00E331F9"/>
    <w:rsid w:val="00E3367C"/>
    <w:rsid w:val="00E337DD"/>
    <w:rsid w:val="00E33929"/>
    <w:rsid w:val="00E339EE"/>
    <w:rsid w:val="00E33AC0"/>
    <w:rsid w:val="00E33B68"/>
    <w:rsid w:val="00E33B9E"/>
    <w:rsid w:val="00E3407A"/>
    <w:rsid w:val="00E34861"/>
    <w:rsid w:val="00E348B1"/>
    <w:rsid w:val="00E3518D"/>
    <w:rsid w:val="00E3554D"/>
    <w:rsid w:val="00E35620"/>
    <w:rsid w:val="00E35723"/>
    <w:rsid w:val="00E358F4"/>
    <w:rsid w:val="00E36A6D"/>
    <w:rsid w:val="00E37038"/>
    <w:rsid w:val="00E375C8"/>
    <w:rsid w:val="00E37833"/>
    <w:rsid w:val="00E378B1"/>
    <w:rsid w:val="00E37F9E"/>
    <w:rsid w:val="00E403BE"/>
    <w:rsid w:val="00E40777"/>
    <w:rsid w:val="00E40972"/>
    <w:rsid w:val="00E40C9B"/>
    <w:rsid w:val="00E410C5"/>
    <w:rsid w:val="00E41E46"/>
    <w:rsid w:val="00E4221E"/>
    <w:rsid w:val="00E425EE"/>
    <w:rsid w:val="00E42868"/>
    <w:rsid w:val="00E428BF"/>
    <w:rsid w:val="00E42DED"/>
    <w:rsid w:val="00E430E9"/>
    <w:rsid w:val="00E438B8"/>
    <w:rsid w:val="00E438BE"/>
    <w:rsid w:val="00E438DA"/>
    <w:rsid w:val="00E43B30"/>
    <w:rsid w:val="00E43C32"/>
    <w:rsid w:val="00E44698"/>
    <w:rsid w:val="00E44BF0"/>
    <w:rsid w:val="00E44C00"/>
    <w:rsid w:val="00E44CFE"/>
    <w:rsid w:val="00E44FC1"/>
    <w:rsid w:val="00E4509F"/>
    <w:rsid w:val="00E45815"/>
    <w:rsid w:val="00E45901"/>
    <w:rsid w:val="00E45A76"/>
    <w:rsid w:val="00E46382"/>
    <w:rsid w:val="00E46390"/>
    <w:rsid w:val="00E464C5"/>
    <w:rsid w:val="00E4714A"/>
    <w:rsid w:val="00E4747D"/>
    <w:rsid w:val="00E476D1"/>
    <w:rsid w:val="00E47E83"/>
    <w:rsid w:val="00E47F2E"/>
    <w:rsid w:val="00E50628"/>
    <w:rsid w:val="00E513B2"/>
    <w:rsid w:val="00E51517"/>
    <w:rsid w:val="00E51A8F"/>
    <w:rsid w:val="00E51D54"/>
    <w:rsid w:val="00E51E24"/>
    <w:rsid w:val="00E5228C"/>
    <w:rsid w:val="00E52462"/>
    <w:rsid w:val="00E5260F"/>
    <w:rsid w:val="00E5291A"/>
    <w:rsid w:val="00E52AB6"/>
    <w:rsid w:val="00E530CE"/>
    <w:rsid w:val="00E5321F"/>
    <w:rsid w:val="00E5397F"/>
    <w:rsid w:val="00E54898"/>
    <w:rsid w:val="00E54C1E"/>
    <w:rsid w:val="00E54E54"/>
    <w:rsid w:val="00E551CD"/>
    <w:rsid w:val="00E5533C"/>
    <w:rsid w:val="00E55353"/>
    <w:rsid w:val="00E55986"/>
    <w:rsid w:val="00E55C9C"/>
    <w:rsid w:val="00E55EA6"/>
    <w:rsid w:val="00E5654B"/>
    <w:rsid w:val="00E56628"/>
    <w:rsid w:val="00E56919"/>
    <w:rsid w:val="00E569A5"/>
    <w:rsid w:val="00E56B57"/>
    <w:rsid w:val="00E56DB6"/>
    <w:rsid w:val="00E570AE"/>
    <w:rsid w:val="00E57770"/>
    <w:rsid w:val="00E577EC"/>
    <w:rsid w:val="00E57847"/>
    <w:rsid w:val="00E57B37"/>
    <w:rsid w:val="00E57BEB"/>
    <w:rsid w:val="00E57C20"/>
    <w:rsid w:val="00E57CA1"/>
    <w:rsid w:val="00E57CA6"/>
    <w:rsid w:val="00E57F25"/>
    <w:rsid w:val="00E6001E"/>
    <w:rsid w:val="00E602FE"/>
    <w:rsid w:val="00E60C24"/>
    <w:rsid w:val="00E610F7"/>
    <w:rsid w:val="00E611C2"/>
    <w:rsid w:val="00E61316"/>
    <w:rsid w:val="00E618BE"/>
    <w:rsid w:val="00E61A12"/>
    <w:rsid w:val="00E61AAF"/>
    <w:rsid w:val="00E61D60"/>
    <w:rsid w:val="00E62031"/>
    <w:rsid w:val="00E62452"/>
    <w:rsid w:val="00E62975"/>
    <w:rsid w:val="00E62D39"/>
    <w:rsid w:val="00E636EA"/>
    <w:rsid w:val="00E63D9C"/>
    <w:rsid w:val="00E64261"/>
    <w:rsid w:val="00E642E4"/>
    <w:rsid w:val="00E64486"/>
    <w:rsid w:val="00E644B4"/>
    <w:rsid w:val="00E6484B"/>
    <w:rsid w:val="00E648B0"/>
    <w:rsid w:val="00E64DDD"/>
    <w:rsid w:val="00E65525"/>
    <w:rsid w:val="00E65944"/>
    <w:rsid w:val="00E65A5F"/>
    <w:rsid w:val="00E65B66"/>
    <w:rsid w:val="00E65B9F"/>
    <w:rsid w:val="00E6601D"/>
    <w:rsid w:val="00E66314"/>
    <w:rsid w:val="00E66338"/>
    <w:rsid w:val="00E66A48"/>
    <w:rsid w:val="00E66B3E"/>
    <w:rsid w:val="00E66D1D"/>
    <w:rsid w:val="00E6715C"/>
    <w:rsid w:val="00E67680"/>
    <w:rsid w:val="00E703D0"/>
    <w:rsid w:val="00E706D6"/>
    <w:rsid w:val="00E70F8F"/>
    <w:rsid w:val="00E71275"/>
    <w:rsid w:val="00E71727"/>
    <w:rsid w:val="00E71E01"/>
    <w:rsid w:val="00E72BED"/>
    <w:rsid w:val="00E73345"/>
    <w:rsid w:val="00E7368F"/>
    <w:rsid w:val="00E739AA"/>
    <w:rsid w:val="00E744FD"/>
    <w:rsid w:val="00E7457C"/>
    <w:rsid w:val="00E746DE"/>
    <w:rsid w:val="00E74A71"/>
    <w:rsid w:val="00E74DA6"/>
    <w:rsid w:val="00E75722"/>
    <w:rsid w:val="00E757DD"/>
    <w:rsid w:val="00E758E5"/>
    <w:rsid w:val="00E75A05"/>
    <w:rsid w:val="00E75C04"/>
    <w:rsid w:val="00E76A95"/>
    <w:rsid w:val="00E77260"/>
    <w:rsid w:val="00E77A14"/>
    <w:rsid w:val="00E804A7"/>
    <w:rsid w:val="00E80591"/>
    <w:rsid w:val="00E8064D"/>
    <w:rsid w:val="00E80965"/>
    <w:rsid w:val="00E80C91"/>
    <w:rsid w:val="00E81338"/>
    <w:rsid w:val="00E81A12"/>
    <w:rsid w:val="00E82036"/>
    <w:rsid w:val="00E8242C"/>
    <w:rsid w:val="00E82C96"/>
    <w:rsid w:val="00E82D00"/>
    <w:rsid w:val="00E835B0"/>
    <w:rsid w:val="00E837BF"/>
    <w:rsid w:val="00E83835"/>
    <w:rsid w:val="00E83953"/>
    <w:rsid w:val="00E83C7A"/>
    <w:rsid w:val="00E84003"/>
    <w:rsid w:val="00E844CF"/>
    <w:rsid w:val="00E8489B"/>
    <w:rsid w:val="00E84918"/>
    <w:rsid w:val="00E8513E"/>
    <w:rsid w:val="00E8571D"/>
    <w:rsid w:val="00E857AD"/>
    <w:rsid w:val="00E86898"/>
    <w:rsid w:val="00E869B0"/>
    <w:rsid w:val="00E86B18"/>
    <w:rsid w:val="00E86D89"/>
    <w:rsid w:val="00E8701B"/>
    <w:rsid w:val="00E87255"/>
    <w:rsid w:val="00E87A4A"/>
    <w:rsid w:val="00E87B36"/>
    <w:rsid w:val="00E87C05"/>
    <w:rsid w:val="00E902B0"/>
    <w:rsid w:val="00E902C7"/>
    <w:rsid w:val="00E90303"/>
    <w:rsid w:val="00E9066F"/>
    <w:rsid w:val="00E90EBF"/>
    <w:rsid w:val="00E90F02"/>
    <w:rsid w:val="00E90F4F"/>
    <w:rsid w:val="00E913D6"/>
    <w:rsid w:val="00E91499"/>
    <w:rsid w:val="00E9154E"/>
    <w:rsid w:val="00E916A8"/>
    <w:rsid w:val="00E91746"/>
    <w:rsid w:val="00E91897"/>
    <w:rsid w:val="00E91D7B"/>
    <w:rsid w:val="00E92247"/>
    <w:rsid w:val="00E926A5"/>
    <w:rsid w:val="00E92D3D"/>
    <w:rsid w:val="00E935CB"/>
    <w:rsid w:val="00E938FF"/>
    <w:rsid w:val="00E94409"/>
    <w:rsid w:val="00E95783"/>
    <w:rsid w:val="00E96044"/>
    <w:rsid w:val="00E96048"/>
    <w:rsid w:val="00E9612A"/>
    <w:rsid w:val="00E96483"/>
    <w:rsid w:val="00E96916"/>
    <w:rsid w:val="00E97359"/>
    <w:rsid w:val="00E97A25"/>
    <w:rsid w:val="00E97AAE"/>
    <w:rsid w:val="00E97F2C"/>
    <w:rsid w:val="00EA037F"/>
    <w:rsid w:val="00EA0878"/>
    <w:rsid w:val="00EA0DFB"/>
    <w:rsid w:val="00EA1331"/>
    <w:rsid w:val="00EA1D0B"/>
    <w:rsid w:val="00EA2038"/>
    <w:rsid w:val="00EA232A"/>
    <w:rsid w:val="00EA27E2"/>
    <w:rsid w:val="00EA282F"/>
    <w:rsid w:val="00EA291F"/>
    <w:rsid w:val="00EA29E1"/>
    <w:rsid w:val="00EA3AE1"/>
    <w:rsid w:val="00EA4126"/>
    <w:rsid w:val="00EA430D"/>
    <w:rsid w:val="00EA4C70"/>
    <w:rsid w:val="00EA503E"/>
    <w:rsid w:val="00EA512B"/>
    <w:rsid w:val="00EA52A1"/>
    <w:rsid w:val="00EA54A1"/>
    <w:rsid w:val="00EA54B3"/>
    <w:rsid w:val="00EA5899"/>
    <w:rsid w:val="00EA5919"/>
    <w:rsid w:val="00EA6482"/>
    <w:rsid w:val="00EA7759"/>
    <w:rsid w:val="00EA77C9"/>
    <w:rsid w:val="00EA7878"/>
    <w:rsid w:val="00EA7B5E"/>
    <w:rsid w:val="00EB02A3"/>
    <w:rsid w:val="00EB0A7A"/>
    <w:rsid w:val="00EB0D1B"/>
    <w:rsid w:val="00EB0E8B"/>
    <w:rsid w:val="00EB12C0"/>
    <w:rsid w:val="00EB158F"/>
    <w:rsid w:val="00EB1C27"/>
    <w:rsid w:val="00EB1C36"/>
    <w:rsid w:val="00EB2822"/>
    <w:rsid w:val="00EB2FB8"/>
    <w:rsid w:val="00EB3319"/>
    <w:rsid w:val="00EB3390"/>
    <w:rsid w:val="00EB35E1"/>
    <w:rsid w:val="00EB3601"/>
    <w:rsid w:val="00EB3696"/>
    <w:rsid w:val="00EB3944"/>
    <w:rsid w:val="00EB3AFA"/>
    <w:rsid w:val="00EB3B32"/>
    <w:rsid w:val="00EB3B84"/>
    <w:rsid w:val="00EB3F8A"/>
    <w:rsid w:val="00EB42CA"/>
    <w:rsid w:val="00EB46A0"/>
    <w:rsid w:val="00EB4A58"/>
    <w:rsid w:val="00EB4FD3"/>
    <w:rsid w:val="00EB5354"/>
    <w:rsid w:val="00EB53EC"/>
    <w:rsid w:val="00EB59E1"/>
    <w:rsid w:val="00EB5AF5"/>
    <w:rsid w:val="00EB61EE"/>
    <w:rsid w:val="00EB6C58"/>
    <w:rsid w:val="00EB6F3C"/>
    <w:rsid w:val="00EB7184"/>
    <w:rsid w:val="00EB72A7"/>
    <w:rsid w:val="00EB79E4"/>
    <w:rsid w:val="00EB7F2E"/>
    <w:rsid w:val="00EC0309"/>
    <w:rsid w:val="00EC0935"/>
    <w:rsid w:val="00EC09F7"/>
    <w:rsid w:val="00EC0D10"/>
    <w:rsid w:val="00EC0FE5"/>
    <w:rsid w:val="00EC1151"/>
    <w:rsid w:val="00EC120C"/>
    <w:rsid w:val="00EC1623"/>
    <w:rsid w:val="00EC16A8"/>
    <w:rsid w:val="00EC1729"/>
    <w:rsid w:val="00EC1834"/>
    <w:rsid w:val="00EC1D72"/>
    <w:rsid w:val="00EC1DF1"/>
    <w:rsid w:val="00EC2657"/>
    <w:rsid w:val="00EC2F8A"/>
    <w:rsid w:val="00EC3361"/>
    <w:rsid w:val="00EC3699"/>
    <w:rsid w:val="00EC384C"/>
    <w:rsid w:val="00EC386A"/>
    <w:rsid w:val="00EC388D"/>
    <w:rsid w:val="00EC3CB7"/>
    <w:rsid w:val="00EC4C70"/>
    <w:rsid w:val="00EC5431"/>
    <w:rsid w:val="00EC5666"/>
    <w:rsid w:val="00EC5738"/>
    <w:rsid w:val="00EC5B8E"/>
    <w:rsid w:val="00EC5EA3"/>
    <w:rsid w:val="00EC6040"/>
    <w:rsid w:val="00EC63F9"/>
    <w:rsid w:val="00EC64A5"/>
    <w:rsid w:val="00EC6D7C"/>
    <w:rsid w:val="00EC70AC"/>
    <w:rsid w:val="00EC7BAA"/>
    <w:rsid w:val="00EC7DD4"/>
    <w:rsid w:val="00ED015D"/>
    <w:rsid w:val="00ED0734"/>
    <w:rsid w:val="00ED0B8F"/>
    <w:rsid w:val="00ED0E70"/>
    <w:rsid w:val="00ED0F8C"/>
    <w:rsid w:val="00ED1300"/>
    <w:rsid w:val="00ED1696"/>
    <w:rsid w:val="00ED1871"/>
    <w:rsid w:val="00ED251E"/>
    <w:rsid w:val="00ED2C7B"/>
    <w:rsid w:val="00ED3642"/>
    <w:rsid w:val="00ED3664"/>
    <w:rsid w:val="00ED39BC"/>
    <w:rsid w:val="00ED3DC0"/>
    <w:rsid w:val="00ED3F87"/>
    <w:rsid w:val="00ED478F"/>
    <w:rsid w:val="00ED4D5C"/>
    <w:rsid w:val="00ED4FB8"/>
    <w:rsid w:val="00ED5477"/>
    <w:rsid w:val="00ED57BE"/>
    <w:rsid w:val="00ED5B3E"/>
    <w:rsid w:val="00ED6129"/>
    <w:rsid w:val="00ED6B9F"/>
    <w:rsid w:val="00ED6CC6"/>
    <w:rsid w:val="00ED6F70"/>
    <w:rsid w:val="00ED7208"/>
    <w:rsid w:val="00ED7947"/>
    <w:rsid w:val="00EE00BF"/>
    <w:rsid w:val="00EE01AA"/>
    <w:rsid w:val="00EE044D"/>
    <w:rsid w:val="00EE06BC"/>
    <w:rsid w:val="00EE08D5"/>
    <w:rsid w:val="00EE08F0"/>
    <w:rsid w:val="00EE0B5A"/>
    <w:rsid w:val="00EE0C3D"/>
    <w:rsid w:val="00EE102B"/>
    <w:rsid w:val="00EE1712"/>
    <w:rsid w:val="00EE1BD5"/>
    <w:rsid w:val="00EE1D25"/>
    <w:rsid w:val="00EE201C"/>
    <w:rsid w:val="00EE207F"/>
    <w:rsid w:val="00EE2364"/>
    <w:rsid w:val="00EE241F"/>
    <w:rsid w:val="00EE25D5"/>
    <w:rsid w:val="00EE31B3"/>
    <w:rsid w:val="00EE341A"/>
    <w:rsid w:val="00EE382D"/>
    <w:rsid w:val="00EE386F"/>
    <w:rsid w:val="00EE3B83"/>
    <w:rsid w:val="00EE41C9"/>
    <w:rsid w:val="00EE4462"/>
    <w:rsid w:val="00EE450C"/>
    <w:rsid w:val="00EE4A4F"/>
    <w:rsid w:val="00EE5105"/>
    <w:rsid w:val="00EE5383"/>
    <w:rsid w:val="00EE54BD"/>
    <w:rsid w:val="00EE5DC3"/>
    <w:rsid w:val="00EE65AA"/>
    <w:rsid w:val="00EE6733"/>
    <w:rsid w:val="00EE67A2"/>
    <w:rsid w:val="00EE6C7F"/>
    <w:rsid w:val="00EE6DCA"/>
    <w:rsid w:val="00EE6F48"/>
    <w:rsid w:val="00EE716B"/>
    <w:rsid w:val="00EE71CC"/>
    <w:rsid w:val="00EE7487"/>
    <w:rsid w:val="00EE7A84"/>
    <w:rsid w:val="00EF0047"/>
    <w:rsid w:val="00EF01F0"/>
    <w:rsid w:val="00EF0246"/>
    <w:rsid w:val="00EF074F"/>
    <w:rsid w:val="00EF08E0"/>
    <w:rsid w:val="00EF0A2C"/>
    <w:rsid w:val="00EF103A"/>
    <w:rsid w:val="00EF1203"/>
    <w:rsid w:val="00EF1233"/>
    <w:rsid w:val="00EF1809"/>
    <w:rsid w:val="00EF1886"/>
    <w:rsid w:val="00EF19F4"/>
    <w:rsid w:val="00EF235E"/>
    <w:rsid w:val="00EF23BE"/>
    <w:rsid w:val="00EF2410"/>
    <w:rsid w:val="00EF263C"/>
    <w:rsid w:val="00EF28E6"/>
    <w:rsid w:val="00EF2EF5"/>
    <w:rsid w:val="00EF3173"/>
    <w:rsid w:val="00EF3450"/>
    <w:rsid w:val="00EF37C8"/>
    <w:rsid w:val="00EF37DB"/>
    <w:rsid w:val="00EF3A97"/>
    <w:rsid w:val="00EF3BB1"/>
    <w:rsid w:val="00EF3E1E"/>
    <w:rsid w:val="00EF4597"/>
    <w:rsid w:val="00EF49C4"/>
    <w:rsid w:val="00EF4CDB"/>
    <w:rsid w:val="00EF5717"/>
    <w:rsid w:val="00EF5CC8"/>
    <w:rsid w:val="00EF61F8"/>
    <w:rsid w:val="00EF62EE"/>
    <w:rsid w:val="00EF63D2"/>
    <w:rsid w:val="00EF66B4"/>
    <w:rsid w:val="00EF675F"/>
    <w:rsid w:val="00EF6F67"/>
    <w:rsid w:val="00EF720D"/>
    <w:rsid w:val="00EF741B"/>
    <w:rsid w:val="00EF76F9"/>
    <w:rsid w:val="00EF7A0C"/>
    <w:rsid w:val="00EF7B69"/>
    <w:rsid w:val="00EF7DAC"/>
    <w:rsid w:val="00EF7F1E"/>
    <w:rsid w:val="00F0040C"/>
    <w:rsid w:val="00F0062D"/>
    <w:rsid w:val="00F00708"/>
    <w:rsid w:val="00F00BDC"/>
    <w:rsid w:val="00F00D44"/>
    <w:rsid w:val="00F016ED"/>
    <w:rsid w:val="00F0177A"/>
    <w:rsid w:val="00F0185D"/>
    <w:rsid w:val="00F01CEA"/>
    <w:rsid w:val="00F01DCA"/>
    <w:rsid w:val="00F0202C"/>
    <w:rsid w:val="00F02119"/>
    <w:rsid w:val="00F02407"/>
    <w:rsid w:val="00F027BE"/>
    <w:rsid w:val="00F02815"/>
    <w:rsid w:val="00F0292C"/>
    <w:rsid w:val="00F029DD"/>
    <w:rsid w:val="00F02A2B"/>
    <w:rsid w:val="00F02C0E"/>
    <w:rsid w:val="00F02F34"/>
    <w:rsid w:val="00F03ABF"/>
    <w:rsid w:val="00F03CCC"/>
    <w:rsid w:val="00F0418D"/>
    <w:rsid w:val="00F042A2"/>
    <w:rsid w:val="00F04721"/>
    <w:rsid w:val="00F04877"/>
    <w:rsid w:val="00F04D7B"/>
    <w:rsid w:val="00F0505E"/>
    <w:rsid w:val="00F056B0"/>
    <w:rsid w:val="00F05788"/>
    <w:rsid w:val="00F05B87"/>
    <w:rsid w:val="00F05B98"/>
    <w:rsid w:val="00F066B4"/>
    <w:rsid w:val="00F0688A"/>
    <w:rsid w:val="00F0699D"/>
    <w:rsid w:val="00F06A47"/>
    <w:rsid w:val="00F072EB"/>
    <w:rsid w:val="00F076FF"/>
    <w:rsid w:val="00F10DA6"/>
    <w:rsid w:val="00F11A8E"/>
    <w:rsid w:val="00F11DBF"/>
    <w:rsid w:val="00F11F4C"/>
    <w:rsid w:val="00F12800"/>
    <w:rsid w:val="00F12985"/>
    <w:rsid w:val="00F12C81"/>
    <w:rsid w:val="00F12FD0"/>
    <w:rsid w:val="00F12FED"/>
    <w:rsid w:val="00F13402"/>
    <w:rsid w:val="00F13476"/>
    <w:rsid w:val="00F134BC"/>
    <w:rsid w:val="00F134BE"/>
    <w:rsid w:val="00F13A2C"/>
    <w:rsid w:val="00F13A65"/>
    <w:rsid w:val="00F1416A"/>
    <w:rsid w:val="00F149EA"/>
    <w:rsid w:val="00F15390"/>
    <w:rsid w:val="00F154BA"/>
    <w:rsid w:val="00F155F3"/>
    <w:rsid w:val="00F158A5"/>
    <w:rsid w:val="00F15970"/>
    <w:rsid w:val="00F15CD3"/>
    <w:rsid w:val="00F15E0F"/>
    <w:rsid w:val="00F15F41"/>
    <w:rsid w:val="00F16073"/>
    <w:rsid w:val="00F1607F"/>
    <w:rsid w:val="00F160BF"/>
    <w:rsid w:val="00F163DD"/>
    <w:rsid w:val="00F167CF"/>
    <w:rsid w:val="00F16CAC"/>
    <w:rsid w:val="00F16D2C"/>
    <w:rsid w:val="00F16D82"/>
    <w:rsid w:val="00F16FBA"/>
    <w:rsid w:val="00F1721B"/>
    <w:rsid w:val="00F17270"/>
    <w:rsid w:val="00F173F2"/>
    <w:rsid w:val="00F17C5C"/>
    <w:rsid w:val="00F17CC0"/>
    <w:rsid w:val="00F17CF3"/>
    <w:rsid w:val="00F17EDB"/>
    <w:rsid w:val="00F17F79"/>
    <w:rsid w:val="00F201AC"/>
    <w:rsid w:val="00F20343"/>
    <w:rsid w:val="00F205A5"/>
    <w:rsid w:val="00F20997"/>
    <w:rsid w:val="00F215C8"/>
    <w:rsid w:val="00F2166F"/>
    <w:rsid w:val="00F21B41"/>
    <w:rsid w:val="00F21D04"/>
    <w:rsid w:val="00F223D5"/>
    <w:rsid w:val="00F22C79"/>
    <w:rsid w:val="00F23822"/>
    <w:rsid w:val="00F23B45"/>
    <w:rsid w:val="00F23C14"/>
    <w:rsid w:val="00F23CC3"/>
    <w:rsid w:val="00F242D8"/>
    <w:rsid w:val="00F24388"/>
    <w:rsid w:val="00F246CC"/>
    <w:rsid w:val="00F246D0"/>
    <w:rsid w:val="00F24D29"/>
    <w:rsid w:val="00F24DBE"/>
    <w:rsid w:val="00F25023"/>
    <w:rsid w:val="00F250BA"/>
    <w:rsid w:val="00F252F8"/>
    <w:rsid w:val="00F25371"/>
    <w:rsid w:val="00F253C0"/>
    <w:rsid w:val="00F2573F"/>
    <w:rsid w:val="00F258ED"/>
    <w:rsid w:val="00F26344"/>
    <w:rsid w:val="00F263D1"/>
    <w:rsid w:val="00F266A5"/>
    <w:rsid w:val="00F26E52"/>
    <w:rsid w:val="00F277D1"/>
    <w:rsid w:val="00F27899"/>
    <w:rsid w:val="00F27AEC"/>
    <w:rsid w:val="00F27F8A"/>
    <w:rsid w:val="00F304E8"/>
    <w:rsid w:val="00F30551"/>
    <w:rsid w:val="00F30EC5"/>
    <w:rsid w:val="00F316B6"/>
    <w:rsid w:val="00F31A40"/>
    <w:rsid w:val="00F31BE6"/>
    <w:rsid w:val="00F326DD"/>
    <w:rsid w:val="00F32779"/>
    <w:rsid w:val="00F32A1E"/>
    <w:rsid w:val="00F32E2A"/>
    <w:rsid w:val="00F332C7"/>
    <w:rsid w:val="00F33712"/>
    <w:rsid w:val="00F33A39"/>
    <w:rsid w:val="00F33B54"/>
    <w:rsid w:val="00F33D6F"/>
    <w:rsid w:val="00F34109"/>
    <w:rsid w:val="00F3450E"/>
    <w:rsid w:val="00F3456F"/>
    <w:rsid w:val="00F345FA"/>
    <w:rsid w:val="00F34745"/>
    <w:rsid w:val="00F35642"/>
    <w:rsid w:val="00F35B27"/>
    <w:rsid w:val="00F36246"/>
    <w:rsid w:val="00F36855"/>
    <w:rsid w:val="00F369D6"/>
    <w:rsid w:val="00F36F75"/>
    <w:rsid w:val="00F372CC"/>
    <w:rsid w:val="00F37738"/>
    <w:rsid w:val="00F37851"/>
    <w:rsid w:val="00F37BCD"/>
    <w:rsid w:val="00F4032F"/>
    <w:rsid w:val="00F40751"/>
    <w:rsid w:val="00F40DF5"/>
    <w:rsid w:val="00F40F60"/>
    <w:rsid w:val="00F4115D"/>
    <w:rsid w:val="00F41368"/>
    <w:rsid w:val="00F41570"/>
    <w:rsid w:val="00F415D8"/>
    <w:rsid w:val="00F4178C"/>
    <w:rsid w:val="00F418F9"/>
    <w:rsid w:val="00F41CD7"/>
    <w:rsid w:val="00F41F4B"/>
    <w:rsid w:val="00F42554"/>
    <w:rsid w:val="00F4278C"/>
    <w:rsid w:val="00F427D8"/>
    <w:rsid w:val="00F428B7"/>
    <w:rsid w:val="00F42B3D"/>
    <w:rsid w:val="00F42E10"/>
    <w:rsid w:val="00F4329C"/>
    <w:rsid w:val="00F439B8"/>
    <w:rsid w:val="00F43B1A"/>
    <w:rsid w:val="00F43F9F"/>
    <w:rsid w:val="00F4423E"/>
    <w:rsid w:val="00F44590"/>
    <w:rsid w:val="00F4495D"/>
    <w:rsid w:val="00F44DC7"/>
    <w:rsid w:val="00F45427"/>
    <w:rsid w:val="00F45531"/>
    <w:rsid w:val="00F45AD4"/>
    <w:rsid w:val="00F45E2D"/>
    <w:rsid w:val="00F460E5"/>
    <w:rsid w:val="00F46594"/>
    <w:rsid w:val="00F468EC"/>
    <w:rsid w:val="00F468FA"/>
    <w:rsid w:val="00F4698E"/>
    <w:rsid w:val="00F46C4B"/>
    <w:rsid w:val="00F46F90"/>
    <w:rsid w:val="00F46FDD"/>
    <w:rsid w:val="00F46FF8"/>
    <w:rsid w:val="00F473B4"/>
    <w:rsid w:val="00F47F75"/>
    <w:rsid w:val="00F50071"/>
    <w:rsid w:val="00F5014F"/>
    <w:rsid w:val="00F50B54"/>
    <w:rsid w:val="00F51145"/>
    <w:rsid w:val="00F5114A"/>
    <w:rsid w:val="00F5189D"/>
    <w:rsid w:val="00F51F43"/>
    <w:rsid w:val="00F5263B"/>
    <w:rsid w:val="00F52984"/>
    <w:rsid w:val="00F52E99"/>
    <w:rsid w:val="00F531E4"/>
    <w:rsid w:val="00F539C2"/>
    <w:rsid w:val="00F541E6"/>
    <w:rsid w:val="00F5447A"/>
    <w:rsid w:val="00F548E4"/>
    <w:rsid w:val="00F54C26"/>
    <w:rsid w:val="00F54DF1"/>
    <w:rsid w:val="00F54DFD"/>
    <w:rsid w:val="00F55064"/>
    <w:rsid w:val="00F55425"/>
    <w:rsid w:val="00F554C4"/>
    <w:rsid w:val="00F5558C"/>
    <w:rsid w:val="00F5562D"/>
    <w:rsid w:val="00F56C49"/>
    <w:rsid w:val="00F5734D"/>
    <w:rsid w:val="00F576BA"/>
    <w:rsid w:val="00F5796D"/>
    <w:rsid w:val="00F57C84"/>
    <w:rsid w:val="00F600E8"/>
    <w:rsid w:val="00F6019E"/>
    <w:rsid w:val="00F604B1"/>
    <w:rsid w:val="00F60995"/>
    <w:rsid w:val="00F60F35"/>
    <w:rsid w:val="00F610F0"/>
    <w:rsid w:val="00F611B1"/>
    <w:rsid w:val="00F615D4"/>
    <w:rsid w:val="00F61BE5"/>
    <w:rsid w:val="00F61E0D"/>
    <w:rsid w:val="00F627A4"/>
    <w:rsid w:val="00F62E89"/>
    <w:rsid w:val="00F63147"/>
    <w:rsid w:val="00F6494E"/>
    <w:rsid w:val="00F64D08"/>
    <w:rsid w:val="00F65164"/>
    <w:rsid w:val="00F65443"/>
    <w:rsid w:val="00F658C4"/>
    <w:rsid w:val="00F65C64"/>
    <w:rsid w:val="00F66B50"/>
    <w:rsid w:val="00F66C2C"/>
    <w:rsid w:val="00F66D3E"/>
    <w:rsid w:val="00F66D7A"/>
    <w:rsid w:val="00F66F29"/>
    <w:rsid w:val="00F66FA8"/>
    <w:rsid w:val="00F671B4"/>
    <w:rsid w:val="00F67476"/>
    <w:rsid w:val="00F67512"/>
    <w:rsid w:val="00F675F2"/>
    <w:rsid w:val="00F6776E"/>
    <w:rsid w:val="00F701BB"/>
    <w:rsid w:val="00F701CB"/>
    <w:rsid w:val="00F70210"/>
    <w:rsid w:val="00F70253"/>
    <w:rsid w:val="00F7073F"/>
    <w:rsid w:val="00F708C0"/>
    <w:rsid w:val="00F70D9F"/>
    <w:rsid w:val="00F71057"/>
    <w:rsid w:val="00F7135C"/>
    <w:rsid w:val="00F719C0"/>
    <w:rsid w:val="00F71A1B"/>
    <w:rsid w:val="00F71B01"/>
    <w:rsid w:val="00F720C1"/>
    <w:rsid w:val="00F726FE"/>
    <w:rsid w:val="00F7277B"/>
    <w:rsid w:val="00F72F2E"/>
    <w:rsid w:val="00F73285"/>
    <w:rsid w:val="00F73734"/>
    <w:rsid w:val="00F738E0"/>
    <w:rsid w:val="00F73D8F"/>
    <w:rsid w:val="00F74473"/>
    <w:rsid w:val="00F747FF"/>
    <w:rsid w:val="00F74CA2"/>
    <w:rsid w:val="00F75A3D"/>
    <w:rsid w:val="00F75AB5"/>
    <w:rsid w:val="00F75D0B"/>
    <w:rsid w:val="00F75D4F"/>
    <w:rsid w:val="00F75F94"/>
    <w:rsid w:val="00F75FC6"/>
    <w:rsid w:val="00F761CF"/>
    <w:rsid w:val="00F7652C"/>
    <w:rsid w:val="00F7699E"/>
    <w:rsid w:val="00F76A9C"/>
    <w:rsid w:val="00F76AEB"/>
    <w:rsid w:val="00F77276"/>
    <w:rsid w:val="00F77344"/>
    <w:rsid w:val="00F77932"/>
    <w:rsid w:val="00F800F0"/>
    <w:rsid w:val="00F802C8"/>
    <w:rsid w:val="00F804F3"/>
    <w:rsid w:val="00F807EF"/>
    <w:rsid w:val="00F81862"/>
    <w:rsid w:val="00F81E11"/>
    <w:rsid w:val="00F81E22"/>
    <w:rsid w:val="00F8248B"/>
    <w:rsid w:val="00F82B5F"/>
    <w:rsid w:val="00F83078"/>
    <w:rsid w:val="00F830B3"/>
    <w:rsid w:val="00F831EC"/>
    <w:rsid w:val="00F842BD"/>
    <w:rsid w:val="00F84367"/>
    <w:rsid w:val="00F843AA"/>
    <w:rsid w:val="00F84715"/>
    <w:rsid w:val="00F85251"/>
    <w:rsid w:val="00F853BB"/>
    <w:rsid w:val="00F857A6"/>
    <w:rsid w:val="00F8581E"/>
    <w:rsid w:val="00F85C1D"/>
    <w:rsid w:val="00F85C53"/>
    <w:rsid w:val="00F85C73"/>
    <w:rsid w:val="00F85DDA"/>
    <w:rsid w:val="00F86C79"/>
    <w:rsid w:val="00F872E7"/>
    <w:rsid w:val="00F873F4"/>
    <w:rsid w:val="00F8779A"/>
    <w:rsid w:val="00F87CC7"/>
    <w:rsid w:val="00F900A8"/>
    <w:rsid w:val="00F900D7"/>
    <w:rsid w:val="00F90D7D"/>
    <w:rsid w:val="00F9120A"/>
    <w:rsid w:val="00F9134C"/>
    <w:rsid w:val="00F918AC"/>
    <w:rsid w:val="00F91A1B"/>
    <w:rsid w:val="00F91AB1"/>
    <w:rsid w:val="00F9211F"/>
    <w:rsid w:val="00F9261D"/>
    <w:rsid w:val="00F92D04"/>
    <w:rsid w:val="00F92D0F"/>
    <w:rsid w:val="00F930D9"/>
    <w:rsid w:val="00F93920"/>
    <w:rsid w:val="00F93E85"/>
    <w:rsid w:val="00F9405B"/>
    <w:rsid w:val="00F941D0"/>
    <w:rsid w:val="00F94571"/>
    <w:rsid w:val="00F94A4B"/>
    <w:rsid w:val="00F94F5B"/>
    <w:rsid w:val="00F95008"/>
    <w:rsid w:val="00F9515F"/>
    <w:rsid w:val="00F95309"/>
    <w:rsid w:val="00F95633"/>
    <w:rsid w:val="00F95B78"/>
    <w:rsid w:val="00F95E25"/>
    <w:rsid w:val="00F95FF0"/>
    <w:rsid w:val="00F96348"/>
    <w:rsid w:val="00F96349"/>
    <w:rsid w:val="00F966FE"/>
    <w:rsid w:val="00F96899"/>
    <w:rsid w:val="00F96936"/>
    <w:rsid w:val="00F969B7"/>
    <w:rsid w:val="00F97233"/>
    <w:rsid w:val="00F9786E"/>
    <w:rsid w:val="00F97E8F"/>
    <w:rsid w:val="00F97E92"/>
    <w:rsid w:val="00FA0070"/>
    <w:rsid w:val="00FA0092"/>
    <w:rsid w:val="00FA0636"/>
    <w:rsid w:val="00FA0C89"/>
    <w:rsid w:val="00FA138A"/>
    <w:rsid w:val="00FA1396"/>
    <w:rsid w:val="00FA15CE"/>
    <w:rsid w:val="00FA1D6A"/>
    <w:rsid w:val="00FA1E1B"/>
    <w:rsid w:val="00FA2159"/>
    <w:rsid w:val="00FA2171"/>
    <w:rsid w:val="00FA263C"/>
    <w:rsid w:val="00FA2661"/>
    <w:rsid w:val="00FA2A12"/>
    <w:rsid w:val="00FA3A27"/>
    <w:rsid w:val="00FA3FEE"/>
    <w:rsid w:val="00FA409E"/>
    <w:rsid w:val="00FA4416"/>
    <w:rsid w:val="00FA44C1"/>
    <w:rsid w:val="00FA4683"/>
    <w:rsid w:val="00FA49F7"/>
    <w:rsid w:val="00FA4E06"/>
    <w:rsid w:val="00FA5011"/>
    <w:rsid w:val="00FA540E"/>
    <w:rsid w:val="00FA55C8"/>
    <w:rsid w:val="00FA5715"/>
    <w:rsid w:val="00FA5E3B"/>
    <w:rsid w:val="00FA62C8"/>
    <w:rsid w:val="00FA6458"/>
    <w:rsid w:val="00FA65FD"/>
    <w:rsid w:val="00FA676B"/>
    <w:rsid w:val="00FA69E0"/>
    <w:rsid w:val="00FA6BD9"/>
    <w:rsid w:val="00FA7361"/>
    <w:rsid w:val="00FA7ABE"/>
    <w:rsid w:val="00FA7F0E"/>
    <w:rsid w:val="00FB05CF"/>
    <w:rsid w:val="00FB0D59"/>
    <w:rsid w:val="00FB0F8A"/>
    <w:rsid w:val="00FB1447"/>
    <w:rsid w:val="00FB1A48"/>
    <w:rsid w:val="00FB2090"/>
    <w:rsid w:val="00FB2205"/>
    <w:rsid w:val="00FB242D"/>
    <w:rsid w:val="00FB24FA"/>
    <w:rsid w:val="00FB2685"/>
    <w:rsid w:val="00FB30A1"/>
    <w:rsid w:val="00FB3357"/>
    <w:rsid w:val="00FB3A13"/>
    <w:rsid w:val="00FB3BFB"/>
    <w:rsid w:val="00FB3EC3"/>
    <w:rsid w:val="00FB40C6"/>
    <w:rsid w:val="00FB48CC"/>
    <w:rsid w:val="00FB4D6D"/>
    <w:rsid w:val="00FB4E5A"/>
    <w:rsid w:val="00FB4F68"/>
    <w:rsid w:val="00FB5858"/>
    <w:rsid w:val="00FB5A19"/>
    <w:rsid w:val="00FB6182"/>
    <w:rsid w:val="00FB6AD8"/>
    <w:rsid w:val="00FB6B54"/>
    <w:rsid w:val="00FB6E38"/>
    <w:rsid w:val="00FB78B2"/>
    <w:rsid w:val="00FB79A2"/>
    <w:rsid w:val="00FC0368"/>
    <w:rsid w:val="00FC05B1"/>
    <w:rsid w:val="00FC19B3"/>
    <w:rsid w:val="00FC24F1"/>
    <w:rsid w:val="00FC28CF"/>
    <w:rsid w:val="00FC2A75"/>
    <w:rsid w:val="00FC2FBF"/>
    <w:rsid w:val="00FC3063"/>
    <w:rsid w:val="00FC3089"/>
    <w:rsid w:val="00FC356B"/>
    <w:rsid w:val="00FC3751"/>
    <w:rsid w:val="00FC387C"/>
    <w:rsid w:val="00FC3E44"/>
    <w:rsid w:val="00FC428B"/>
    <w:rsid w:val="00FC43BD"/>
    <w:rsid w:val="00FC45B3"/>
    <w:rsid w:val="00FC476A"/>
    <w:rsid w:val="00FC481F"/>
    <w:rsid w:val="00FC4903"/>
    <w:rsid w:val="00FC50DB"/>
    <w:rsid w:val="00FC5776"/>
    <w:rsid w:val="00FC5ED2"/>
    <w:rsid w:val="00FC6277"/>
    <w:rsid w:val="00FC647D"/>
    <w:rsid w:val="00FC6582"/>
    <w:rsid w:val="00FC68C7"/>
    <w:rsid w:val="00FC6BCD"/>
    <w:rsid w:val="00FC6C73"/>
    <w:rsid w:val="00FC6D53"/>
    <w:rsid w:val="00FC71E2"/>
    <w:rsid w:val="00FC7EEC"/>
    <w:rsid w:val="00FD03DA"/>
    <w:rsid w:val="00FD03F0"/>
    <w:rsid w:val="00FD0592"/>
    <w:rsid w:val="00FD0A06"/>
    <w:rsid w:val="00FD0B32"/>
    <w:rsid w:val="00FD0E87"/>
    <w:rsid w:val="00FD13CF"/>
    <w:rsid w:val="00FD15F9"/>
    <w:rsid w:val="00FD1B8C"/>
    <w:rsid w:val="00FD1DDF"/>
    <w:rsid w:val="00FD2421"/>
    <w:rsid w:val="00FD2916"/>
    <w:rsid w:val="00FD3521"/>
    <w:rsid w:val="00FD3562"/>
    <w:rsid w:val="00FD36DF"/>
    <w:rsid w:val="00FD39C1"/>
    <w:rsid w:val="00FD3BE8"/>
    <w:rsid w:val="00FD468A"/>
    <w:rsid w:val="00FD4B80"/>
    <w:rsid w:val="00FD4CE2"/>
    <w:rsid w:val="00FD4EAF"/>
    <w:rsid w:val="00FD5492"/>
    <w:rsid w:val="00FD567B"/>
    <w:rsid w:val="00FD602B"/>
    <w:rsid w:val="00FD6211"/>
    <w:rsid w:val="00FD6352"/>
    <w:rsid w:val="00FD636A"/>
    <w:rsid w:val="00FD6516"/>
    <w:rsid w:val="00FD6761"/>
    <w:rsid w:val="00FD699F"/>
    <w:rsid w:val="00FD6A8A"/>
    <w:rsid w:val="00FD701D"/>
    <w:rsid w:val="00FD73DA"/>
    <w:rsid w:val="00FD7E67"/>
    <w:rsid w:val="00FE033E"/>
    <w:rsid w:val="00FE057A"/>
    <w:rsid w:val="00FE0F2F"/>
    <w:rsid w:val="00FE0F50"/>
    <w:rsid w:val="00FE0FD9"/>
    <w:rsid w:val="00FE0FDB"/>
    <w:rsid w:val="00FE1BC9"/>
    <w:rsid w:val="00FE223F"/>
    <w:rsid w:val="00FE2B16"/>
    <w:rsid w:val="00FE2B52"/>
    <w:rsid w:val="00FE2C2F"/>
    <w:rsid w:val="00FE2D80"/>
    <w:rsid w:val="00FE3063"/>
    <w:rsid w:val="00FE3098"/>
    <w:rsid w:val="00FE3391"/>
    <w:rsid w:val="00FE3781"/>
    <w:rsid w:val="00FE3E63"/>
    <w:rsid w:val="00FE3F72"/>
    <w:rsid w:val="00FE4009"/>
    <w:rsid w:val="00FE47E7"/>
    <w:rsid w:val="00FE4CD1"/>
    <w:rsid w:val="00FE50DD"/>
    <w:rsid w:val="00FE5456"/>
    <w:rsid w:val="00FE5CC4"/>
    <w:rsid w:val="00FE5DD1"/>
    <w:rsid w:val="00FE62A4"/>
    <w:rsid w:val="00FE62D4"/>
    <w:rsid w:val="00FE639A"/>
    <w:rsid w:val="00FE64DF"/>
    <w:rsid w:val="00FE70C2"/>
    <w:rsid w:val="00FE7535"/>
    <w:rsid w:val="00FE776A"/>
    <w:rsid w:val="00FE7787"/>
    <w:rsid w:val="00FE7C72"/>
    <w:rsid w:val="00FE7EFE"/>
    <w:rsid w:val="00FE7F9F"/>
    <w:rsid w:val="00FF00EE"/>
    <w:rsid w:val="00FF0B36"/>
    <w:rsid w:val="00FF0D32"/>
    <w:rsid w:val="00FF0DA4"/>
    <w:rsid w:val="00FF0FCE"/>
    <w:rsid w:val="00FF0FE7"/>
    <w:rsid w:val="00FF1227"/>
    <w:rsid w:val="00FF1466"/>
    <w:rsid w:val="00FF1780"/>
    <w:rsid w:val="00FF1804"/>
    <w:rsid w:val="00FF1D7C"/>
    <w:rsid w:val="00FF25E0"/>
    <w:rsid w:val="00FF2767"/>
    <w:rsid w:val="00FF2B70"/>
    <w:rsid w:val="00FF2C29"/>
    <w:rsid w:val="00FF3306"/>
    <w:rsid w:val="00FF3959"/>
    <w:rsid w:val="00FF3E7D"/>
    <w:rsid w:val="00FF3F39"/>
    <w:rsid w:val="00FF444F"/>
    <w:rsid w:val="00FF45E3"/>
    <w:rsid w:val="00FF511B"/>
    <w:rsid w:val="00FF5C51"/>
    <w:rsid w:val="00FF62CE"/>
    <w:rsid w:val="00FF6436"/>
    <w:rsid w:val="00FF6E8B"/>
    <w:rsid w:val="00FF7192"/>
    <w:rsid w:val="00FF7354"/>
    <w:rsid w:val="00FF7772"/>
    <w:rsid w:val="00FF7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70"/>
    <w:rPr>
      <w:sz w:val="24"/>
      <w:szCs w:val="24"/>
    </w:rPr>
  </w:style>
  <w:style w:type="paragraph" w:styleId="1">
    <w:name w:val="heading 1"/>
    <w:basedOn w:val="a"/>
    <w:link w:val="10"/>
    <w:uiPriority w:val="99"/>
    <w:qFormat/>
    <w:rsid w:val="00BB0A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AE5"/>
    <w:rPr>
      <w:b/>
      <w:bCs/>
      <w:kern w:val="36"/>
      <w:sz w:val="48"/>
      <w:szCs w:val="48"/>
    </w:rPr>
  </w:style>
  <w:style w:type="paragraph" w:customStyle="1" w:styleId="a3">
    <w:name w:val="Знак Знак Знак"/>
    <w:basedOn w:val="a"/>
    <w:uiPriority w:val="99"/>
    <w:rsid w:val="00C22503"/>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075407"/>
    <w:pPr>
      <w:widowControl w:val="0"/>
      <w:ind w:firstLine="567"/>
      <w:jc w:val="both"/>
    </w:pPr>
    <w:rPr>
      <w:rFonts w:ascii="Times New Roman CYR" w:hAnsi="Times New Roman CYR" w:cs="Times New Roman CYR"/>
    </w:rPr>
  </w:style>
  <w:style w:type="character" w:customStyle="1" w:styleId="a5">
    <w:name w:val="Основной текст с отступом Знак"/>
    <w:basedOn w:val="a0"/>
    <w:link w:val="a4"/>
    <w:uiPriority w:val="99"/>
    <w:locked/>
    <w:rsid w:val="00047854"/>
    <w:rPr>
      <w:sz w:val="24"/>
      <w:szCs w:val="24"/>
    </w:rPr>
  </w:style>
  <w:style w:type="paragraph" w:styleId="2">
    <w:name w:val="Body Text Indent 2"/>
    <w:basedOn w:val="a"/>
    <w:link w:val="20"/>
    <w:uiPriority w:val="99"/>
    <w:rsid w:val="00075407"/>
    <w:pPr>
      <w:ind w:firstLine="720"/>
      <w:jc w:val="both"/>
    </w:pPr>
    <w:rPr>
      <w:sz w:val="28"/>
      <w:szCs w:val="28"/>
    </w:rPr>
  </w:style>
  <w:style w:type="character" w:customStyle="1" w:styleId="20">
    <w:name w:val="Основной текст с отступом 2 Знак"/>
    <w:basedOn w:val="a0"/>
    <w:link w:val="2"/>
    <w:uiPriority w:val="99"/>
    <w:semiHidden/>
    <w:locked/>
    <w:rsid w:val="00047854"/>
    <w:rPr>
      <w:sz w:val="24"/>
      <w:szCs w:val="24"/>
    </w:rPr>
  </w:style>
  <w:style w:type="paragraph" w:styleId="a6">
    <w:name w:val="footer"/>
    <w:basedOn w:val="a"/>
    <w:link w:val="a7"/>
    <w:uiPriority w:val="99"/>
    <w:rsid w:val="00FA55C8"/>
    <w:pPr>
      <w:tabs>
        <w:tab w:val="center" w:pos="4677"/>
        <w:tab w:val="right" w:pos="9355"/>
      </w:tabs>
    </w:pPr>
  </w:style>
  <w:style w:type="character" w:customStyle="1" w:styleId="a7">
    <w:name w:val="Нижний колонтитул Знак"/>
    <w:basedOn w:val="a0"/>
    <w:link w:val="a6"/>
    <w:uiPriority w:val="99"/>
    <w:semiHidden/>
    <w:locked/>
    <w:rsid w:val="00047854"/>
    <w:rPr>
      <w:sz w:val="24"/>
      <w:szCs w:val="24"/>
    </w:rPr>
  </w:style>
  <w:style w:type="character" w:styleId="a8">
    <w:name w:val="page number"/>
    <w:basedOn w:val="a0"/>
    <w:uiPriority w:val="99"/>
    <w:rsid w:val="00FA55C8"/>
  </w:style>
  <w:style w:type="paragraph" w:styleId="a9">
    <w:name w:val="Body Text"/>
    <w:basedOn w:val="a"/>
    <w:link w:val="aa"/>
    <w:uiPriority w:val="99"/>
    <w:rsid w:val="001C3358"/>
    <w:pPr>
      <w:spacing w:after="120"/>
    </w:pPr>
  </w:style>
  <w:style w:type="character" w:customStyle="1" w:styleId="aa">
    <w:name w:val="Основной текст Знак"/>
    <w:basedOn w:val="a0"/>
    <w:link w:val="a9"/>
    <w:uiPriority w:val="99"/>
    <w:locked/>
    <w:rsid w:val="00047854"/>
    <w:rPr>
      <w:sz w:val="24"/>
      <w:szCs w:val="24"/>
    </w:rPr>
  </w:style>
  <w:style w:type="paragraph" w:customStyle="1" w:styleId="11">
    <w:name w:val="Знак Знак Знак1"/>
    <w:basedOn w:val="a"/>
    <w:uiPriority w:val="99"/>
    <w:rsid w:val="00340ECF"/>
    <w:pPr>
      <w:spacing w:after="160" w:line="240" w:lineRule="exact"/>
    </w:pPr>
    <w:rPr>
      <w:rFonts w:ascii="Verdana" w:hAnsi="Verdana" w:cs="Verdana"/>
      <w:sz w:val="20"/>
      <w:szCs w:val="20"/>
      <w:lang w:val="en-US" w:eastAsia="en-US"/>
    </w:rPr>
  </w:style>
  <w:style w:type="table" w:styleId="ab">
    <w:name w:val="Table Grid"/>
    <w:basedOn w:val="a1"/>
    <w:uiPriority w:val="99"/>
    <w:rsid w:val="0053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06C8"/>
    <w:pPr>
      <w:widowControl w:val="0"/>
      <w:autoSpaceDE w:val="0"/>
      <w:autoSpaceDN w:val="0"/>
      <w:adjustRightInd w:val="0"/>
    </w:pPr>
    <w:rPr>
      <w:sz w:val="24"/>
      <w:szCs w:val="24"/>
    </w:rPr>
  </w:style>
  <w:style w:type="paragraph" w:styleId="ac">
    <w:name w:val="List Paragraph"/>
    <w:basedOn w:val="a"/>
    <w:uiPriority w:val="34"/>
    <w:qFormat/>
    <w:rsid w:val="00247F48"/>
    <w:pPr>
      <w:spacing w:after="200" w:line="276" w:lineRule="auto"/>
      <w:ind w:left="720"/>
    </w:pPr>
    <w:rPr>
      <w:rFonts w:ascii="Calibri" w:hAnsi="Calibri" w:cs="Calibri"/>
      <w:sz w:val="22"/>
      <w:szCs w:val="22"/>
      <w:lang w:eastAsia="en-US"/>
    </w:rPr>
  </w:style>
  <w:style w:type="paragraph" w:styleId="ad">
    <w:name w:val="Title"/>
    <w:aliases w:val="Знак2,Знак1, Знак2"/>
    <w:basedOn w:val="a"/>
    <w:link w:val="ae"/>
    <w:qFormat/>
    <w:rsid w:val="00247F48"/>
    <w:pPr>
      <w:jc w:val="center"/>
    </w:pPr>
    <w:rPr>
      <w:b/>
      <w:bCs/>
      <w:noProof/>
      <w:sz w:val="28"/>
      <w:szCs w:val="28"/>
    </w:rPr>
  </w:style>
  <w:style w:type="character" w:customStyle="1" w:styleId="ae">
    <w:name w:val="Название Знак"/>
    <w:aliases w:val="Знак2 Знак2,Знак1 Знак, Знак2 Знак"/>
    <w:basedOn w:val="a0"/>
    <w:link w:val="ad"/>
    <w:locked/>
    <w:rsid w:val="00247F48"/>
    <w:rPr>
      <w:b/>
      <w:bCs/>
      <w:noProof/>
      <w:sz w:val="24"/>
      <w:szCs w:val="24"/>
    </w:rPr>
  </w:style>
  <w:style w:type="paragraph" w:customStyle="1" w:styleId="p5">
    <w:name w:val="p5"/>
    <w:basedOn w:val="a"/>
    <w:uiPriority w:val="99"/>
    <w:rsid w:val="00173176"/>
    <w:pPr>
      <w:spacing w:before="100" w:beforeAutospacing="1" w:after="100" w:afterAutospacing="1"/>
    </w:pPr>
    <w:rPr>
      <w:rFonts w:ascii="Calibri" w:hAnsi="Calibri" w:cs="Calibri"/>
    </w:rPr>
  </w:style>
  <w:style w:type="paragraph" w:styleId="af">
    <w:name w:val="Balloon Text"/>
    <w:basedOn w:val="a"/>
    <w:link w:val="af0"/>
    <w:uiPriority w:val="99"/>
    <w:semiHidden/>
    <w:rsid w:val="006311B1"/>
    <w:rPr>
      <w:rFonts w:ascii="Tahoma" w:hAnsi="Tahoma" w:cs="Tahoma"/>
      <w:sz w:val="16"/>
      <w:szCs w:val="16"/>
    </w:rPr>
  </w:style>
  <w:style w:type="character" w:customStyle="1" w:styleId="af0">
    <w:name w:val="Текст выноски Знак"/>
    <w:basedOn w:val="a0"/>
    <w:link w:val="af"/>
    <w:uiPriority w:val="99"/>
    <w:semiHidden/>
    <w:locked/>
    <w:rsid w:val="00047854"/>
    <w:rPr>
      <w:sz w:val="2"/>
      <w:szCs w:val="2"/>
    </w:rPr>
  </w:style>
  <w:style w:type="paragraph" w:styleId="21">
    <w:name w:val="Body Text 2"/>
    <w:basedOn w:val="a"/>
    <w:link w:val="22"/>
    <w:uiPriority w:val="99"/>
    <w:rsid w:val="000A692C"/>
    <w:pPr>
      <w:spacing w:after="120" w:line="480" w:lineRule="auto"/>
    </w:pPr>
  </w:style>
  <w:style w:type="character" w:customStyle="1" w:styleId="22">
    <w:name w:val="Основной текст 2 Знак"/>
    <w:basedOn w:val="a0"/>
    <w:link w:val="21"/>
    <w:uiPriority w:val="99"/>
    <w:locked/>
    <w:rsid w:val="000A692C"/>
    <w:rPr>
      <w:sz w:val="24"/>
      <w:szCs w:val="24"/>
    </w:rPr>
  </w:style>
  <w:style w:type="character" w:styleId="af1">
    <w:name w:val="Hyperlink"/>
    <w:basedOn w:val="a0"/>
    <w:uiPriority w:val="99"/>
    <w:rsid w:val="000A692C"/>
    <w:rPr>
      <w:color w:val="0000FF"/>
      <w:u w:val="single"/>
    </w:rPr>
  </w:style>
  <w:style w:type="paragraph" w:styleId="af2">
    <w:name w:val="Normal (Web)"/>
    <w:basedOn w:val="a"/>
    <w:uiPriority w:val="99"/>
    <w:rsid w:val="00DE2EED"/>
    <w:pPr>
      <w:spacing w:before="100" w:beforeAutospacing="1" w:after="100" w:afterAutospacing="1"/>
    </w:pPr>
    <w:rPr>
      <w:rFonts w:ascii="Calibri" w:hAnsi="Calibri" w:cs="Calibri"/>
    </w:rPr>
  </w:style>
  <w:style w:type="paragraph" w:styleId="af3">
    <w:name w:val="No Spacing"/>
    <w:link w:val="af4"/>
    <w:uiPriority w:val="1"/>
    <w:qFormat/>
    <w:rsid w:val="003A32CE"/>
    <w:rPr>
      <w:sz w:val="24"/>
      <w:szCs w:val="24"/>
    </w:rPr>
  </w:style>
  <w:style w:type="character" w:customStyle="1" w:styleId="apple-converted-space">
    <w:name w:val="apple-converted-space"/>
    <w:rsid w:val="003A32CE"/>
  </w:style>
  <w:style w:type="paragraph" w:customStyle="1" w:styleId="formattext">
    <w:name w:val="formattext"/>
    <w:basedOn w:val="a"/>
    <w:rsid w:val="00FA2171"/>
    <w:pPr>
      <w:spacing w:before="100" w:beforeAutospacing="1" w:after="100" w:afterAutospacing="1"/>
    </w:pPr>
  </w:style>
  <w:style w:type="paragraph" w:customStyle="1" w:styleId="ConsPlusNormal">
    <w:name w:val="ConsPlusNormal"/>
    <w:uiPriority w:val="99"/>
    <w:rsid w:val="00CD3910"/>
    <w:pPr>
      <w:widowControl w:val="0"/>
      <w:autoSpaceDE w:val="0"/>
      <w:autoSpaceDN w:val="0"/>
    </w:pPr>
    <w:rPr>
      <w:rFonts w:ascii="Calibri" w:hAnsi="Calibri" w:cs="Calibri"/>
      <w:sz w:val="22"/>
      <w:szCs w:val="22"/>
    </w:rPr>
  </w:style>
  <w:style w:type="paragraph" w:customStyle="1" w:styleId="af5">
    <w:name w:val="Нормальный"/>
    <w:rsid w:val="009F78D5"/>
    <w:pPr>
      <w:widowControl w:val="0"/>
      <w:autoSpaceDE w:val="0"/>
      <w:autoSpaceDN w:val="0"/>
      <w:adjustRightInd w:val="0"/>
    </w:pPr>
    <w:rPr>
      <w:color w:val="000000"/>
      <w:sz w:val="24"/>
      <w:szCs w:val="24"/>
    </w:rPr>
  </w:style>
  <w:style w:type="character" w:customStyle="1" w:styleId="af4">
    <w:name w:val="Без интервала Знак"/>
    <w:link w:val="af3"/>
    <w:uiPriority w:val="1"/>
    <w:locked/>
    <w:rsid w:val="00F4178C"/>
    <w:rPr>
      <w:sz w:val="24"/>
      <w:szCs w:val="24"/>
      <w:lang w:bidi="ar-SA"/>
    </w:rPr>
  </w:style>
  <w:style w:type="paragraph" w:customStyle="1" w:styleId="p3">
    <w:name w:val="p3"/>
    <w:basedOn w:val="a"/>
    <w:uiPriority w:val="99"/>
    <w:rsid w:val="00931691"/>
    <w:pPr>
      <w:spacing w:before="100" w:beforeAutospacing="1" w:after="100" w:afterAutospacing="1"/>
    </w:pPr>
  </w:style>
  <w:style w:type="paragraph" w:customStyle="1" w:styleId="western">
    <w:name w:val="western"/>
    <w:basedOn w:val="a"/>
    <w:uiPriority w:val="99"/>
    <w:rsid w:val="00931691"/>
    <w:pPr>
      <w:spacing w:before="100" w:beforeAutospacing="1" w:after="100" w:afterAutospacing="1"/>
    </w:pPr>
  </w:style>
  <w:style w:type="paragraph" w:customStyle="1" w:styleId="p6">
    <w:name w:val="p6"/>
    <w:basedOn w:val="a"/>
    <w:uiPriority w:val="99"/>
    <w:rsid w:val="006E05C0"/>
    <w:pPr>
      <w:spacing w:before="100" w:beforeAutospacing="1" w:after="100" w:afterAutospacing="1"/>
    </w:pPr>
  </w:style>
  <w:style w:type="paragraph" w:styleId="af6">
    <w:name w:val="header"/>
    <w:basedOn w:val="a"/>
    <w:link w:val="af7"/>
    <w:rsid w:val="00921856"/>
    <w:pPr>
      <w:tabs>
        <w:tab w:val="center" w:pos="4677"/>
        <w:tab w:val="right" w:pos="9355"/>
      </w:tabs>
      <w:spacing w:after="200" w:line="276" w:lineRule="auto"/>
    </w:pPr>
    <w:rPr>
      <w:rFonts w:ascii="Calibri" w:hAnsi="Calibri" w:cs="Calibri"/>
      <w:sz w:val="22"/>
      <w:szCs w:val="22"/>
      <w:lang w:eastAsia="en-US"/>
    </w:rPr>
  </w:style>
  <w:style w:type="character" w:customStyle="1" w:styleId="af7">
    <w:name w:val="Верхний колонтитул Знак"/>
    <w:basedOn w:val="a0"/>
    <w:link w:val="af6"/>
    <w:uiPriority w:val="99"/>
    <w:semiHidden/>
    <w:locked/>
    <w:rsid w:val="000231C4"/>
    <w:rPr>
      <w:sz w:val="24"/>
      <w:szCs w:val="24"/>
    </w:rPr>
  </w:style>
  <w:style w:type="paragraph" w:customStyle="1" w:styleId="12">
    <w:name w:val="Абзац списка1"/>
    <w:basedOn w:val="a"/>
    <w:uiPriority w:val="99"/>
    <w:rsid w:val="00921856"/>
    <w:pPr>
      <w:spacing w:after="160" w:line="259" w:lineRule="auto"/>
      <w:ind w:left="720"/>
    </w:pPr>
    <w:rPr>
      <w:rFonts w:ascii="Calibri" w:hAnsi="Calibri" w:cs="Calibri"/>
      <w:sz w:val="22"/>
      <w:szCs w:val="22"/>
      <w:lang w:eastAsia="en-US"/>
    </w:rPr>
  </w:style>
  <w:style w:type="character" w:customStyle="1" w:styleId="210">
    <w:name w:val="Знак2 Знак1"/>
    <w:aliases w:val="Знак2 Знак,Знак1 Знак Знак"/>
    <w:uiPriority w:val="99"/>
    <w:rsid w:val="00644DA9"/>
    <w:rPr>
      <w:b/>
      <w:bCs/>
      <w:sz w:val="24"/>
      <w:szCs w:val="24"/>
      <w:lang w:val="ru-RU" w:eastAsia="ru-RU"/>
    </w:rPr>
  </w:style>
  <w:style w:type="character" w:customStyle="1" w:styleId="FontStyle20">
    <w:name w:val="Font Style20"/>
    <w:uiPriority w:val="99"/>
    <w:rsid w:val="00C34E3C"/>
    <w:rPr>
      <w:rFonts w:ascii="Times New Roman" w:hAnsi="Times New Roman" w:cs="Times New Roman"/>
      <w:b/>
      <w:bCs/>
      <w:sz w:val="26"/>
      <w:szCs w:val="26"/>
    </w:rPr>
  </w:style>
  <w:style w:type="character" w:customStyle="1" w:styleId="FontStyle21">
    <w:name w:val="Font Style21"/>
    <w:uiPriority w:val="99"/>
    <w:rsid w:val="00C34E3C"/>
    <w:rPr>
      <w:rFonts w:ascii="Times New Roman" w:hAnsi="Times New Roman" w:cs="Times New Roman"/>
      <w:sz w:val="26"/>
      <w:szCs w:val="26"/>
    </w:rPr>
  </w:style>
  <w:style w:type="character" w:customStyle="1" w:styleId="4">
    <w:name w:val="Основной текст4"/>
    <w:rsid w:val="00263A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5">
    <w:name w:val="Основной текст15"/>
    <w:basedOn w:val="a"/>
    <w:rsid w:val="00263AA9"/>
    <w:pPr>
      <w:widowControl w:val="0"/>
      <w:shd w:val="clear" w:color="auto" w:fill="FFFFFF"/>
      <w:spacing w:before="480" w:after="180" w:line="0" w:lineRule="atLeast"/>
      <w:ind w:hanging="620"/>
      <w:jc w:val="right"/>
    </w:pPr>
    <w:rPr>
      <w:rFonts w:ascii="Calibri" w:hAnsi="Calibri"/>
      <w:sz w:val="26"/>
      <w:szCs w:val="26"/>
    </w:rPr>
  </w:style>
  <w:style w:type="paragraph" w:customStyle="1" w:styleId="Standard">
    <w:name w:val="Standard"/>
    <w:rsid w:val="006B7417"/>
    <w:pPr>
      <w:widowControl w:val="0"/>
      <w:suppressAutoHyphens/>
      <w:autoSpaceDN w:val="0"/>
      <w:textAlignment w:val="baseline"/>
    </w:pPr>
    <w:rPr>
      <w:rFonts w:eastAsia="SimSun" w:cs="Lucida Sans"/>
      <w:kern w:val="3"/>
      <w:sz w:val="24"/>
      <w:szCs w:val="24"/>
      <w:lang w:eastAsia="zh-CN" w:bidi="hi-IN"/>
    </w:rPr>
  </w:style>
  <w:style w:type="paragraph" w:styleId="af8">
    <w:name w:val="Plain Text"/>
    <w:basedOn w:val="a"/>
    <w:link w:val="af9"/>
    <w:unhideWhenUsed/>
    <w:rsid w:val="00EF28E6"/>
    <w:rPr>
      <w:rFonts w:ascii="Calibri" w:eastAsia="Calibri" w:hAnsi="Calibri"/>
      <w:sz w:val="22"/>
      <w:szCs w:val="21"/>
      <w:lang w:eastAsia="en-US"/>
    </w:rPr>
  </w:style>
  <w:style w:type="character" w:customStyle="1" w:styleId="af9">
    <w:name w:val="Текст Знак"/>
    <w:basedOn w:val="a0"/>
    <w:link w:val="af8"/>
    <w:rsid w:val="00EF28E6"/>
    <w:rPr>
      <w:rFonts w:ascii="Calibri" w:eastAsia="Calibri" w:hAnsi="Calibri"/>
      <w:sz w:val="22"/>
      <w:szCs w:val="21"/>
      <w:lang w:eastAsia="en-US"/>
    </w:rPr>
  </w:style>
  <w:style w:type="paragraph" w:customStyle="1" w:styleId="ConsPlusNonformat">
    <w:name w:val="ConsPlusNonformat"/>
    <w:rsid w:val="00B76F3D"/>
    <w:pPr>
      <w:widowControl w:val="0"/>
      <w:autoSpaceDE w:val="0"/>
      <w:autoSpaceDN w:val="0"/>
      <w:adjustRightInd w:val="0"/>
    </w:pPr>
    <w:rPr>
      <w:rFonts w:ascii="Courier New" w:hAnsi="Courier New" w:cs="Courier New"/>
    </w:rPr>
  </w:style>
  <w:style w:type="character" w:styleId="afa">
    <w:name w:val="Strong"/>
    <w:basedOn w:val="a0"/>
    <w:uiPriority w:val="22"/>
    <w:qFormat/>
    <w:locked/>
    <w:rsid w:val="00016CF6"/>
    <w:rPr>
      <w:b/>
      <w:bCs/>
    </w:rPr>
  </w:style>
  <w:style w:type="paragraph" w:customStyle="1" w:styleId="13">
    <w:name w:val="Без интервала1"/>
    <w:link w:val="NoSpacingChar"/>
    <w:rsid w:val="00472F78"/>
    <w:rPr>
      <w:sz w:val="24"/>
      <w:szCs w:val="24"/>
    </w:rPr>
  </w:style>
  <w:style w:type="character" w:customStyle="1" w:styleId="NoSpacingChar">
    <w:name w:val="No Spacing Char"/>
    <w:link w:val="13"/>
    <w:locked/>
    <w:rsid w:val="00472F78"/>
    <w:rPr>
      <w:sz w:val="24"/>
      <w:szCs w:val="24"/>
      <w:lang w:bidi="ar-SA"/>
    </w:rPr>
  </w:style>
  <w:style w:type="paragraph" w:styleId="afb">
    <w:name w:val="Block Text"/>
    <w:basedOn w:val="a"/>
    <w:rsid w:val="00370B5F"/>
    <w:pPr>
      <w:ind w:left="284" w:right="4393"/>
    </w:pPr>
    <w:rPr>
      <w:sz w:val="28"/>
      <w:szCs w:val="20"/>
    </w:rPr>
  </w:style>
</w:styles>
</file>

<file path=word/webSettings.xml><?xml version="1.0" encoding="utf-8"?>
<w:webSettings xmlns:r="http://schemas.openxmlformats.org/officeDocument/2006/relationships" xmlns:w="http://schemas.openxmlformats.org/wordprocessingml/2006/main">
  <w:divs>
    <w:div w:id="156725487">
      <w:marLeft w:val="0"/>
      <w:marRight w:val="0"/>
      <w:marTop w:val="0"/>
      <w:marBottom w:val="0"/>
      <w:divBdr>
        <w:top w:val="none" w:sz="0" w:space="0" w:color="auto"/>
        <w:left w:val="none" w:sz="0" w:space="0" w:color="auto"/>
        <w:bottom w:val="none" w:sz="0" w:space="0" w:color="auto"/>
        <w:right w:val="none" w:sz="0" w:space="0" w:color="auto"/>
      </w:divBdr>
    </w:div>
    <w:div w:id="156725488">
      <w:marLeft w:val="0"/>
      <w:marRight w:val="0"/>
      <w:marTop w:val="0"/>
      <w:marBottom w:val="0"/>
      <w:divBdr>
        <w:top w:val="none" w:sz="0" w:space="0" w:color="auto"/>
        <w:left w:val="none" w:sz="0" w:space="0" w:color="auto"/>
        <w:bottom w:val="none" w:sz="0" w:space="0" w:color="auto"/>
        <w:right w:val="none" w:sz="0" w:space="0" w:color="auto"/>
      </w:divBdr>
    </w:div>
    <w:div w:id="156725490">
      <w:marLeft w:val="0"/>
      <w:marRight w:val="0"/>
      <w:marTop w:val="0"/>
      <w:marBottom w:val="0"/>
      <w:divBdr>
        <w:top w:val="none" w:sz="0" w:space="0" w:color="auto"/>
        <w:left w:val="none" w:sz="0" w:space="0" w:color="auto"/>
        <w:bottom w:val="none" w:sz="0" w:space="0" w:color="auto"/>
        <w:right w:val="none" w:sz="0" w:space="0" w:color="auto"/>
      </w:divBdr>
      <w:divsChild>
        <w:div w:id="156725489">
          <w:marLeft w:val="0"/>
          <w:marRight w:val="0"/>
          <w:marTop w:val="0"/>
          <w:marBottom w:val="0"/>
          <w:divBdr>
            <w:top w:val="none" w:sz="0" w:space="0" w:color="auto"/>
            <w:left w:val="none" w:sz="0" w:space="0" w:color="auto"/>
            <w:bottom w:val="none" w:sz="0" w:space="0" w:color="auto"/>
            <w:right w:val="none" w:sz="0" w:space="0" w:color="auto"/>
          </w:divBdr>
        </w:div>
        <w:div w:id="156725491">
          <w:marLeft w:val="0"/>
          <w:marRight w:val="0"/>
          <w:marTop w:val="0"/>
          <w:marBottom w:val="0"/>
          <w:divBdr>
            <w:top w:val="none" w:sz="0" w:space="0" w:color="auto"/>
            <w:left w:val="none" w:sz="0" w:space="0" w:color="auto"/>
            <w:bottom w:val="none" w:sz="0" w:space="0" w:color="auto"/>
            <w:right w:val="none" w:sz="0" w:space="0" w:color="auto"/>
          </w:divBdr>
        </w:div>
        <w:div w:id="156725492">
          <w:marLeft w:val="0"/>
          <w:marRight w:val="0"/>
          <w:marTop w:val="0"/>
          <w:marBottom w:val="0"/>
          <w:divBdr>
            <w:top w:val="none" w:sz="0" w:space="0" w:color="auto"/>
            <w:left w:val="none" w:sz="0" w:space="0" w:color="auto"/>
            <w:bottom w:val="none" w:sz="0" w:space="0" w:color="auto"/>
            <w:right w:val="none" w:sz="0" w:space="0" w:color="auto"/>
          </w:divBdr>
        </w:div>
      </w:divsChild>
    </w:div>
    <w:div w:id="1811706420">
      <w:bodyDiv w:val="1"/>
      <w:marLeft w:val="0"/>
      <w:marRight w:val="0"/>
      <w:marTop w:val="0"/>
      <w:marBottom w:val="0"/>
      <w:divBdr>
        <w:top w:val="none" w:sz="0" w:space="0" w:color="auto"/>
        <w:left w:val="none" w:sz="0" w:space="0" w:color="auto"/>
        <w:bottom w:val="none" w:sz="0" w:space="0" w:color="auto"/>
        <w:right w:val="none" w:sz="0" w:space="0" w:color="auto"/>
      </w:divBdr>
    </w:div>
    <w:div w:id="2121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alendarnie_pl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C74F-BE8F-4B3C-B192-2A8AD62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29318</TotalTime>
  <Pages>42</Pages>
  <Words>20508</Words>
  <Characters>116902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Мониторинг финансирования и итогов реализации муниципальных </vt:lpstr>
    </vt:vector>
  </TitlesOfParts>
  <Company>Computer</Company>
  <LinksUpToDate>false</LinksUpToDate>
  <CharactersWithSpaces>137136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финансирования и итогов реализации муниципальных </dc:title>
  <dc:subject/>
  <dc:creator>1</dc:creator>
  <cp:keywords/>
  <dc:description/>
  <cp:lastModifiedBy>Sidorova</cp:lastModifiedBy>
  <cp:revision>3054</cp:revision>
  <cp:lastPrinted>2022-04-01T06:05:00Z</cp:lastPrinted>
  <dcterms:created xsi:type="dcterms:W3CDTF">2017-03-16T06:40:00Z</dcterms:created>
  <dcterms:modified xsi:type="dcterms:W3CDTF">2022-04-21T07:48:00Z</dcterms:modified>
</cp:coreProperties>
</file>