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961E7" w:rsidRPr="009961E7" w:rsidRDefault="009961E7" w:rsidP="009961E7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61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Комитет имущественных отношений Администрации </w:t>
      </w:r>
      <w:proofErr w:type="spellStart"/>
      <w:r w:rsidRPr="009961E7">
        <w:rPr>
          <w:rFonts w:ascii="Times New Roman" w:eastAsia="Times New Roman" w:hAnsi="Times New Roman" w:cs="Times New Roman"/>
          <w:sz w:val="24"/>
          <w:szCs w:val="24"/>
          <w:lang w:eastAsia="ru-RU"/>
        </w:rPr>
        <w:t>Ковернинского</w:t>
      </w:r>
      <w:proofErr w:type="spellEnd"/>
      <w:r w:rsidRPr="009961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муниципального района Нижегородской области сообщает: </w:t>
      </w:r>
    </w:p>
    <w:p w:rsidR="009961E7" w:rsidRPr="009961E7" w:rsidRDefault="009961E7" w:rsidP="009961E7">
      <w:pPr>
        <w:tabs>
          <w:tab w:val="left" w:pos="567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61E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«_</w:t>
      </w:r>
      <w:r w:rsidR="008E0BD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05</w:t>
      </w:r>
      <w:r w:rsidRPr="0061312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_» </w:t>
      </w:r>
      <w:r w:rsidR="008E0BD8" w:rsidRPr="0061312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июля</w:t>
      </w:r>
      <w:r w:rsidRPr="0061312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2016 года в 1</w:t>
      </w:r>
      <w:r w:rsidR="00F837B7" w:rsidRPr="0061312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0</w:t>
      </w:r>
      <w:r w:rsidRPr="0061312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часов</w:t>
      </w:r>
      <w:r w:rsidRPr="009961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в здании Администрации </w:t>
      </w:r>
      <w:proofErr w:type="spellStart"/>
      <w:r w:rsidRPr="009961E7">
        <w:rPr>
          <w:rFonts w:ascii="Times New Roman" w:eastAsia="Times New Roman" w:hAnsi="Times New Roman" w:cs="Times New Roman"/>
          <w:sz w:val="24"/>
          <w:szCs w:val="24"/>
          <w:lang w:eastAsia="ru-RU"/>
        </w:rPr>
        <w:t>Ковернинского</w:t>
      </w:r>
      <w:proofErr w:type="spellEnd"/>
      <w:r w:rsidRPr="009961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муниципального района по адресу: </w:t>
      </w:r>
      <w:proofErr w:type="spellStart"/>
      <w:r w:rsidRPr="009961E7">
        <w:rPr>
          <w:rFonts w:ascii="Times New Roman" w:eastAsia="Times New Roman" w:hAnsi="Times New Roman" w:cs="Times New Roman"/>
          <w:sz w:val="24"/>
          <w:szCs w:val="24"/>
          <w:lang w:eastAsia="ru-RU"/>
        </w:rPr>
        <w:t>р.п</w:t>
      </w:r>
      <w:proofErr w:type="spellEnd"/>
      <w:r w:rsidRPr="009961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Ковернино, </w:t>
      </w:r>
      <w:proofErr w:type="spellStart"/>
      <w:r w:rsidRPr="009961E7">
        <w:rPr>
          <w:rFonts w:ascii="Times New Roman" w:eastAsia="Times New Roman" w:hAnsi="Times New Roman" w:cs="Times New Roman"/>
          <w:sz w:val="24"/>
          <w:szCs w:val="24"/>
          <w:lang w:eastAsia="ru-RU"/>
        </w:rPr>
        <w:t>ул.К.Маркса</w:t>
      </w:r>
      <w:proofErr w:type="spellEnd"/>
      <w:r w:rsidRPr="009961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д. 4 (2-й этаж, малый зал), состоится </w:t>
      </w:r>
      <w:r w:rsidR="00D21A29" w:rsidRPr="00D21A29">
        <w:rPr>
          <w:rFonts w:ascii="Times New Roman" w:hAnsi="Times New Roman" w:cs="Times New Roman"/>
          <w:b/>
          <w:sz w:val="24"/>
          <w:szCs w:val="24"/>
          <w:lang w:eastAsia="ru-RU"/>
        </w:rPr>
        <w:t>подведения итогов продажи без объявления цены</w:t>
      </w:r>
      <w:r w:rsidR="00D21A29" w:rsidRPr="00D21A2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D21A29" w:rsidRPr="00D21A29">
        <w:rPr>
          <w:rFonts w:ascii="Times New Roman" w:hAnsi="Times New Roman" w:cs="Times New Roman"/>
          <w:b/>
          <w:sz w:val="24"/>
          <w:szCs w:val="24"/>
          <w:lang w:eastAsia="ru-RU"/>
        </w:rPr>
        <w:t>имущества</w:t>
      </w:r>
      <w:r w:rsidR="00D21A29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="00D21A29" w:rsidRPr="00D21A2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9961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находящегося в муниципальной собственности </w:t>
      </w:r>
      <w:proofErr w:type="spellStart"/>
      <w:r w:rsidRPr="009961E7">
        <w:rPr>
          <w:rFonts w:ascii="Times New Roman" w:eastAsia="Times New Roman" w:hAnsi="Times New Roman" w:cs="Times New Roman"/>
          <w:sz w:val="24"/>
          <w:szCs w:val="24"/>
          <w:lang w:eastAsia="ru-RU"/>
        </w:rPr>
        <w:t>Ковернинского</w:t>
      </w:r>
      <w:proofErr w:type="spellEnd"/>
      <w:r w:rsidRPr="009961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муниципального района </w:t>
      </w:r>
      <w:r w:rsidR="00D21A29">
        <w:rPr>
          <w:rFonts w:ascii="Times New Roman" w:eastAsia="Times New Roman" w:hAnsi="Times New Roman" w:cs="Times New Roman"/>
          <w:sz w:val="24"/>
          <w:szCs w:val="24"/>
          <w:lang w:eastAsia="ru-RU"/>
        </w:rPr>
        <w:t>Нижегородской области</w:t>
      </w:r>
      <w:r w:rsidRPr="009961E7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9961E7" w:rsidRPr="009961E7" w:rsidRDefault="009961E7" w:rsidP="009961E7">
      <w:pPr>
        <w:tabs>
          <w:tab w:val="left" w:pos="72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61E7">
        <w:rPr>
          <w:rFonts w:ascii="Times New Roman" w:eastAsia="Times New Roman" w:hAnsi="Times New Roman" w:cs="Times New Roman"/>
          <w:sz w:val="24"/>
          <w:szCs w:val="24"/>
          <w:lang w:eastAsia="ru-RU"/>
        </w:rPr>
        <w:t>Информация об имуществе:</w:t>
      </w:r>
    </w:p>
    <w:p w:rsidR="009961E7" w:rsidRPr="009961E7" w:rsidRDefault="009961E7" w:rsidP="009961E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9961E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  <w:t>Лот № 1</w:t>
      </w:r>
    </w:p>
    <w:p w:rsidR="009961E7" w:rsidRPr="009961E7" w:rsidRDefault="009961E7" w:rsidP="009961E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9961E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</w:t>
      </w:r>
      <w:r w:rsidRPr="009961E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  <w:t>Описание объекта недвижимости:</w:t>
      </w:r>
    </w:p>
    <w:p w:rsidR="009961E7" w:rsidRPr="009961E7" w:rsidRDefault="009961E7" w:rsidP="009961E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61E7">
        <w:rPr>
          <w:rFonts w:ascii="Times New Roman" w:eastAsia="Times New Roman" w:hAnsi="Times New Roman" w:cs="Times New Roman"/>
          <w:sz w:val="24"/>
          <w:szCs w:val="24"/>
          <w:lang w:eastAsia="ru-RU"/>
        </w:rPr>
        <w:t>Детский сад на 95 мест (</w:t>
      </w:r>
      <w:proofErr w:type="gramStart"/>
      <w:r w:rsidRPr="009961E7">
        <w:rPr>
          <w:rFonts w:ascii="Times New Roman" w:eastAsia="Times New Roman" w:hAnsi="Times New Roman" w:cs="Times New Roman"/>
          <w:sz w:val="24"/>
          <w:szCs w:val="24"/>
          <w:lang w:eastAsia="ru-RU"/>
        </w:rPr>
        <w:t>школьное</w:t>
      </w:r>
      <w:proofErr w:type="gramEnd"/>
      <w:r w:rsidRPr="009961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),  площадью 927,1 </w:t>
      </w:r>
      <w:proofErr w:type="spellStart"/>
      <w:r w:rsidRPr="009961E7">
        <w:rPr>
          <w:rFonts w:ascii="Times New Roman" w:eastAsia="Times New Roman" w:hAnsi="Times New Roman" w:cs="Times New Roman"/>
          <w:sz w:val="24"/>
          <w:szCs w:val="24"/>
          <w:lang w:eastAsia="ru-RU"/>
        </w:rPr>
        <w:t>кв.м</w:t>
      </w:r>
      <w:proofErr w:type="spellEnd"/>
      <w:r w:rsidRPr="009961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., этажность: 2,  адрес объекта: Нижегородская обл., </w:t>
      </w:r>
      <w:proofErr w:type="spellStart"/>
      <w:r w:rsidRPr="009961E7">
        <w:rPr>
          <w:rFonts w:ascii="Times New Roman" w:eastAsia="Times New Roman" w:hAnsi="Times New Roman" w:cs="Times New Roman"/>
          <w:sz w:val="24"/>
          <w:szCs w:val="24"/>
          <w:lang w:eastAsia="ru-RU"/>
        </w:rPr>
        <w:t>Ковернинский</w:t>
      </w:r>
      <w:proofErr w:type="spellEnd"/>
      <w:r w:rsidRPr="009961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р-н, </w:t>
      </w:r>
      <w:proofErr w:type="spellStart"/>
      <w:r w:rsidRPr="009961E7">
        <w:rPr>
          <w:rFonts w:ascii="Times New Roman" w:eastAsia="Times New Roman" w:hAnsi="Times New Roman" w:cs="Times New Roman"/>
          <w:sz w:val="24"/>
          <w:szCs w:val="24"/>
          <w:lang w:eastAsia="ru-RU"/>
        </w:rPr>
        <w:t>д</w:t>
      </w:r>
      <w:proofErr w:type="gramStart"/>
      <w:r w:rsidRPr="009961E7">
        <w:rPr>
          <w:rFonts w:ascii="Times New Roman" w:eastAsia="Times New Roman" w:hAnsi="Times New Roman" w:cs="Times New Roman"/>
          <w:sz w:val="24"/>
          <w:szCs w:val="24"/>
          <w:lang w:eastAsia="ru-RU"/>
        </w:rPr>
        <w:t>.А</w:t>
      </w:r>
      <w:proofErr w:type="gramEnd"/>
      <w:r w:rsidRPr="009961E7">
        <w:rPr>
          <w:rFonts w:ascii="Times New Roman" w:eastAsia="Times New Roman" w:hAnsi="Times New Roman" w:cs="Times New Roman"/>
          <w:sz w:val="24"/>
          <w:szCs w:val="24"/>
          <w:lang w:eastAsia="ru-RU"/>
        </w:rPr>
        <w:t>нисимово</w:t>
      </w:r>
      <w:proofErr w:type="spellEnd"/>
      <w:r w:rsidRPr="009961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ул. Молодежная, д.55, кадастровый (условный) номер 52-52-11/006/2008-090 одновременно с земельным участком площадью 3630 </w:t>
      </w:r>
      <w:proofErr w:type="spellStart"/>
      <w:r w:rsidRPr="009961E7">
        <w:rPr>
          <w:rFonts w:ascii="Times New Roman" w:eastAsia="Times New Roman" w:hAnsi="Times New Roman" w:cs="Times New Roman"/>
          <w:sz w:val="24"/>
          <w:szCs w:val="24"/>
          <w:lang w:eastAsia="ru-RU"/>
        </w:rPr>
        <w:t>кв.м</w:t>
      </w:r>
      <w:proofErr w:type="spellEnd"/>
      <w:r w:rsidRPr="009961E7">
        <w:rPr>
          <w:rFonts w:ascii="Times New Roman" w:eastAsia="Times New Roman" w:hAnsi="Times New Roman" w:cs="Times New Roman"/>
          <w:sz w:val="24"/>
          <w:szCs w:val="24"/>
          <w:lang w:eastAsia="ru-RU"/>
        </w:rPr>
        <w:t>., кадастровый номер 52:08:0011410:25, категория земель: земли населенных пунктов, занимаемым объектом недвижимости.</w:t>
      </w:r>
    </w:p>
    <w:p w:rsidR="009961E7" w:rsidRPr="00D21A29" w:rsidRDefault="00D21A29" w:rsidP="009961E7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Информация о предыдущих торгах: </w:t>
      </w:r>
      <w:r w:rsidRPr="00D21A29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="009961E7" w:rsidRPr="00D21A2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укцион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 </w:t>
      </w:r>
      <w:r w:rsidR="009961E7" w:rsidRPr="00D21A29">
        <w:rPr>
          <w:rFonts w:ascii="Times New Roman" w:eastAsia="Times New Roman" w:hAnsi="Times New Roman" w:cs="Times New Roman"/>
          <w:sz w:val="24"/>
          <w:szCs w:val="24"/>
          <w:lang w:eastAsia="ru-RU"/>
        </w:rPr>
        <w:t>17.03.2016 не состоялся по причине отсутствия заявок</w:t>
      </w:r>
      <w:r w:rsidRPr="00D21A2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продажа посредством публичного предложения от 11.05.2016 </w:t>
      </w:r>
      <w:r w:rsidRPr="00D21A29">
        <w:rPr>
          <w:rFonts w:ascii="Times New Roman" w:eastAsia="MS Mincho" w:hAnsi="Times New Roman" w:cs="Times New Roman"/>
          <w:sz w:val="24"/>
          <w:szCs w:val="24"/>
        </w:rPr>
        <w:t>не состоялась в связи с отсутствием заявок</w:t>
      </w:r>
      <w:r w:rsidR="009961E7" w:rsidRPr="00D21A2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    </w:t>
      </w:r>
    </w:p>
    <w:p w:rsidR="009961E7" w:rsidRPr="009961E7" w:rsidRDefault="009961E7" w:rsidP="009961E7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61E7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Решение о приватизации муниципального имущества принято Земским собранием  </w:t>
      </w:r>
      <w:proofErr w:type="spellStart"/>
      <w:r w:rsidRPr="009961E7">
        <w:rPr>
          <w:rFonts w:ascii="Times New Roman" w:eastAsia="Times New Roman" w:hAnsi="Times New Roman" w:cs="Times New Roman"/>
          <w:sz w:val="24"/>
          <w:szCs w:val="24"/>
          <w:lang w:eastAsia="ru-RU"/>
        </w:rPr>
        <w:t>Ковернинского</w:t>
      </w:r>
      <w:proofErr w:type="spellEnd"/>
      <w:r w:rsidRPr="009961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района Нижегородской области от  2</w:t>
      </w:r>
      <w:r w:rsidR="00D21A29">
        <w:rPr>
          <w:rFonts w:ascii="Times New Roman" w:eastAsia="Times New Roman" w:hAnsi="Times New Roman" w:cs="Times New Roman"/>
          <w:sz w:val="24"/>
          <w:szCs w:val="24"/>
          <w:lang w:eastAsia="ru-RU"/>
        </w:rPr>
        <w:t>6</w:t>
      </w:r>
      <w:r w:rsidRPr="009961E7">
        <w:rPr>
          <w:rFonts w:ascii="Times New Roman" w:eastAsia="Times New Roman" w:hAnsi="Times New Roman" w:cs="Times New Roman"/>
          <w:sz w:val="24"/>
          <w:szCs w:val="24"/>
          <w:lang w:eastAsia="ru-RU"/>
        </w:rPr>
        <w:t>.0</w:t>
      </w:r>
      <w:r w:rsidR="00D21A29"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Pr="009961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.2016  № </w:t>
      </w:r>
      <w:r w:rsidR="00E54B3F">
        <w:rPr>
          <w:rFonts w:ascii="Times New Roman" w:eastAsia="Times New Roman" w:hAnsi="Times New Roman" w:cs="Times New Roman"/>
          <w:sz w:val="24"/>
          <w:szCs w:val="24"/>
          <w:lang w:eastAsia="ru-RU"/>
        </w:rPr>
        <w:t>46.</w:t>
      </w:r>
      <w:r w:rsidRPr="009961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</w:p>
    <w:p w:rsidR="009961E7" w:rsidRPr="009961E7" w:rsidRDefault="009961E7" w:rsidP="009961E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9961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</w:t>
      </w:r>
      <w:r w:rsidRPr="009961E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Форма подачи предложений по цене: </w:t>
      </w:r>
      <w:r w:rsidR="00E54B3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</w:t>
      </w:r>
      <w:r w:rsidRPr="009961E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крытая.</w:t>
      </w:r>
    </w:p>
    <w:p w:rsidR="009961E7" w:rsidRPr="009961E7" w:rsidRDefault="009961E7" w:rsidP="009961E7">
      <w:pPr>
        <w:tabs>
          <w:tab w:val="left" w:pos="72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9961E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Заявки и документы для участия в продаже </w:t>
      </w:r>
      <w:r w:rsidR="00E54B3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без объявления цены</w:t>
      </w:r>
      <w:r w:rsidRPr="009961E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принимаются по рабочим дням с «_</w:t>
      </w:r>
      <w:r w:rsidRPr="0061312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0</w:t>
      </w:r>
      <w:r w:rsidR="008E0BD8" w:rsidRPr="0061312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8</w:t>
      </w:r>
      <w:r w:rsidRPr="0061312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_» </w:t>
      </w:r>
      <w:r w:rsidR="008E0BD8" w:rsidRPr="0061312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июня </w:t>
      </w:r>
      <w:r w:rsidRPr="0061312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2016 года  по «_</w:t>
      </w:r>
      <w:r w:rsidR="008E0BD8" w:rsidRPr="0061312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04</w:t>
      </w:r>
      <w:r w:rsidRPr="0061312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_» </w:t>
      </w:r>
      <w:r w:rsidR="008E0BD8" w:rsidRPr="0061312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ию</w:t>
      </w:r>
      <w:r w:rsidRPr="0061312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ля 2016 года</w:t>
      </w:r>
      <w:r w:rsidRPr="009961E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(с 8.00 до 12.00 и с 13.00 до 17.00) по адресу: </w:t>
      </w:r>
      <w:proofErr w:type="spellStart"/>
      <w:r w:rsidRPr="009961E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р.п</w:t>
      </w:r>
      <w:proofErr w:type="gramStart"/>
      <w:r w:rsidRPr="009961E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.К</w:t>
      </w:r>
      <w:proofErr w:type="gramEnd"/>
      <w:r w:rsidRPr="009961E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овернино</w:t>
      </w:r>
      <w:proofErr w:type="spellEnd"/>
      <w:r w:rsidRPr="009961E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, ул. </w:t>
      </w:r>
      <w:proofErr w:type="spellStart"/>
      <w:r w:rsidRPr="009961E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К.Маркса</w:t>
      </w:r>
      <w:proofErr w:type="spellEnd"/>
      <w:r w:rsidRPr="009961E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, д.4 (комитет имущественных отношений).</w:t>
      </w:r>
    </w:p>
    <w:p w:rsidR="009961E7" w:rsidRPr="009961E7" w:rsidRDefault="009961E7" w:rsidP="009961E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9961E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</w:p>
    <w:p w:rsidR="009961E7" w:rsidRPr="009961E7" w:rsidRDefault="009961E7" w:rsidP="009961E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9961E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Условия участия в продаже </w:t>
      </w:r>
      <w:r w:rsidR="00B24FC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без объявления цены</w:t>
      </w:r>
    </w:p>
    <w:p w:rsidR="009961E7" w:rsidRPr="009961E7" w:rsidRDefault="009961E7" w:rsidP="009961E7">
      <w:pPr>
        <w:tabs>
          <w:tab w:val="left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61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</w:t>
      </w:r>
      <w:proofErr w:type="gramStart"/>
      <w:r w:rsidRPr="009961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  участию  в  продаже </w:t>
      </w:r>
      <w:r w:rsidR="00E30E78">
        <w:rPr>
          <w:rFonts w:ascii="Times New Roman" w:eastAsia="Times New Roman" w:hAnsi="Times New Roman" w:cs="Times New Roman"/>
          <w:sz w:val="24"/>
          <w:szCs w:val="24"/>
          <w:lang w:eastAsia="ru-RU"/>
        </w:rPr>
        <w:t>без объявления цены</w:t>
      </w:r>
      <w:r w:rsidRPr="009961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допускаются  физические  лица,  индивидуальные  предприниматели  и  юридические  лица, признаваемые в соответствии со ст.5 Федерального закона  РФ «О приватизации государственного и муниципального имущества» № 178-ФЗ от 21.12.2001 года покупателями,  своевременно  подавшие  заявку  и  представившие  надлежащим  образом  оформленные  документы  в  соответствии  с  перечнем,  объявленным  в  информационном  сообщении</w:t>
      </w:r>
      <w:r w:rsidR="00B24FCD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proofErr w:type="gramEnd"/>
    </w:p>
    <w:p w:rsidR="009961E7" w:rsidRPr="009961E7" w:rsidRDefault="009961E7" w:rsidP="009961E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napToGrid w:val="0"/>
          <w:sz w:val="24"/>
          <w:szCs w:val="24"/>
          <w:lang w:eastAsia="ru-RU"/>
        </w:rPr>
      </w:pPr>
      <w:r w:rsidRPr="009961E7">
        <w:rPr>
          <w:rFonts w:ascii="Times New Roman" w:eastAsia="Times New Roman" w:hAnsi="Times New Roman" w:cs="Times New Roman"/>
          <w:b/>
          <w:snapToGrid w:val="0"/>
          <w:sz w:val="24"/>
          <w:szCs w:val="24"/>
          <w:lang w:eastAsia="ru-RU"/>
        </w:rPr>
        <w:t xml:space="preserve">Для участия в продаже </w:t>
      </w:r>
      <w:r w:rsidR="00B24FCD">
        <w:rPr>
          <w:rFonts w:ascii="Times New Roman" w:eastAsia="Times New Roman" w:hAnsi="Times New Roman" w:cs="Times New Roman"/>
          <w:b/>
          <w:snapToGrid w:val="0"/>
          <w:sz w:val="24"/>
          <w:szCs w:val="24"/>
          <w:lang w:eastAsia="ru-RU"/>
        </w:rPr>
        <w:t xml:space="preserve">без объявления цены </w:t>
      </w:r>
      <w:r w:rsidRPr="009961E7">
        <w:rPr>
          <w:rFonts w:ascii="Times New Roman" w:eastAsia="Times New Roman" w:hAnsi="Times New Roman" w:cs="Times New Roman"/>
          <w:b/>
          <w:snapToGrid w:val="0"/>
          <w:sz w:val="24"/>
          <w:szCs w:val="24"/>
          <w:lang w:eastAsia="ru-RU"/>
        </w:rPr>
        <w:t>претендент  представляет (лично или через своего уполномоченного представителя) следующие документы:</w:t>
      </w:r>
    </w:p>
    <w:p w:rsidR="009961E7" w:rsidRPr="009961E7" w:rsidRDefault="009961E7" w:rsidP="009961E7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61E7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Юридическими лицами:</w:t>
      </w:r>
    </w:p>
    <w:p w:rsidR="00B24FCD" w:rsidRDefault="009961E7" w:rsidP="009961E7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61E7">
        <w:rPr>
          <w:rFonts w:ascii="Times New Roman" w:eastAsia="Times New Roman" w:hAnsi="Times New Roman" w:cs="Times New Roman"/>
          <w:sz w:val="24"/>
          <w:szCs w:val="24"/>
          <w:lang w:eastAsia="ru-RU"/>
        </w:rPr>
        <w:t>заявку (в 2-х экземплярах)</w:t>
      </w:r>
      <w:r w:rsidR="00B24FCD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9961E7" w:rsidRPr="00B24FCD" w:rsidRDefault="00B24FCD" w:rsidP="009961E7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B24FCD">
        <w:rPr>
          <w:rFonts w:ascii="Times New Roman" w:hAnsi="Times New Roman" w:cs="Times New Roman"/>
          <w:color w:val="000000"/>
          <w:sz w:val="24"/>
          <w:szCs w:val="24"/>
        </w:rPr>
        <w:t>предложение о цене приобретения имущества  в запечатанном конверте</w:t>
      </w:r>
      <w:r w:rsidR="009961E7" w:rsidRPr="00B24FCD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9961E7" w:rsidRPr="009961E7" w:rsidRDefault="009961E7" w:rsidP="009961E7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61E7">
        <w:rPr>
          <w:rFonts w:ascii="Times New Roman" w:eastAsia="Times New Roman" w:hAnsi="Times New Roman" w:cs="Times New Roman"/>
          <w:sz w:val="24"/>
          <w:szCs w:val="24"/>
          <w:lang w:eastAsia="ru-RU"/>
        </w:rPr>
        <w:t>заверенные копии учредительных документов;</w:t>
      </w:r>
    </w:p>
    <w:p w:rsidR="009961E7" w:rsidRPr="009961E7" w:rsidRDefault="009961E7" w:rsidP="009961E7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61E7">
        <w:rPr>
          <w:rFonts w:ascii="Times New Roman" w:eastAsia="Times New Roman" w:hAnsi="Times New Roman" w:cs="Times New Roman"/>
          <w:sz w:val="24"/>
          <w:szCs w:val="24"/>
          <w:lang w:eastAsia="ru-RU"/>
        </w:rPr>
        <w:t>документ, содержащий сведения о доле Российской Федерации, субъекта Российской Федерации или муниципального образования в уставном капитале юридического лица (реестр владельцев акций либо выписка из него или заверенное печатью юридического лица и подписанное его руководителем письмо);</w:t>
      </w:r>
    </w:p>
    <w:p w:rsidR="009961E7" w:rsidRPr="009961E7" w:rsidRDefault="009961E7" w:rsidP="009961E7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61E7">
        <w:rPr>
          <w:rFonts w:ascii="Times New Roman" w:eastAsia="Times New Roman" w:hAnsi="Times New Roman" w:cs="Times New Roman"/>
          <w:sz w:val="24"/>
          <w:szCs w:val="24"/>
          <w:lang w:eastAsia="ru-RU"/>
        </w:rPr>
        <w:t>документ, который подтверждает полномочия руководителя юридического лица на осуществление действий от имени юридического лица (копия решения о назначении этого лица или о его избрании) и в соответствии с которым руководитель юридического лица обладает правом действовать от имени юридического лица без доверенности;</w:t>
      </w:r>
    </w:p>
    <w:p w:rsidR="009961E7" w:rsidRPr="009961E7" w:rsidRDefault="009961E7" w:rsidP="009961E7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9961E7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Физическими лицами</w:t>
      </w:r>
      <w:r w:rsidRPr="009961E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:</w:t>
      </w:r>
    </w:p>
    <w:p w:rsidR="009961E7" w:rsidRDefault="009961E7" w:rsidP="009961E7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61E7">
        <w:rPr>
          <w:rFonts w:ascii="Times New Roman" w:eastAsia="Times New Roman" w:hAnsi="Times New Roman" w:cs="Times New Roman"/>
          <w:sz w:val="24"/>
          <w:szCs w:val="24"/>
          <w:lang w:eastAsia="ru-RU"/>
        </w:rPr>
        <w:t>заявку (в 2-х экземплярах);</w:t>
      </w:r>
    </w:p>
    <w:p w:rsidR="00B24FCD" w:rsidRPr="009961E7" w:rsidRDefault="00B24FCD" w:rsidP="009961E7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24FCD">
        <w:rPr>
          <w:rFonts w:ascii="Times New Roman" w:hAnsi="Times New Roman" w:cs="Times New Roman"/>
          <w:color w:val="000000"/>
          <w:sz w:val="24"/>
          <w:szCs w:val="24"/>
        </w:rPr>
        <w:t>предложение о цене приобретения имущества  в запечатанном конверте</w:t>
      </w:r>
      <w:r w:rsidRPr="00B24FCD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9961E7" w:rsidRPr="009961E7" w:rsidRDefault="009961E7" w:rsidP="009961E7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61E7">
        <w:rPr>
          <w:rFonts w:ascii="Times New Roman" w:eastAsia="Times New Roman" w:hAnsi="Times New Roman" w:cs="Times New Roman"/>
          <w:sz w:val="24"/>
          <w:szCs w:val="24"/>
          <w:lang w:eastAsia="ru-RU"/>
        </w:rPr>
        <w:t>копию паспорта (всех его листов).</w:t>
      </w:r>
    </w:p>
    <w:p w:rsidR="009961E7" w:rsidRPr="009961E7" w:rsidRDefault="009961E7" w:rsidP="009961E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61E7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В случае</w:t>
      </w:r>
      <w:proofErr w:type="gramStart"/>
      <w:r w:rsidRPr="009961E7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proofErr w:type="gramEnd"/>
      <w:r w:rsidRPr="009961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если от имени претендента действует его представитель по доверенности, к заявке должна быть приложена доверенность на осуществление действий от имени претендента, оформленная в установленном </w:t>
      </w:r>
      <w:hyperlink r:id="rId6" w:history="1">
        <w:r w:rsidRPr="009961E7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порядке</w:t>
        </w:r>
      </w:hyperlink>
      <w:r w:rsidRPr="009961E7">
        <w:rPr>
          <w:rFonts w:ascii="Times New Roman" w:eastAsia="Times New Roman" w:hAnsi="Times New Roman" w:cs="Times New Roman"/>
          <w:sz w:val="24"/>
          <w:szCs w:val="24"/>
          <w:lang w:eastAsia="ru-RU"/>
        </w:rPr>
        <w:t>, или нотариально заверенная копия такой доверенности. В случае</w:t>
      </w:r>
      <w:proofErr w:type="gramStart"/>
      <w:r w:rsidRPr="009961E7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proofErr w:type="gramEnd"/>
      <w:r w:rsidRPr="009961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если доверенность на осуществление действий от имени претендента подписана лицом, уполномоченным руководителем юридического лица, заявка должна содержать также документ, подтверждающий полномочия этого лица.</w:t>
      </w:r>
    </w:p>
    <w:p w:rsidR="009961E7" w:rsidRPr="009961E7" w:rsidRDefault="009961E7" w:rsidP="009961E7">
      <w:pPr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9961E7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9961E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Все листы документов, представляемых одновременно с заявкой, либо отдельные тома данных документов должны быть прошиты, пронумерованы, скреплены печатью претендента (для юридического лица) и подписаны претендентом или его представителем.</w:t>
      </w:r>
    </w:p>
    <w:p w:rsidR="009961E7" w:rsidRPr="009961E7" w:rsidRDefault="009961E7" w:rsidP="009961E7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61E7">
        <w:rPr>
          <w:rFonts w:ascii="Times New Roman" w:eastAsia="Times New Roman" w:hAnsi="Times New Roman" w:cs="Times New Roman"/>
          <w:sz w:val="24"/>
          <w:szCs w:val="24"/>
          <w:lang w:eastAsia="ru-RU"/>
        </w:rPr>
        <w:t>К данным документам (в том числе к каждому тому) также прилагается их опись. Заявка и такая опись составляются в двух экземплярах, один из которых остается у продавца, другой - у претендента.</w:t>
      </w:r>
    </w:p>
    <w:p w:rsidR="009961E7" w:rsidRPr="009961E7" w:rsidRDefault="009961E7" w:rsidP="009961E7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61E7">
        <w:rPr>
          <w:rFonts w:ascii="Times New Roman" w:eastAsia="Times New Roman" w:hAnsi="Times New Roman" w:cs="Times New Roman"/>
          <w:sz w:val="24"/>
          <w:szCs w:val="24"/>
          <w:lang w:eastAsia="ru-RU"/>
        </w:rPr>
        <w:t>Соблюдение претендентом указанных требований означает, что заявка и документы, представляемые одновременно с заявкой, поданы от имени претендента. При этом ненадлежащее исполнение претендентом требования о том, что все листы документов, представляемых одновременно с заявкой, или отдельные тома документов должны быть пронумерованы, не является основанием для отказа претенденту в участии в продаже.</w:t>
      </w:r>
    </w:p>
    <w:p w:rsidR="00E5414A" w:rsidRDefault="009961E7" w:rsidP="00E5414A">
      <w:pPr>
        <w:pStyle w:val="a3"/>
        <w:tabs>
          <w:tab w:val="left" w:pos="284"/>
        </w:tabs>
        <w:rPr>
          <w:sz w:val="24"/>
          <w:u w:val="single"/>
        </w:rPr>
      </w:pPr>
      <w:r w:rsidRPr="009961E7">
        <w:rPr>
          <w:sz w:val="24"/>
        </w:rPr>
        <w:tab/>
      </w:r>
      <w:r w:rsidR="00E5414A">
        <w:rPr>
          <w:sz w:val="24"/>
          <w:u w:val="single"/>
        </w:rPr>
        <w:t xml:space="preserve">Одно лицо имеет право подать только одну заявку и одно предложение о цене приобретения имущества. </w:t>
      </w:r>
    </w:p>
    <w:p w:rsidR="009961E7" w:rsidRPr="009961E7" w:rsidRDefault="00847648" w:rsidP="009961E7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9961E7" w:rsidRPr="009961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Бланки заявок можно получить по адресу: Нижегородская обл., </w:t>
      </w:r>
      <w:proofErr w:type="spellStart"/>
      <w:r w:rsidR="009961E7" w:rsidRPr="009961E7">
        <w:rPr>
          <w:rFonts w:ascii="Times New Roman" w:eastAsia="Times New Roman" w:hAnsi="Times New Roman" w:cs="Times New Roman"/>
          <w:sz w:val="24"/>
          <w:szCs w:val="24"/>
          <w:lang w:eastAsia="ru-RU"/>
        </w:rPr>
        <w:t>р.п</w:t>
      </w:r>
      <w:proofErr w:type="spellEnd"/>
      <w:r w:rsidR="009961E7" w:rsidRPr="009961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Ковернино, ул. </w:t>
      </w:r>
      <w:proofErr w:type="spellStart"/>
      <w:r w:rsidR="009961E7" w:rsidRPr="009961E7">
        <w:rPr>
          <w:rFonts w:ascii="Times New Roman" w:eastAsia="Times New Roman" w:hAnsi="Times New Roman" w:cs="Times New Roman"/>
          <w:sz w:val="24"/>
          <w:szCs w:val="24"/>
          <w:lang w:eastAsia="ru-RU"/>
        </w:rPr>
        <w:t>К.Маркса</w:t>
      </w:r>
      <w:proofErr w:type="spellEnd"/>
      <w:r w:rsidR="009961E7" w:rsidRPr="009961E7">
        <w:rPr>
          <w:rFonts w:ascii="Times New Roman" w:eastAsia="Times New Roman" w:hAnsi="Times New Roman" w:cs="Times New Roman"/>
          <w:sz w:val="24"/>
          <w:szCs w:val="24"/>
          <w:lang w:eastAsia="ru-RU"/>
        </w:rPr>
        <w:t>, д.4 (комитет имущественных отношений).</w:t>
      </w:r>
    </w:p>
    <w:p w:rsidR="00E5414A" w:rsidRDefault="00E5414A" w:rsidP="00E5414A">
      <w:pPr>
        <w:pStyle w:val="a3"/>
        <w:tabs>
          <w:tab w:val="left" w:pos="284"/>
        </w:tabs>
        <w:jc w:val="center"/>
        <w:rPr>
          <w:b/>
          <w:sz w:val="24"/>
        </w:rPr>
      </w:pPr>
    </w:p>
    <w:p w:rsidR="00E5414A" w:rsidRPr="00E5414A" w:rsidRDefault="00E5414A" w:rsidP="00E5414A">
      <w:pPr>
        <w:pStyle w:val="a3"/>
        <w:tabs>
          <w:tab w:val="left" w:pos="284"/>
        </w:tabs>
        <w:jc w:val="center"/>
        <w:rPr>
          <w:b/>
          <w:sz w:val="24"/>
        </w:rPr>
      </w:pPr>
      <w:r w:rsidRPr="00E5414A">
        <w:rPr>
          <w:b/>
          <w:sz w:val="24"/>
        </w:rPr>
        <w:t>Основания для отказа в приеме заявки</w:t>
      </w:r>
    </w:p>
    <w:p w:rsidR="00E5414A" w:rsidRDefault="00E5414A" w:rsidP="00E5414A">
      <w:pPr>
        <w:pStyle w:val="a3"/>
        <w:tabs>
          <w:tab w:val="left" w:pos="284"/>
        </w:tabs>
        <w:rPr>
          <w:sz w:val="24"/>
        </w:rPr>
      </w:pPr>
      <w:r>
        <w:rPr>
          <w:sz w:val="24"/>
        </w:rPr>
        <w:t>Продавец отказывает претенденту в приеме заявки в случае, если:</w:t>
      </w:r>
    </w:p>
    <w:p w:rsidR="00E5414A" w:rsidRDefault="00E5414A" w:rsidP="00E5414A">
      <w:pPr>
        <w:pStyle w:val="a3"/>
        <w:tabs>
          <w:tab w:val="left" w:pos="284"/>
        </w:tabs>
        <w:rPr>
          <w:sz w:val="24"/>
        </w:rPr>
      </w:pPr>
      <w:r>
        <w:rPr>
          <w:sz w:val="24"/>
        </w:rPr>
        <w:t>- заявка представлена по истечении срока приема заявок, указанного в информационном сообщении;</w:t>
      </w:r>
    </w:p>
    <w:p w:rsidR="00E5414A" w:rsidRDefault="00E5414A" w:rsidP="00E5414A">
      <w:pPr>
        <w:pStyle w:val="a3"/>
        <w:tabs>
          <w:tab w:val="num" w:pos="0"/>
        </w:tabs>
        <w:rPr>
          <w:sz w:val="24"/>
        </w:rPr>
      </w:pPr>
      <w:r>
        <w:rPr>
          <w:sz w:val="24"/>
        </w:rPr>
        <w:t>- заявка представлена лицом, не уполномоченным претендентом на осуществление таких действий;</w:t>
      </w:r>
    </w:p>
    <w:p w:rsidR="00E5414A" w:rsidRDefault="00E5414A" w:rsidP="00E5414A">
      <w:pPr>
        <w:pStyle w:val="a3"/>
        <w:numPr>
          <w:ilvl w:val="0"/>
          <w:numId w:val="4"/>
        </w:numPr>
        <w:tabs>
          <w:tab w:val="num" w:pos="0"/>
          <w:tab w:val="num" w:pos="709"/>
        </w:tabs>
        <w:ind w:left="0" w:firstLine="540"/>
        <w:rPr>
          <w:sz w:val="24"/>
        </w:rPr>
      </w:pPr>
      <w:r>
        <w:rPr>
          <w:sz w:val="24"/>
        </w:rPr>
        <w:t>заявка оформлена с нарушением требований, установленных продавцом;</w:t>
      </w:r>
    </w:p>
    <w:p w:rsidR="00E5414A" w:rsidRDefault="00E5414A" w:rsidP="00E5414A">
      <w:pPr>
        <w:pStyle w:val="a3"/>
        <w:tabs>
          <w:tab w:val="num" w:pos="0"/>
        </w:tabs>
        <w:rPr>
          <w:sz w:val="24"/>
        </w:rPr>
      </w:pPr>
      <w:r>
        <w:rPr>
          <w:sz w:val="24"/>
        </w:rPr>
        <w:t>- представлены не все документы по перечню, указанному в настоящем  информационном сообщении, либо они оформлены ненадлежащим образом;</w:t>
      </w:r>
    </w:p>
    <w:p w:rsidR="00E5414A" w:rsidRDefault="00E5414A" w:rsidP="00E5414A">
      <w:pPr>
        <w:pStyle w:val="a3"/>
        <w:tabs>
          <w:tab w:val="num" w:pos="0"/>
        </w:tabs>
        <w:rPr>
          <w:sz w:val="24"/>
        </w:rPr>
      </w:pPr>
      <w:r>
        <w:rPr>
          <w:sz w:val="24"/>
        </w:rPr>
        <w:t>- представленные документы не подтверждают право претендента быть покупателем имущества в соответствии с законодательством Российской Федерации.</w:t>
      </w:r>
    </w:p>
    <w:p w:rsidR="00E5414A" w:rsidRDefault="00E5414A" w:rsidP="00E5414A">
      <w:pPr>
        <w:pStyle w:val="a3"/>
        <w:tabs>
          <w:tab w:val="left" w:pos="0"/>
        </w:tabs>
        <w:rPr>
          <w:sz w:val="24"/>
        </w:rPr>
      </w:pPr>
      <w:r>
        <w:rPr>
          <w:sz w:val="24"/>
        </w:rPr>
        <w:t>Настоящий перечень оснований для отказа претенденту в приеме заявки является исчерпывающим.</w:t>
      </w:r>
    </w:p>
    <w:p w:rsidR="00E5414A" w:rsidRDefault="00E5414A" w:rsidP="00E5414A">
      <w:pPr>
        <w:pStyle w:val="a3"/>
        <w:tabs>
          <w:tab w:val="left" w:pos="0"/>
        </w:tabs>
        <w:rPr>
          <w:sz w:val="24"/>
        </w:rPr>
      </w:pPr>
      <w:r>
        <w:rPr>
          <w:sz w:val="24"/>
        </w:rPr>
        <w:t>Сотрудник продавца, осуществляющий прием документов, делает на экземпляре описи документов, остающемся у претендента, отметку об отказе в приеме заявки с указанием причины отказа и заверяет ее своей подписью. Непринятая заявка с прилагаемыми к ней документами возвращается в день ее получения продавцом претенденту или его полномочному представителю под расписку либо по почте (заказным письмом).</w:t>
      </w:r>
    </w:p>
    <w:p w:rsidR="00E5414A" w:rsidRPr="00E5414A" w:rsidRDefault="00E5414A" w:rsidP="00E5414A">
      <w:pPr>
        <w:pStyle w:val="a3"/>
        <w:tabs>
          <w:tab w:val="left" w:pos="284"/>
        </w:tabs>
        <w:jc w:val="center"/>
        <w:rPr>
          <w:b/>
          <w:sz w:val="24"/>
        </w:rPr>
      </w:pPr>
      <w:r w:rsidRPr="00E5414A">
        <w:rPr>
          <w:b/>
          <w:sz w:val="24"/>
        </w:rPr>
        <w:t>Порядок подведения итогов продажи</w:t>
      </w:r>
    </w:p>
    <w:p w:rsidR="00E5414A" w:rsidRDefault="00E5414A" w:rsidP="00E5414A">
      <w:pPr>
        <w:pStyle w:val="a3"/>
        <w:tabs>
          <w:tab w:val="left" w:pos="284"/>
        </w:tabs>
        <w:rPr>
          <w:sz w:val="24"/>
        </w:rPr>
      </w:pPr>
      <w:r>
        <w:rPr>
          <w:sz w:val="24"/>
        </w:rPr>
        <w:t xml:space="preserve">В день подведения итогов продажи продавец рассматривает заявки, документы претендентов и принимает по каждой зарегистрированной заявке отдельное решение о рассмотрении предложений о цене приобретения имущества. Указанное решение оформляется протоколом об итогах продажи имущества. </w:t>
      </w:r>
    </w:p>
    <w:p w:rsidR="00E5414A" w:rsidRDefault="00E5414A" w:rsidP="00E5414A">
      <w:pPr>
        <w:pStyle w:val="a3"/>
        <w:tabs>
          <w:tab w:val="left" w:pos="284"/>
        </w:tabs>
        <w:rPr>
          <w:sz w:val="24"/>
        </w:rPr>
      </w:pPr>
      <w:r>
        <w:rPr>
          <w:sz w:val="24"/>
        </w:rPr>
        <w:t>Покупатель имущества определяется после вскрытия продавцом конвертов с предложениями о цене приобретения имущества. При вскрытии конвертов с предложениями могут присутствовать подавшие их претенденты или их полномочные представители.</w:t>
      </w:r>
    </w:p>
    <w:p w:rsidR="00E5414A" w:rsidRDefault="00E5414A" w:rsidP="00E5414A">
      <w:pPr>
        <w:pStyle w:val="a3"/>
        <w:tabs>
          <w:tab w:val="left" w:pos="284"/>
        </w:tabs>
        <w:rPr>
          <w:sz w:val="24"/>
        </w:rPr>
      </w:pPr>
      <w:r>
        <w:rPr>
          <w:sz w:val="24"/>
        </w:rPr>
        <w:lastRenderedPageBreak/>
        <w:t>Предлагаемая претендентом цена приобретения имущества указывается цифрами и прописью. В случае если цифрами и прописью указаны разные цены, принимается во внимание цена, указанная прописью.</w:t>
      </w:r>
    </w:p>
    <w:p w:rsidR="00E5414A" w:rsidRDefault="00E5414A" w:rsidP="00E5414A">
      <w:pPr>
        <w:pStyle w:val="a3"/>
        <w:tabs>
          <w:tab w:val="left" w:pos="284"/>
        </w:tabs>
        <w:rPr>
          <w:sz w:val="24"/>
        </w:rPr>
      </w:pPr>
      <w:r>
        <w:rPr>
          <w:sz w:val="24"/>
        </w:rPr>
        <w:t>Покупателем имущества признается:</w:t>
      </w:r>
    </w:p>
    <w:p w:rsidR="00E5414A" w:rsidRDefault="00E5414A" w:rsidP="00E5414A">
      <w:pPr>
        <w:pStyle w:val="a3"/>
        <w:tabs>
          <w:tab w:val="left" w:pos="284"/>
        </w:tabs>
        <w:rPr>
          <w:sz w:val="24"/>
        </w:rPr>
      </w:pPr>
      <w:r>
        <w:rPr>
          <w:sz w:val="24"/>
        </w:rPr>
        <w:t>а) при принятии к рассмотрению одного предложения о цене приобретения  - претендент, подавший это предложение;</w:t>
      </w:r>
    </w:p>
    <w:p w:rsidR="00E5414A" w:rsidRDefault="00E5414A" w:rsidP="00E5414A">
      <w:pPr>
        <w:pStyle w:val="a3"/>
        <w:tabs>
          <w:tab w:val="left" w:pos="284"/>
        </w:tabs>
        <w:rPr>
          <w:sz w:val="24"/>
        </w:rPr>
      </w:pPr>
      <w:r>
        <w:rPr>
          <w:sz w:val="24"/>
        </w:rPr>
        <w:t>б) при принятии к рассмотрению нескольких предложений о цене приобретения имущества – претендент, предложивший наибольшую цену за продаваемое имущество;</w:t>
      </w:r>
    </w:p>
    <w:p w:rsidR="00E5414A" w:rsidRDefault="00E5414A" w:rsidP="00E5414A">
      <w:pPr>
        <w:pStyle w:val="a3"/>
        <w:tabs>
          <w:tab w:val="left" w:pos="284"/>
        </w:tabs>
        <w:rPr>
          <w:sz w:val="24"/>
        </w:rPr>
      </w:pPr>
      <w:r>
        <w:rPr>
          <w:sz w:val="24"/>
        </w:rPr>
        <w:t xml:space="preserve">в) при принятии к рассмотрению нескольких одинаковых предложений о цене приобретения  имущества – претендент, заявка которого была зарегистрирована ранее других. </w:t>
      </w:r>
    </w:p>
    <w:p w:rsidR="00E5414A" w:rsidRDefault="00E5414A" w:rsidP="00E5414A">
      <w:pPr>
        <w:pStyle w:val="a3"/>
        <w:tabs>
          <w:tab w:val="left" w:pos="284"/>
        </w:tabs>
        <w:rPr>
          <w:sz w:val="24"/>
        </w:rPr>
      </w:pPr>
      <w:proofErr w:type="gramStart"/>
      <w:r>
        <w:rPr>
          <w:sz w:val="24"/>
        </w:rPr>
        <w:t>Уведомления об отказе в рассмотрении поданного претендентом предложения о цене приобретения имущества и о признании претендента покупателем имущества выдаются соответственно претендентам и покупателю или их полномочным представителям под расписку в день подведения итогов продажи имущества либо высылаются в их адрес по почте заказным письмом на следующий после дня подведения итогов продажи имущества день.</w:t>
      </w:r>
      <w:proofErr w:type="gramEnd"/>
    </w:p>
    <w:p w:rsidR="00E5414A" w:rsidRPr="00F30C2C" w:rsidRDefault="00F30C2C" w:rsidP="00F30C2C">
      <w:pPr>
        <w:pStyle w:val="a3"/>
        <w:tabs>
          <w:tab w:val="left" w:pos="284"/>
        </w:tabs>
        <w:jc w:val="center"/>
        <w:rPr>
          <w:sz w:val="24"/>
        </w:rPr>
      </w:pPr>
      <w:r w:rsidRPr="00F30C2C">
        <w:rPr>
          <w:b/>
          <w:sz w:val="24"/>
        </w:rPr>
        <w:t>Порядок заключения договора купли-продажи и оплаты имущества</w:t>
      </w:r>
    </w:p>
    <w:p w:rsidR="00F30C2C" w:rsidRPr="00F30C2C" w:rsidRDefault="009961E7" w:rsidP="00F30C2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30C2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Договор купли-продажи муниципального имущества заключается </w:t>
      </w:r>
      <w:r w:rsidR="00F30C2C" w:rsidRPr="00F30C2C">
        <w:rPr>
          <w:rFonts w:ascii="Times New Roman" w:hAnsi="Times New Roman" w:cs="Times New Roman"/>
          <w:sz w:val="24"/>
          <w:szCs w:val="24"/>
        </w:rPr>
        <w:t>не ранее чем через 10 рабочих дней и не позднее 15 рабочих дней со дня подведения итогов продажи.</w:t>
      </w:r>
    </w:p>
    <w:p w:rsidR="009961E7" w:rsidRPr="00F30C2C" w:rsidRDefault="009961E7" w:rsidP="009961E7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30C2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Срок оплаты по договору купли-продажи муниципального имущества - </w:t>
      </w:r>
      <w:r w:rsidRPr="00F30C2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в течение 10 календарных  дней </w:t>
      </w:r>
      <w:r w:rsidRPr="00F30C2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 момента заключения договора по следующим реквизитам: </w:t>
      </w:r>
    </w:p>
    <w:p w:rsidR="009961E7" w:rsidRPr="009961E7" w:rsidRDefault="009961E7" w:rsidP="009961E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61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Получатель: УФК по Нижегородской области (комитет имущественных отношений Администрации </w:t>
      </w:r>
      <w:proofErr w:type="spellStart"/>
      <w:r w:rsidRPr="009961E7">
        <w:rPr>
          <w:rFonts w:ascii="Times New Roman" w:eastAsia="Times New Roman" w:hAnsi="Times New Roman" w:cs="Times New Roman"/>
          <w:sz w:val="24"/>
          <w:szCs w:val="24"/>
          <w:lang w:eastAsia="ru-RU"/>
        </w:rPr>
        <w:t>Ковернинского</w:t>
      </w:r>
      <w:proofErr w:type="spellEnd"/>
      <w:r w:rsidRPr="009961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муниципального района Нижегородской области </w:t>
      </w:r>
      <w:proofErr w:type="gramStart"/>
      <w:r w:rsidRPr="009961E7">
        <w:rPr>
          <w:rFonts w:ascii="Times New Roman" w:eastAsia="Times New Roman" w:hAnsi="Times New Roman" w:cs="Times New Roman"/>
          <w:sz w:val="24"/>
          <w:szCs w:val="24"/>
          <w:lang w:eastAsia="ru-RU"/>
        </w:rPr>
        <w:t>л</w:t>
      </w:r>
      <w:proofErr w:type="gramEnd"/>
      <w:r w:rsidRPr="009961E7">
        <w:rPr>
          <w:rFonts w:ascii="Times New Roman" w:eastAsia="Times New Roman" w:hAnsi="Times New Roman" w:cs="Times New Roman"/>
          <w:sz w:val="24"/>
          <w:szCs w:val="24"/>
          <w:lang w:eastAsia="ru-RU"/>
        </w:rPr>
        <w:t>/с 05323013180) ИНН  5218003023      КПП 521801001  ОКТМО 22634151</w:t>
      </w:r>
    </w:p>
    <w:p w:rsidR="009961E7" w:rsidRPr="009961E7" w:rsidRDefault="009961E7" w:rsidP="009961E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9961E7">
        <w:rPr>
          <w:rFonts w:ascii="Times New Roman" w:eastAsia="Times New Roman" w:hAnsi="Times New Roman" w:cs="Times New Roman"/>
          <w:sz w:val="24"/>
          <w:szCs w:val="24"/>
          <w:lang w:eastAsia="ru-RU"/>
        </w:rPr>
        <w:t>р</w:t>
      </w:r>
      <w:proofErr w:type="gramEnd"/>
      <w:r w:rsidRPr="009961E7">
        <w:rPr>
          <w:rFonts w:ascii="Times New Roman" w:eastAsia="Times New Roman" w:hAnsi="Times New Roman" w:cs="Times New Roman"/>
          <w:sz w:val="24"/>
          <w:szCs w:val="24"/>
          <w:lang w:eastAsia="ru-RU"/>
        </w:rPr>
        <w:t>/</w:t>
      </w:r>
      <w:proofErr w:type="spellStart"/>
      <w:r w:rsidRPr="009961E7">
        <w:rPr>
          <w:rFonts w:ascii="Times New Roman" w:eastAsia="Times New Roman" w:hAnsi="Times New Roman" w:cs="Times New Roman"/>
          <w:sz w:val="24"/>
          <w:szCs w:val="24"/>
          <w:lang w:eastAsia="ru-RU"/>
        </w:rPr>
        <w:t>сч</w:t>
      </w:r>
      <w:proofErr w:type="spellEnd"/>
      <w:r w:rsidRPr="009961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40302810322023000015 в  Волго-Вятском ГУ Банка России    БИК 042202001  </w:t>
      </w:r>
    </w:p>
    <w:p w:rsidR="009961E7" w:rsidRPr="009961E7" w:rsidRDefault="009961E7" w:rsidP="009961E7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61E7">
        <w:rPr>
          <w:rFonts w:ascii="Times New Roman" w:eastAsia="Times New Roman" w:hAnsi="Times New Roman" w:cs="Times New Roman"/>
          <w:b/>
          <w:sz w:val="32"/>
          <w:szCs w:val="20"/>
          <w:lang w:eastAsia="ru-RU"/>
        </w:rPr>
        <w:t xml:space="preserve">       </w:t>
      </w:r>
      <w:r w:rsidRPr="009961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Информацию об условиях договора купли-продажи объектов муниципального имущества и иную информацию можно получить в комитете имущественных отношений Администрации </w:t>
      </w:r>
      <w:proofErr w:type="spellStart"/>
      <w:r w:rsidRPr="009961E7">
        <w:rPr>
          <w:rFonts w:ascii="Times New Roman" w:eastAsia="Times New Roman" w:hAnsi="Times New Roman" w:cs="Times New Roman"/>
          <w:sz w:val="24"/>
          <w:szCs w:val="24"/>
          <w:lang w:eastAsia="ru-RU"/>
        </w:rPr>
        <w:t>Ковернинского</w:t>
      </w:r>
      <w:proofErr w:type="spellEnd"/>
      <w:r w:rsidRPr="009961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муниципального района Нижегородской области по адресу: </w:t>
      </w:r>
      <w:proofErr w:type="spellStart"/>
      <w:r w:rsidRPr="009961E7">
        <w:rPr>
          <w:rFonts w:ascii="Times New Roman" w:eastAsia="Times New Roman" w:hAnsi="Times New Roman" w:cs="Times New Roman"/>
          <w:sz w:val="24"/>
          <w:szCs w:val="24"/>
          <w:lang w:eastAsia="ru-RU"/>
        </w:rPr>
        <w:t>р.п</w:t>
      </w:r>
      <w:proofErr w:type="spellEnd"/>
      <w:r w:rsidRPr="009961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Ковернино, ул. </w:t>
      </w:r>
      <w:proofErr w:type="spellStart"/>
      <w:r w:rsidRPr="009961E7">
        <w:rPr>
          <w:rFonts w:ascii="Times New Roman" w:eastAsia="Times New Roman" w:hAnsi="Times New Roman" w:cs="Times New Roman"/>
          <w:sz w:val="24"/>
          <w:szCs w:val="24"/>
          <w:lang w:eastAsia="ru-RU"/>
        </w:rPr>
        <w:t>К.Маркса</w:t>
      </w:r>
      <w:proofErr w:type="spellEnd"/>
      <w:r w:rsidRPr="009961E7">
        <w:rPr>
          <w:rFonts w:ascii="Times New Roman" w:eastAsia="Times New Roman" w:hAnsi="Times New Roman" w:cs="Times New Roman"/>
          <w:sz w:val="24"/>
          <w:szCs w:val="24"/>
          <w:lang w:eastAsia="ru-RU"/>
        </w:rPr>
        <w:t>, д.4.</w:t>
      </w:r>
    </w:p>
    <w:p w:rsidR="009961E7" w:rsidRPr="009961E7" w:rsidRDefault="009961E7" w:rsidP="009961E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61E7">
        <w:rPr>
          <w:rFonts w:ascii="Times New Roman" w:eastAsia="Times New Roman" w:hAnsi="Times New Roman" w:cs="Times New Roman"/>
          <w:sz w:val="24"/>
          <w:szCs w:val="24"/>
          <w:lang w:eastAsia="ru-RU"/>
        </w:rPr>
        <w:t>Справки по телефонам: 8(831)572-28-64, 8(831)572-21-30.</w:t>
      </w:r>
    </w:p>
    <w:p w:rsidR="009961E7" w:rsidRPr="009961E7" w:rsidRDefault="009961E7" w:rsidP="009961E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61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Интернет:  </w:t>
      </w:r>
      <w:hyperlink r:id="rId7" w:history="1">
        <w:r w:rsidRPr="009961E7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www</w:t>
        </w:r>
        <w:r w:rsidRPr="009961E7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.</w:t>
        </w:r>
        <w:r w:rsidRPr="009961E7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torgi</w:t>
        </w:r>
        <w:r w:rsidRPr="009961E7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.</w:t>
        </w:r>
        <w:r w:rsidRPr="009961E7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gov</w:t>
        </w:r>
        <w:r w:rsidRPr="009961E7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.</w:t>
        </w:r>
        <w:r w:rsidRPr="009961E7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ru</w:t>
        </w:r>
      </w:hyperlink>
      <w:r w:rsidRPr="009961E7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   </w:t>
      </w:r>
      <w:hyperlink r:id="rId8" w:history="1">
        <w:r w:rsidRPr="009961E7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www</w:t>
        </w:r>
        <w:r w:rsidRPr="009961E7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.</w:t>
        </w:r>
        <w:r w:rsidRPr="009961E7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kovernino</w:t>
        </w:r>
        <w:r w:rsidRPr="009961E7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.</w:t>
        </w:r>
        <w:r w:rsidRPr="009961E7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ru</w:t>
        </w:r>
      </w:hyperlink>
      <w:r w:rsidRPr="009961E7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</w:p>
    <w:p w:rsidR="009961E7" w:rsidRPr="009961E7" w:rsidRDefault="009961E7" w:rsidP="009961E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E530B" w:rsidRPr="006248F2" w:rsidRDefault="002E530B" w:rsidP="002E530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bookmarkEnd w:id="0"/>
    </w:p>
    <w:sectPr w:rsidR="002E530B" w:rsidRPr="006248F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FE4576"/>
    <w:multiLevelType w:val="singleLevel"/>
    <w:tmpl w:val="0419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54C00B76"/>
    <w:multiLevelType w:val="multilevel"/>
    <w:tmpl w:val="11E03978"/>
    <w:lvl w:ilvl="0">
      <w:numFmt w:val="bullet"/>
      <w:lvlText w:val="-"/>
      <w:lvlJc w:val="left"/>
      <w:pPr>
        <w:tabs>
          <w:tab w:val="num" w:pos="1084"/>
        </w:tabs>
        <w:ind w:left="1084" w:hanging="630"/>
      </w:pPr>
    </w:lvl>
    <w:lvl w:ilvl="1">
      <w:start w:val="1"/>
      <w:numFmt w:val="bullet"/>
      <w:lvlText w:val="o"/>
      <w:lvlJc w:val="left"/>
      <w:pPr>
        <w:tabs>
          <w:tab w:val="num" w:pos="1534"/>
        </w:tabs>
        <w:ind w:left="1534" w:hanging="360"/>
      </w:pPr>
      <w:rPr>
        <w:rFonts w:ascii="Courier New" w:hAnsi="Courier New" w:cs="Times New Roman" w:hint="default"/>
      </w:rPr>
    </w:lvl>
    <w:lvl w:ilvl="2">
      <w:start w:val="1"/>
      <w:numFmt w:val="bullet"/>
      <w:lvlText w:val=""/>
      <w:lvlJc w:val="left"/>
      <w:pPr>
        <w:tabs>
          <w:tab w:val="num" w:pos="2254"/>
        </w:tabs>
        <w:ind w:left="2254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974"/>
        </w:tabs>
        <w:ind w:left="2974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94"/>
        </w:tabs>
        <w:ind w:left="3694" w:hanging="360"/>
      </w:pPr>
      <w:rPr>
        <w:rFonts w:ascii="Courier New" w:hAnsi="Courier New" w:cs="Times New Roman" w:hint="default"/>
      </w:rPr>
    </w:lvl>
    <w:lvl w:ilvl="5">
      <w:start w:val="1"/>
      <w:numFmt w:val="bullet"/>
      <w:lvlText w:val=""/>
      <w:lvlJc w:val="left"/>
      <w:pPr>
        <w:tabs>
          <w:tab w:val="num" w:pos="4414"/>
        </w:tabs>
        <w:ind w:left="4414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134"/>
        </w:tabs>
        <w:ind w:left="5134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854"/>
        </w:tabs>
        <w:ind w:left="5854" w:hanging="360"/>
      </w:pPr>
      <w:rPr>
        <w:rFonts w:ascii="Courier New" w:hAnsi="Courier New" w:cs="Times New Roman" w:hint="default"/>
      </w:rPr>
    </w:lvl>
    <w:lvl w:ilvl="8">
      <w:start w:val="1"/>
      <w:numFmt w:val="bullet"/>
      <w:lvlText w:val=""/>
      <w:lvlJc w:val="left"/>
      <w:pPr>
        <w:tabs>
          <w:tab w:val="num" w:pos="6574"/>
        </w:tabs>
        <w:ind w:left="6574" w:hanging="360"/>
      </w:pPr>
      <w:rPr>
        <w:rFonts w:ascii="Wingdings" w:hAnsi="Wingdings" w:hint="default"/>
      </w:rPr>
    </w:lvl>
  </w:abstractNum>
  <w:abstractNum w:abstractNumId="2">
    <w:nsid w:val="61D736F6"/>
    <w:multiLevelType w:val="hybridMultilevel"/>
    <w:tmpl w:val="5BC2859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7C4E7E49"/>
    <w:multiLevelType w:val="hybridMultilevel"/>
    <w:tmpl w:val="02908E2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301E"/>
    <w:rsid w:val="00012A3C"/>
    <w:rsid w:val="0015650B"/>
    <w:rsid w:val="002D41FD"/>
    <w:rsid w:val="002E530B"/>
    <w:rsid w:val="0057068F"/>
    <w:rsid w:val="0058301E"/>
    <w:rsid w:val="00613126"/>
    <w:rsid w:val="006248F2"/>
    <w:rsid w:val="00847648"/>
    <w:rsid w:val="008E0BD8"/>
    <w:rsid w:val="009862EB"/>
    <w:rsid w:val="009961E7"/>
    <w:rsid w:val="00AE4990"/>
    <w:rsid w:val="00B24FCD"/>
    <w:rsid w:val="00BD67AA"/>
    <w:rsid w:val="00D21A29"/>
    <w:rsid w:val="00DC3C87"/>
    <w:rsid w:val="00E045C5"/>
    <w:rsid w:val="00E1681A"/>
    <w:rsid w:val="00E23B45"/>
    <w:rsid w:val="00E30E78"/>
    <w:rsid w:val="00E52E6A"/>
    <w:rsid w:val="00E5414A"/>
    <w:rsid w:val="00E54B3F"/>
    <w:rsid w:val="00F30C2C"/>
    <w:rsid w:val="00F837B7"/>
    <w:rsid w:val="00FA14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E5414A"/>
    <w:pPr>
      <w:spacing w:after="0" w:line="240" w:lineRule="auto"/>
      <w:ind w:firstLine="540"/>
      <w:jc w:val="both"/>
    </w:pPr>
    <w:rPr>
      <w:rFonts w:ascii="Times New Roman" w:eastAsia="Times New Roman" w:hAnsi="Times New Roman" w:cs="Times New Roman"/>
      <w:sz w:val="26"/>
      <w:szCs w:val="24"/>
      <w:lang w:eastAsia="ru-RU"/>
    </w:rPr>
  </w:style>
  <w:style w:type="character" w:customStyle="1" w:styleId="a4">
    <w:name w:val="Основной текст с отступом Знак"/>
    <w:basedOn w:val="a0"/>
    <w:link w:val="a3"/>
    <w:rsid w:val="00E5414A"/>
    <w:rPr>
      <w:rFonts w:ascii="Times New Roman" w:eastAsia="Times New Roman" w:hAnsi="Times New Roman" w:cs="Times New Roman"/>
      <w:sz w:val="26"/>
      <w:szCs w:val="24"/>
      <w:lang w:eastAsia="ru-RU"/>
    </w:rPr>
  </w:style>
  <w:style w:type="paragraph" w:styleId="a5">
    <w:name w:val="Body Text"/>
    <w:basedOn w:val="a"/>
    <w:link w:val="a6"/>
    <w:uiPriority w:val="99"/>
    <w:semiHidden/>
    <w:unhideWhenUsed/>
    <w:rsid w:val="00F30C2C"/>
    <w:pPr>
      <w:spacing w:after="120"/>
    </w:pPr>
  </w:style>
  <w:style w:type="character" w:customStyle="1" w:styleId="a6">
    <w:name w:val="Основной текст Знак"/>
    <w:basedOn w:val="a0"/>
    <w:link w:val="a5"/>
    <w:uiPriority w:val="99"/>
    <w:semiHidden/>
    <w:rsid w:val="00F30C2C"/>
  </w:style>
  <w:style w:type="paragraph" w:styleId="a7">
    <w:name w:val="List Paragraph"/>
    <w:basedOn w:val="a"/>
    <w:uiPriority w:val="34"/>
    <w:qFormat/>
    <w:rsid w:val="002D41F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E5414A"/>
    <w:pPr>
      <w:spacing w:after="0" w:line="240" w:lineRule="auto"/>
      <w:ind w:firstLine="540"/>
      <w:jc w:val="both"/>
    </w:pPr>
    <w:rPr>
      <w:rFonts w:ascii="Times New Roman" w:eastAsia="Times New Roman" w:hAnsi="Times New Roman" w:cs="Times New Roman"/>
      <w:sz w:val="26"/>
      <w:szCs w:val="24"/>
      <w:lang w:eastAsia="ru-RU"/>
    </w:rPr>
  </w:style>
  <w:style w:type="character" w:customStyle="1" w:styleId="a4">
    <w:name w:val="Основной текст с отступом Знак"/>
    <w:basedOn w:val="a0"/>
    <w:link w:val="a3"/>
    <w:rsid w:val="00E5414A"/>
    <w:rPr>
      <w:rFonts w:ascii="Times New Roman" w:eastAsia="Times New Roman" w:hAnsi="Times New Roman" w:cs="Times New Roman"/>
      <w:sz w:val="26"/>
      <w:szCs w:val="24"/>
      <w:lang w:eastAsia="ru-RU"/>
    </w:rPr>
  </w:style>
  <w:style w:type="paragraph" w:styleId="a5">
    <w:name w:val="Body Text"/>
    <w:basedOn w:val="a"/>
    <w:link w:val="a6"/>
    <w:uiPriority w:val="99"/>
    <w:semiHidden/>
    <w:unhideWhenUsed/>
    <w:rsid w:val="00F30C2C"/>
    <w:pPr>
      <w:spacing w:after="120"/>
    </w:pPr>
  </w:style>
  <w:style w:type="character" w:customStyle="1" w:styleId="a6">
    <w:name w:val="Основной текст Знак"/>
    <w:basedOn w:val="a0"/>
    <w:link w:val="a5"/>
    <w:uiPriority w:val="99"/>
    <w:semiHidden/>
    <w:rsid w:val="00F30C2C"/>
  </w:style>
  <w:style w:type="paragraph" w:styleId="a7">
    <w:name w:val="List Paragraph"/>
    <w:basedOn w:val="a"/>
    <w:uiPriority w:val="34"/>
    <w:qFormat/>
    <w:rsid w:val="002D41F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16067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kovernino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www.torgi.gov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consultantplus://offline/ref=50CA071A518F5BDD78DB84A4E1B2D2EC7351CD1EA5AC389D672C202C7978D7DD282B3FF9B1E5DAADhC11L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141</TotalTime>
  <Pages>3</Pages>
  <Words>1296</Words>
  <Characters>7389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Зефирова</dc:creator>
  <cp:lastModifiedBy>Зефирова</cp:lastModifiedBy>
  <cp:revision>12</cp:revision>
  <dcterms:created xsi:type="dcterms:W3CDTF">2016-05-30T07:32:00Z</dcterms:created>
  <dcterms:modified xsi:type="dcterms:W3CDTF">2016-06-07T05:44:00Z</dcterms:modified>
</cp:coreProperties>
</file>