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рабочего посёлка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Ковернино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proofErr w:type="spell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Ковернинского</w:t>
      </w:r>
      <w:proofErr w:type="spell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 Нижегородской области сообщает: </w:t>
      </w:r>
      <w:r w:rsidRPr="00B702FD">
        <w:rPr>
          <w:rFonts w:ascii="Times New Roman" w:eastAsia="Times New Roman" w:hAnsi="Times New Roman"/>
          <w:b/>
          <w:sz w:val="24"/>
          <w:szCs w:val="24"/>
          <w:lang w:eastAsia="ru-RU"/>
        </w:rPr>
        <w:t>15 августа 2016 года</w:t>
      </w:r>
      <w:r w:rsidRPr="00BB6A3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</w:t>
      </w:r>
      <w:r w:rsidRPr="004B37A8">
        <w:rPr>
          <w:rFonts w:ascii="Times New Roman" w:eastAsia="Times New Roman" w:hAnsi="Times New Roman"/>
          <w:sz w:val="24"/>
          <w:szCs w:val="24"/>
          <w:lang w:eastAsia="ru-RU"/>
        </w:rPr>
        <w:t>в 14.00 часов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здании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, находящемся  по адресу: р.п</w:t>
      </w:r>
      <w:proofErr w:type="gram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состоится аукцион по продаже земельн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ых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участк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ов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в собственность</w:t>
      </w:r>
      <w:r w:rsidRPr="00B8761E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о проведение аукциона принято  администрацией рабочего посёлка Ковернино </w:t>
      </w:r>
      <w:proofErr w:type="spellStart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Ковернинского</w:t>
      </w:r>
      <w:proofErr w:type="spellEnd"/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муниципального района от </w:t>
      </w:r>
      <w:r w:rsidR="00504217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 w:rsidRPr="00C0260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04217">
        <w:rPr>
          <w:rFonts w:ascii="Times New Roman" w:eastAsia="Times New Roman" w:hAnsi="Times New Roman"/>
          <w:sz w:val="24"/>
          <w:szCs w:val="24"/>
          <w:lang w:eastAsia="ru-RU"/>
        </w:rPr>
        <w:t>июля</w:t>
      </w:r>
      <w:r w:rsidRPr="00C02608">
        <w:rPr>
          <w:rFonts w:ascii="Times New Roman" w:eastAsia="Times New Roman" w:hAnsi="Times New Roman"/>
          <w:sz w:val="24"/>
          <w:szCs w:val="24"/>
          <w:lang w:eastAsia="ru-RU"/>
        </w:rPr>
        <w:t xml:space="preserve"> 2016 года №</w:t>
      </w:r>
      <w:r w:rsidR="00504217">
        <w:rPr>
          <w:rFonts w:ascii="Times New Roman" w:eastAsia="Times New Roman" w:hAnsi="Times New Roman"/>
          <w:sz w:val="24"/>
          <w:szCs w:val="24"/>
          <w:lang w:eastAsia="ru-RU"/>
        </w:rPr>
        <w:t>103</w:t>
      </w:r>
      <w:r w:rsidRPr="002B633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>
        <w:rPr>
          <w:szCs w:val="26"/>
        </w:rPr>
        <w:tab/>
      </w:r>
      <w:r w:rsidRPr="004B37A8">
        <w:rPr>
          <w:sz w:val="24"/>
          <w:szCs w:val="24"/>
        </w:rPr>
        <w:t xml:space="preserve">Лот  №1  земельный участок,  находящийся по адресу: Нижегородская область, </w:t>
      </w:r>
      <w:proofErr w:type="spellStart"/>
      <w:r w:rsidRPr="004B37A8">
        <w:rPr>
          <w:sz w:val="24"/>
          <w:szCs w:val="24"/>
        </w:rPr>
        <w:t>Ковернинский</w:t>
      </w:r>
      <w:proofErr w:type="spellEnd"/>
      <w:r w:rsidRPr="004B37A8">
        <w:rPr>
          <w:sz w:val="24"/>
          <w:szCs w:val="24"/>
        </w:rPr>
        <w:t xml:space="preserve"> район, р.п</w:t>
      </w:r>
      <w:proofErr w:type="gramStart"/>
      <w:r w:rsidRPr="004B37A8">
        <w:rPr>
          <w:sz w:val="24"/>
          <w:szCs w:val="24"/>
        </w:rPr>
        <w:t>.К</w:t>
      </w:r>
      <w:proofErr w:type="gramEnd"/>
      <w:r w:rsidRPr="004B37A8">
        <w:rPr>
          <w:sz w:val="24"/>
          <w:szCs w:val="24"/>
        </w:rPr>
        <w:t xml:space="preserve">овернино, ул.Дружбы, </w:t>
      </w:r>
      <w:proofErr w:type="spellStart"/>
      <w:r w:rsidRPr="004B37A8">
        <w:rPr>
          <w:sz w:val="24"/>
          <w:szCs w:val="24"/>
        </w:rPr>
        <w:t>уч</w:t>
      </w:r>
      <w:proofErr w:type="spellEnd"/>
      <w:r w:rsidRPr="004B37A8">
        <w:rPr>
          <w:sz w:val="24"/>
          <w:szCs w:val="24"/>
        </w:rPr>
        <w:t>. № 17 А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вид права – собственность 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площадь земельного участка  - 1344 кв.м.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кадастровый номер 52:08:0011201:1127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начальная цена – 274 200 руб. 00коп.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шаг аукциона – 8226 руб.00коп. 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задаток – 54 840руб.00 коп.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ab/>
        <w:t xml:space="preserve">Лот  №2  земельный участок,  находящийся по адресу: Нижегородская область, </w:t>
      </w:r>
      <w:proofErr w:type="spellStart"/>
      <w:r w:rsidRPr="004B37A8">
        <w:rPr>
          <w:sz w:val="24"/>
          <w:szCs w:val="24"/>
        </w:rPr>
        <w:t>Ковернинский</w:t>
      </w:r>
      <w:proofErr w:type="spellEnd"/>
      <w:r w:rsidRPr="004B37A8">
        <w:rPr>
          <w:sz w:val="24"/>
          <w:szCs w:val="24"/>
        </w:rPr>
        <w:t xml:space="preserve"> район, р.п</w:t>
      </w:r>
      <w:proofErr w:type="gramStart"/>
      <w:r w:rsidRPr="004B37A8">
        <w:rPr>
          <w:sz w:val="24"/>
          <w:szCs w:val="24"/>
        </w:rPr>
        <w:t>.К</w:t>
      </w:r>
      <w:proofErr w:type="gramEnd"/>
      <w:r w:rsidRPr="004B37A8">
        <w:rPr>
          <w:sz w:val="24"/>
          <w:szCs w:val="24"/>
        </w:rPr>
        <w:t xml:space="preserve">овернино, ул.Дружбы, </w:t>
      </w:r>
      <w:proofErr w:type="spellStart"/>
      <w:r w:rsidRPr="004B37A8">
        <w:rPr>
          <w:sz w:val="24"/>
          <w:szCs w:val="24"/>
        </w:rPr>
        <w:t>уч</w:t>
      </w:r>
      <w:proofErr w:type="spellEnd"/>
      <w:r w:rsidRPr="004B37A8">
        <w:rPr>
          <w:sz w:val="24"/>
          <w:szCs w:val="24"/>
        </w:rPr>
        <w:t>. № 21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вид права – собственность 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площадь земельного участка  - 1345 кв.м.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кадастровый номер 52:08:0011201:1131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начальная цена – 274 400 руб. 00коп.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шаг аукциона – 8232руб.00коп. 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задаток – 54 880руб.00 коп.</w:t>
      </w:r>
    </w:p>
    <w:p w:rsidR="00BD1480" w:rsidRPr="004B37A8" w:rsidRDefault="00BD1480" w:rsidP="00BD1480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ab/>
        <w:t xml:space="preserve">Лот  №3  земельный участок,  находящийся по адресу: Нижегородская область, </w:t>
      </w:r>
      <w:proofErr w:type="spellStart"/>
      <w:r w:rsidRPr="004B37A8">
        <w:rPr>
          <w:sz w:val="24"/>
          <w:szCs w:val="24"/>
        </w:rPr>
        <w:t>Ковернинский</w:t>
      </w:r>
      <w:proofErr w:type="spellEnd"/>
      <w:r w:rsidRPr="004B37A8">
        <w:rPr>
          <w:sz w:val="24"/>
          <w:szCs w:val="24"/>
        </w:rPr>
        <w:t xml:space="preserve"> район, р.п</w:t>
      </w:r>
      <w:proofErr w:type="gramStart"/>
      <w:r w:rsidRPr="004B37A8">
        <w:rPr>
          <w:sz w:val="24"/>
          <w:szCs w:val="24"/>
        </w:rPr>
        <w:t>.К</w:t>
      </w:r>
      <w:proofErr w:type="gramEnd"/>
      <w:r w:rsidRPr="004B37A8">
        <w:rPr>
          <w:sz w:val="24"/>
          <w:szCs w:val="24"/>
        </w:rPr>
        <w:t xml:space="preserve">овернино, ул.Дружбы, </w:t>
      </w:r>
      <w:proofErr w:type="spellStart"/>
      <w:r w:rsidRPr="004B37A8">
        <w:rPr>
          <w:sz w:val="24"/>
          <w:szCs w:val="24"/>
        </w:rPr>
        <w:t>уч</w:t>
      </w:r>
      <w:proofErr w:type="spellEnd"/>
      <w:r w:rsidRPr="004B37A8">
        <w:rPr>
          <w:sz w:val="24"/>
          <w:szCs w:val="24"/>
        </w:rPr>
        <w:t>. № 25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разрешенное использование – для индивидуального жилищного строительства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вид права – собственность 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площадь земельного участка  - 1346 кв.м.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кадастровый номер 52:08:0011201:1129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начальная цена – 274 600 руб. 00коп.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шаг аукциона – 8 238 руб.00коп. 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задаток – 54 920 руб.00 коп.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ab/>
        <w:t xml:space="preserve">Лот  №4 земельный участок,  находящийся по адресу: Нижегородская обл., </w:t>
      </w:r>
      <w:proofErr w:type="spellStart"/>
      <w:r w:rsidRPr="004B37A8">
        <w:rPr>
          <w:sz w:val="24"/>
          <w:szCs w:val="24"/>
        </w:rPr>
        <w:t>Ковернинский</w:t>
      </w:r>
      <w:proofErr w:type="spellEnd"/>
      <w:r w:rsidRPr="004B37A8">
        <w:rPr>
          <w:sz w:val="24"/>
          <w:szCs w:val="24"/>
        </w:rPr>
        <w:t xml:space="preserve"> р-н, р.п</w:t>
      </w:r>
      <w:proofErr w:type="gramStart"/>
      <w:r w:rsidRPr="004B37A8">
        <w:rPr>
          <w:sz w:val="24"/>
          <w:szCs w:val="24"/>
        </w:rPr>
        <w:t>.К</w:t>
      </w:r>
      <w:proofErr w:type="gramEnd"/>
      <w:r w:rsidRPr="004B37A8">
        <w:rPr>
          <w:sz w:val="24"/>
          <w:szCs w:val="24"/>
        </w:rPr>
        <w:t>овернино, ул.Дружбы,  участок №23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разрешенное использование – индивидуальное жилищное строительство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вид права – аренда на 5 лет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площадь земельного участка  - 1345 кв.м.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кадастровый номер 52:08:0011201:1128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начальный размер арендной платы за 1 год – 36 000 руб. 00 коп.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 xml:space="preserve">-    шаг аукциона – 1 080 руб. 00 коп. </w:t>
      </w:r>
    </w:p>
    <w:p w:rsidR="00BD1480" w:rsidRPr="004B37A8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4B37A8">
        <w:rPr>
          <w:sz w:val="24"/>
          <w:szCs w:val="24"/>
        </w:rPr>
        <w:t>-    задаток – 7 200 руб. 00 коп.</w:t>
      </w:r>
    </w:p>
    <w:p w:rsidR="00BD1480" w:rsidRPr="00513480" w:rsidRDefault="00BD1480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513480">
        <w:rPr>
          <w:rFonts w:ascii="Times New Roman" w:hAnsi="Times New Roman"/>
          <w:color w:val="333333"/>
          <w:sz w:val="24"/>
          <w:szCs w:val="24"/>
        </w:rPr>
        <w:t xml:space="preserve">Земельные участки, расположенные по следующим адресам:  </w:t>
      </w:r>
      <w:r w:rsidRPr="00513480">
        <w:rPr>
          <w:rFonts w:ascii="Times New Roman" w:hAnsi="Times New Roman"/>
          <w:color w:val="000000"/>
          <w:sz w:val="24"/>
          <w:szCs w:val="24"/>
        </w:rPr>
        <w:t xml:space="preserve">Нижегородская область, </w:t>
      </w:r>
      <w:proofErr w:type="spellStart"/>
      <w:r w:rsidRPr="00513480">
        <w:rPr>
          <w:rFonts w:ascii="Times New Roman" w:hAnsi="Times New Roman"/>
          <w:color w:val="000000"/>
          <w:sz w:val="24"/>
          <w:szCs w:val="24"/>
        </w:rPr>
        <w:t>р</w:t>
      </w:r>
      <w:proofErr w:type="gramStart"/>
      <w:r w:rsidRPr="00513480">
        <w:rPr>
          <w:rFonts w:ascii="Times New Roman" w:hAnsi="Times New Roman"/>
          <w:color w:val="000000"/>
          <w:sz w:val="24"/>
          <w:szCs w:val="24"/>
        </w:rPr>
        <w:t>.п</w:t>
      </w:r>
      <w:proofErr w:type="spellEnd"/>
      <w:proofErr w:type="gramEnd"/>
      <w:r w:rsidRPr="00513480">
        <w:rPr>
          <w:rFonts w:ascii="Times New Roman" w:hAnsi="Times New Roman"/>
          <w:color w:val="000000"/>
          <w:sz w:val="24"/>
          <w:szCs w:val="24"/>
        </w:rPr>
        <w:t xml:space="preserve"> Ковернино ул. Дружбы участки: №17А,</w:t>
      </w:r>
      <w:r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Pr="00513480">
        <w:rPr>
          <w:rFonts w:ascii="Times New Roman" w:hAnsi="Times New Roman"/>
          <w:color w:val="000000"/>
          <w:sz w:val="24"/>
          <w:szCs w:val="24"/>
        </w:rPr>
        <w:t>21,</w:t>
      </w:r>
      <w:r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Pr="00513480">
        <w:rPr>
          <w:rFonts w:ascii="Times New Roman" w:hAnsi="Times New Roman"/>
          <w:color w:val="000000"/>
          <w:sz w:val="24"/>
          <w:szCs w:val="24"/>
        </w:rPr>
        <w:t>23,</w:t>
      </w:r>
      <w:r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Pr="00513480">
        <w:rPr>
          <w:rFonts w:ascii="Times New Roman" w:hAnsi="Times New Roman"/>
          <w:color w:val="000000"/>
          <w:sz w:val="24"/>
          <w:szCs w:val="24"/>
        </w:rPr>
        <w:t>25</w:t>
      </w:r>
      <w:r w:rsidRPr="00513480">
        <w:rPr>
          <w:rFonts w:ascii="Times New Roman" w:hAnsi="Times New Roman"/>
          <w:color w:val="333333"/>
          <w:sz w:val="24"/>
          <w:szCs w:val="24"/>
        </w:rPr>
        <w:t xml:space="preserve"> находятся в зоне  Ж-2А - з</w:t>
      </w:r>
      <w:r w:rsidRPr="00513480">
        <w:rPr>
          <w:rFonts w:ascii="Times New Roman" w:hAnsi="Times New Roman"/>
          <w:sz w:val="24"/>
          <w:szCs w:val="24"/>
        </w:rPr>
        <w:t>она малоэтажной жилой застройки  с  приусадебными  участками.</w:t>
      </w:r>
      <w:r w:rsidRPr="00513480">
        <w:rPr>
          <w:rFonts w:ascii="Times New Roman" w:hAnsi="Times New Roman"/>
          <w:color w:val="333333"/>
          <w:sz w:val="24"/>
          <w:szCs w:val="24"/>
        </w:rPr>
        <w:t> </w:t>
      </w:r>
    </w:p>
    <w:p w:rsidR="00BD1480" w:rsidRPr="00513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513480">
        <w:rPr>
          <w:rFonts w:ascii="Times New Roman" w:hAnsi="Times New Roman"/>
          <w:sz w:val="24"/>
          <w:szCs w:val="24"/>
        </w:rPr>
        <w:t>Сведения о максимально и минимально допустимых параметрах разрешенного строительства жилых домов:</w:t>
      </w:r>
    </w:p>
    <w:p w:rsidR="00BD1480" w:rsidRPr="00513480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513480">
        <w:rPr>
          <w:rFonts w:ascii="Times New Roman" w:hAnsi="Times New Roman"/>
          <w:bCs/>
          <w:sz w:val="24"/>
          <w:szCs w:val="24"/>
        </w:rPr>
        <w:t xml:space="preserve">Минимальное расстояние от границ землевладений до строений, между строениями: от границ соседнего участка до: основного строения – </w:t>
      </w:r>
      <w:smartTag w:uri="urn:schemas-microsoft-com:office:smarttags" w:element="metricconverter">
        <w:smartTagPr>
          <w:attr w:name="ProductID" w:val="3 м"/>
        </w:smartTagPr>
        <w:r w:rsidRPr="00513480">
          <w:rPr>
            <w:rFonts w:ascii="Times New Roman" w:hAnsi="Times New Roman"/>
            <w:bCs/>
            <w:sz w:val="24"/>
            <w:szCs w:val="24"/>
          </w:rPr>
          <w:t>3 м</w:t>
        </w:r>
      </w:smartTag>
      <w:r w:rsidRPr="00513480">
        <w:rPr>
          <w:rFonts w:ascii="Times New Roman" w:hAnsi="Times New Roman"/>
          <w:bCs/>
          <w:sz w:val="24"/>
          <w:szCs w:val="24"/>
        </w:rPr>
        <w:t xml:space="preserve">; хозяйственных и прочих строений – </w:t>
      </w:r>
      <w:smartTag w:uri="urn:schemas-microsoft-com:office:smarttags" w:element="metricconverter">
        <w:smartTagPr>
          <w:attr w:name="ProductID" w:val="1 м"/>
        </w:smartTagPr>
        <w:r w:rsidRPr="00513480">
          <w:rPr>
            <w:rFonts w:ascii="Times New Roman" w:hAnsi="Times New Roman"/>
            <w:bCs/>
            <w:sz w:val="24"/>
            <w:szCs w:val="24"/>
          </w:rPr>
          <w:t>1 м</w:t>
        </w:r>
      </w:smartTag>
      <w:r w:rsidRPr="00513480">
        <w:rPr>
          <w:rFonts w:ascii="Times New Roman" w:hAnsi="Times New Roman"/>
          <w:bCs/>
          <w:sz w:val="24"/>
          <w:szCs w:val="24"/>
        </w:rPr>
        <w:t xml:space="preserve">; открытой стоянки – </w:t>
      </w:r>
      <w:smartTag w:uri="urn:schemas-microsoft-com:office:smarttags" w:element="metricconverter">
        <w:smartTagPr>
          <w:attr w:name="ProductID" w:val="1 м"/>
        </w:smartTagPr>
        <w:r w:rsidRPr="00513480">
          <w:rPr>
            <w:rFonts w:ascii="Times New Roman" w:hAnsi="Times New Roman"/>
            <w:bCs/>
            <w:sz w:val="24"/>
            <w:szCs w:val="24"/>
          </w:rPr>
          <w:t>1 м</w:t>
        </w:r>
      </w:smartTag>
      <w:r w:rsidRPr="00513480">
        <w:rPr>
          <w:rFonts w:ascii="Times New Roman" w:hAnsi="Times New Roman"/>
          <w:bCs/>
          <w:sz w:val="24"/>
          <w:szCs w:val="24"/>
        </w:rPr>
        <w:t xml:space="preserve">; отдельно-стоящего гаража – </w:t>
      </w:r>
      <w:smartTag w:uri="urn:schemas-microsoft-com:office:smarttags" w:element="metricconverter">
        <w:smartTagPr>
          <w:attr w:name="ProductID" w:val="1 м"/>
        </w:smartTagPr>
        <w:r w:rsidRPr="00513480">
          <w:rPr>
            <w:rFonts w:ascii="Times New Roman" w:hAnsi="Times New Roman"/>
            <w:bCs/>
            <w:sz w:val="24"/>
            <w:szCs w:val="24"/>
          </w:rPr>
          <w:t>1 м</w:t>
        </w:r>
      </w:smartTag>
      <w:r w:rsidRPr="00513480">
        <w:rPr>
          <w:rFonts w:ascii="Times New Roman" w:hAnsi="Times New Roman"/>
          <w:bCs/>
          <w:sz w:val="24"/>
          <w:szCs w:val="24"/>
        </w:rPr>
        <w:t xml:space="preserve">. Вспомогательные строения за исключением гаражей размещать со стороны улицы не допускается. Высота зданий: для всех основных строений домов усадебного типа и для блокированных домов количество надземных этажей – до 2-х с возможностью использования дополнительного мансардного этажа.  Расстояние от окон жилых </w:t>
      </w:r>
      <w:r w:rsidRPr="00513480">
        <w:rPr>
          <w:rFonts w:ascii="Times New Roman" w:hAnsi="Times New Roman"/>
          <w:bCs/>
          <w:sz w:val="24"/>
          <w:szCs w:val="24"/>
        </w:rPr>
        <w:lastRenderedPageBreak/>
        <w:t xml:space="preserve">помещений до хозяйственных построек и прочих строений, расположенных на соседних участках должно быть не менее </w:t>
      </w:r>
      <w:smartTag w:uri="urn:schemas-microsoft-com:office:smarttags" w:element="metricconverter">
        <w:smartTagPr>
          <w:attr w:name="ProductID" w:val="6 м"/>
        </w:smartTagPr>
        <w:r w:rsidRPr="00513480">
          <w:rPr>
            <w:rFonts w:ascii="Times New Roman" w:hAnsi="Times New Roman"/>
            <w:bCs/>
            <w:sz w:val="24"/>
            <w:szCs w:val="24"/>
          </w:rPr>
          <w:t>6 м</w:t>
        </w:r>
      </w:smartTag>
      <w:r w:rsidRPr="00513480">
        <w:rPr>
          <w:rFonts w:ascii="Times New Roman" w:hAnsi="Times New Roman"/>
          <w:bCs/>
          <w:sz w:val="24"/>
          <w:szCs w:val="24"/>
        </w:rPr>
        <w:t xml:space="preserve">. Со стороны улиц ограждения должны быть прозрачными характер ограждения и его высота должны быть единообразны, как минимум, на протяжении одного квартала с обеих сторон улиц. Расстояние между фронтальными границами участка и основным строением: - для участков нового строительства – до </w:t>
      </w:r>
      <w:smartTag w:uri="urn:schemas-microsoft-com:office:smarttags" w:element="metricconverter">
        <w:smartTagPr>
          <w:attr w:name="ProductID" w:val="6 м"/>
        </w:smartTagPr>
        <w:r w:rsidRPr="00513480">
          <w:rPr>
            <w:rFonts w:ascii="Times New Roman" w:hAnsi="Times New Roman"/>
            <w:bCs/>
            <w:sz w:val="24"/>
            <w:szCs w:val="24"/>
          </w:rPr>
          <w:t>6 м</w:t>
        </w:r>
      </w:smartTag>
      <w:r w:rsidRPr="00513480">
        <w:rPr>
          <w:rFonts w:ascii="Times New Roman" w:hAnsi="Times New Roman"/>
          <w:bCs/>
          <w:sz w:val="24"/>
          <w:szCs w:val="24"/>
        </w:rPr>
        <w:t>; - для участков сложившейся застройки – в соответствии с линией застройки. Расстояние измеряется до наружных граней стен строений. Допускается блокировка хозяйственных построек на смежных приусадебных участках по взаимному согласованию собственников жилого дома, а также блокировка хозяйственных построек к основному строению.</w:t>
      </w:r>
    </w:p>
    <w:p w:rsidR="00BD1480" w:rsidRPr="00513480" w:rsidRDefault="00BD1480" w:rsidP="00BD1480">
      <w:pPr>
        <w:shd w:val="clear" w:color="auto" w:fill="FFFFFF"/>
        <w:spacing w:after="0" w:line="240" w:lineRule="auto"/>
        <w:ind w:firstLine="708"/>
        <w:rPr>
          <w:rFonts w:ascii="Times New Roman" w:hAnsi="Times New Roman"/>
          <w:sz w:val="24"/>
          <w:szCs w:val="24"/>
        </w:rPr>
      </w:pPr>
      <w:r w:rsidRPr="00513480">
        <w:rPr>
          <w:rFonts w:ascii="Times New Roman" w:hAnsi="Times New Roman"/>
          <w:sz w:val="24"/>
          <w:szCs w:val="24"/>
        </w:rPr>
        <w:t>Земельные участки не обременены правами третьих лиц, ограничений прав не имеют.</w:t>
      </w:r>
    </w:p>
    <w:p w:rsidR="00BD1480" w:rsidRPr="00513480" w:rsidRDefault="00BD1480" w:rsidP="00BD1480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513480">
        <w:rPr>
          <w:rFonts w:ascii="Times New Roman" w:hAnsi="Times New Roman"/>
          <w:sz w:val="24"/>
          <w:szCs w:val="24"/>
        </w:rPr>
        <w:t>Технические условия на подключение к сетям инженерно-технологического обеспечения:</w:t>
      </w:r>
    </w:p>
    <w:p w:rsidR="00BD1480" w:rsidRPr="00513480" w:rsidRDefault="00BD1480" w:rsidP="00BD1480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13480">
        <w:rPr>
          <w:rFonts w:ascii="Times New Roman" w:hAnsi="Times New Roman"/>
          <w:color w:val="000000"/>
          <w:sz w:val="24"/>
          <w:szCs w:val="24"/>
        </w:rPr>
        <w:t xml:space="preserve">По подключению к действующему газопроводу на земельных участках, находящихся по адресам: Нижегородская область </w:t>
      </w:r>
      <w:proofErr w:type="spellStart"/>
      <w:r w:rsidRPr="00513480">
        <w:rPr>
          <w:rFonts w:ascii="Times New Roman" w:hAnsi="Times New Roman"/>
          <w:color w:val="000000"/>
          <w:sz w:val="24"/>
          <w:szCs w:val="24"/>
        </w:rPr>
        <w:t>р</w:t>
      </w:r>
      <w:proofErr w:type="gramStart"/>
      <w:r w:rsidRPr="00513480">
        <w:rPr>
          <w:rFonts w:ascii="Times New Roman" w:hAnsi="Times New Roman"/>
          <w:color w:val="000000"/>
          <w:sz w:val="24"/>
          <w:szCs w:val="24"/>
        </w:rPr>
        <w:t>.п</w:t>
      </w:r>
      <w:proofErr w:type="spellEnd"/>
      <w:proofErr w:type="gramEnd"/>
      <w:r w:rsidRPr="00513480">
        <w:rPr>
          <w:rFonts w:ascii="Times New Roman" w:hAnsi="Times New Roman"/>
          <w:color w:val="000000"/>
          <w:sz w:val="24"/>
          <w:szCs w:val="24"/>
        </w:rPr>
        <w:t xml:space="preserve"> Ковернино ул. Дружбы участки №17А,</w:t>
      </w:r>
      <w:r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Pr="00513480">
        <w:rPr>
          <w:rFonts w:ascii="Times New Roman" w:hAnsi="Times New Roman"/>
          <w:color w:val="000000"/>
          <w:sz w:val="24"/>
          <w:szCs w:val="24"/>
        </w:rPr>
        <w:t>21,</w:t>
      </w:r>
      <w:r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Pr="00513480">
        <w:rPr>
          <w:rFonts w:ascii="Times New Roman" w:hAnsi="Times New Roman"/>
          <w:color w:val="000000"/>
          <w:sz w:val="24"/>
          <w:szCs w:val="24"/>
        </w:rPr>
        <w:t>23,</w:t>
      </w:r>
      <w:r>
        <w:rPr>
          <w:rFonts w:ascii="Times New Roman" w:hAnsi="Times New Roman"/>
          <w:color w:val="000000"/>
          <w:sz w:val="24"/>
          <w:szCs w:val="24"/>
        </w:rPr>
        <w:t xml:space="preserve"> №</w:t>
      </w:r>
      <w:r w:rsidRPr="00513480">
        <w:rPr>
          <w:rFonts w:ascii="Times New Roman" w:hAnsi="Times New Roman"/>
          <w:color w:val="000000"/>
          <w:sz w:val="24"/>
          <w:szCs w:val="24"/>
        </w:rPr>
        <w:t>25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513480">
        <w:rPr>
          <w:rFonts w:ascii="Times New Roman" w:hAnsi="Times New Roman"/>
          <w:color w:val="000000"/>
          <w:sz w:val="24"/>
          <w:szCs w:val="24"/>
        </w:rPr>
        <w:t xml:space="preserve"> в настоящее время имеется возможность подключения от действующего газопровода низкого давления ПЭ, Д - 160мм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Pr="00513480">
        <w:rPr>
          <w:rFonts w:ascii="Times New Roman" w:hAnsi="Times New Roman"/>
          <w:color w:val="000000"/>
          <w:sz w:val="24"/>
          <w:szCs w:val="24"/>
        </w:rPr>
        <w:t>.</w:t>
      </w:r>
    </w:p>
    <w:p w:rsidR="00BD1480" w:rsidRPr="00513480" w:rsidRDefault="00BD1480" w:rsidP="00BD1480">
      <w:pPr>
        <w:pStyle w:val="12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513480">
        <w:rPr>
          <w:rFonts w:cs="Times New Roman"/>
          <w:color w:val="000000"/>
          <w:sz w:val="24"/>
          <w:szCs w:val="24"/>
        </w:rPr>
        <w:t>Возможность подключения к услугам электросвязи ЛТЦ (р.п</w:t>
      </w:r>
      <w:proofErr w:type="gramStart"/>
      <w:r w:rsidRPr="00513480">
        <w:rPr>
          <w:rFonts w:cs="Times New Roman"/>
          <w:color w:val="000000"/>
          <w:sz w:val="24"/>
          <w:szCs w:val="24"/>
        </w:rPr>
        <w:t>.К</w:t>
      </w:r>
      <w:proofErr w:type="gramEnd"/>
      <w:r w:rsidRPr="00513480">
        <w:rPr>
          <w:rFonts w:cs="Times New Roman"/>
          <w:color w:val="000000"/>
          <w:sz w:val="24"/>
          <w:szCs w:val="24"/>
        </w:rPr>
        <w:t xml:space="preserve">овернино), МЦТЭТ (г.Семенов), НФ, ПАО </w:t>
      </w:r>
      <w:proofErr w:type="spellStart"/>
      <w:r w:rsidRPr="00513480">
        <w:rPr>
          <w:rFonts w:cs="Times New Roman"/>
          <w:color w:val="000000"/>
          <w:sz w:val="24"/>
          <w:szCs w:val="24"/>
        </w:rPr>
        <w:t>Ростелеком</w:t>
      </w:r>
      <w:proofErr w:type="spellEnd"/>
      <w:r w:rsidRPr="00513480">
        <w:rPr>
          <w:rFonts w:cs="Times New Roman"/>
          <w:color w:val="000000"/>
          <w:sz w:val="24"/>
          <w:szCs w:val="24"/>
        </w:rPr>
        <w:t xml:space="preserve"> для объектов расположенных по адресу:</w:t>
      </w:r>
      <w:r w:rsidRPr="00513480">
        <w:rPr>
          <w:rFonts w:cs="Times New Roman"/>
          <w:sz w:val="24"/>
          <w:szCs w:val="24"/>
        </w:rPr>
        <w:t xml:space="preserve"> </w:t>
      </w:r>
      <w:r w:rsidRPr="00513480">
        <w:rPr>
          <w:rFonts w:cs="Times New Roman"/>
          <w:color w:val="000000"/>
          <w:sz w:val="24"/>
          <w:szCs w:val="24"/>
        </w:rPr>
        <w:t>Нижегородская об</w:t>
      </w:r>
      <w:r>
        <w:rPr>
          <w:rFonts w:cs="Times New Roman"/>
          <w:color w:val="000000"/>
          <w:sz w:val="24"/>
          <w:szCs w:val="24"/>
        </w:rPr>
        <w:t xml:space="preserve">л., р.п. Ковернино, ул. Дружбы </w:t>
      </w:r>
      <w:r w:rsidRPr="00513480">
        <w:rPr>
          <w:color w:val="000000"/>
          <w:sz w:val="24"/>
          <w:szCs w:val="24"/>
        </w:rPr>
        <w:t>№17А,</w:t>
      </w:r>
      <w:r>
        <w:rPr>
          <w:color w:val="000000"/>
          <w:sz w:val="24"/>
          <w:szCs w:val="24"/>
        </w:rPr>
        <w:t xml:space="preserve"> №</w:t>
      </w:r>
      <w:r w:rsidRPr="00513480">
        <w:rPr>
          <w:color w:val="000000"/>
          <w:sz w:val="24"/>
          <w:szCs w:val="24"/>
        </w:rPr>
        <w:t>21,</w:t>
      </w:r>
      <w:r>
        <w:rPr>
          <w:color w:val="000000"/>
          <w:sz w:val="24"/>
          <w:szCs w:val="24"/>
        </w:rPr>
        <w:t xml:space="preserve"> №</w:t>
      </w:r>
      <w:r w:rsidRPr="00513480">
        <w:rPr>
          <w:color w:val="000000"/>
          <w:sz w:val="24"/>
          <w:szCs w:val="24"/>
        </w:rPr>
        <w:t>23,</w:t>
      </w:r>
      <w:r>
        <w:rPr>
          <w:color w:val="000000"/>
          <w:sz w:val="24"/>
          <w:szCs w:val="24"/>
        </w:rPr>
        <w:t xml:space="preserve"> №</w:t>
      </w:r>
      <w:r w:rsidRPr="00513480">
        <w:rPr>
          <w:color w:val="000000"/>
          <w:sz w:val="24"/>
          <w:szCs w:val="24"/>
        </w:rPr>
        <w:t>25</w:t>
      </w:r>
      <w:r>
        <w:rPr>
          <w:color w:val="000000"/>
          <w:sz w:val="24"/>
          <w:szCs w:val="24"/>
        </w:rPr>
        <w:t xml:space="preserve"> </w:t>
      </w:r>
      <w:r w:rsidRPr="00513480">
        <w:rPr>
          <w:rFonts w:cs="Times New Roman"/>
          <w:color w:val="000000"/>
          <w:sz w:val="24"/>
          <w:szCs w:val="24"/>
        </w:rPr>
        <w:t>- имеется при выполнении комплекса сверх построечных работ (установка опор, подвеска провода).</w:t>
      </w:r>
    </w:p>
    <w:p w:rsidR="00BD1480" w:rsidRPr="00513480" w:rsidRDefault="00BD1480" w:rsidP="00BD1480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 xml:space="preserve">Подключение к водопроводным сетям к планируемым объектам на земельных участках, находящихся по адресу: р.п. Ковернино ул. Дружбы </w:t>
      </w:r>
      <w:r w:rsidRPr="00513480">
        <w:rPr>
          <w:color w:val="000000"/>
          <w:sz w:val="24"/>
          <w:szCs w:val="24"/>
        </w:rPr>
        <w:t>№17А,</w:t>
      </w:r>
      <w:r>
        <w:rPr>
          <w:color w:val="000000"/>
          <w:sz w:val="24"/>
          <w:szCs w:val="24"/>
        </w:rPr>
        <w:t xml:space="preserve"> №</w:t>
      </w:r>
      <w:r w:rsidRPr="00513480">
        <w:rPr>
          <w:color w:val="000000"/>
          <w:sz w:val="24"/>
          <w:szCs w:val="24"/>
        </w:rPr>
        <w:t>21,</w:t>
      </w:r>
      <w:r>
        <w:rPr>
          <w:color w:val="000000"/>
          <w:sz w:val="24"/>
          <w:szCs w:val="24"/>
        </w:rPr>
        <w:t xml:space="preserve"> №</w:t>
      </w:r>
      <w:r w:rsidRPr="00513480">
        <w:rPr>
          <w:color w:val="000000"/>
          <w:sz w:val="24"/>
          <w:szCs w:val="24"/>
        </w:rPr>
        <w:t>23,</w:t>
      </w:r>
      <w:r>
        <w:rPr>
          <w:color w:val="000000"/>
          <w:sz w:val="24"/>
          <w:szCs w:val="24"/>
        </w:rPr>
        <w:t xml:space="preserve"> №</w:t>
      </w:r>
      <w:r w:rsidRPr="00513480">
        <w:rPr>
          <w:color w:val="000000"/>
          <w:sz w:val="24"/>
          <w:szCs w:val="24"/>
        </w:rPr>
        <w:t>25</w:t>
      </w:r>
      <w:r w:rsidRPr="00513480">
        <w:rPr>
          <w:rStyle w:val="ae"/>
          <w:rFonts w:cs="Times New Roman"/>
          <w:i w:val="0"/>
          <w:sz w:val="24"/>
          <w:szCs w:val="24"/>
        </w:rPr>
        <w:t xml:space="preserve"> возможно к действующему водопроводу </w:t>
      </w:r>
      <w:proofErr w:type="spellStart"/>
      <w:r w:rsidRPr="00513480">
        <w:rPr>
          <w:rStyle w:val="ae"/>
          <w:rFonts w:cs="Times New Roman"/>
          <w:i w:val="0"/>
          <w:sz w:val="24"/>
          <w:szCs w:val="24"/>
        </w:rPr>
        <w:t>Ду</w:t>
      </w:r>
      <w:proofErr w:type="spellEnd"/>
      <w:r w:rsidRPr="00513480">
        <w:rPr>
          <w:rStyle w:val="ae"/>
          <w:rFonts w:cs="Times New Roman"/>
          <w:i w:val="0"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150 м"/>
        </w:smartTagPr>
        <w:r w:rsidRPr="00513480">
          <w:rPr>
            <w:rStyle w:val="ae"/>
            <w:rFonts w:cs="Times New Roman"/>
            <w:i w:val="0"/>
            <w:sz w:val="24"/>
            <w:szCs w:val="24"/>
          </w:rPr>
          <w:t>150 м</w:t>
        </w:r>
      </w:smartTag>
      <w:r w:rsidRPr="00513480">
        <w:rPr>
          <w:rStyle w:val="ae"/>
          <w:rFonts w:cs="Times New Roman"/>
          <w:i w:val="0"/>
          <w:sz w:val="24"/>
          <w:szCs w:val="24"/>
        </w:rPr>
        <w:t>, проходящему у дома № 13А ул. Дружбы, с прокладкой уличной водопроводной сети к вышеуказ</w:t>
      </w:r>
      <w:r w:rsidR="000E2050">
        <w:rPr>
          <w:rStyle w:val="ae"/>
          <w:rFonts w:cs="Times New Roman"/>
          <w:i w:val="0"/>
          <w:sz w:val="24"/>
          <w:szCs w:val="24"/>
        </w:rPr>
        <w:t xml:space="preserve">анным участкам </w:t>
      </w:r>
      <w:proofErr w:type="spellStart"/>
      <w:proofErr w:type="gramStart"/>
      <w:r w:rsidR="000E2050">
        <w:rPr>
          <w:rStyle w:val="ae"/>
          <w:rFonts w:cs="Times New Roman"/>
          <w:i w:val="0"/>
          <w:sz w:val="24"/>
          <w:szCs w:val="24"/>
        </w:rPr>
        <w:t>Ду</w:t>
      </w:r>
      <w:proofErr w:type="spellEnd"/>
      <w:r w:rsidR="000E2050">
        <w:rPr>
          <w:rStyle w:val="ae"/>
          <w:rFonts w:cs="Times New Roman"/>
          <w:i w:val="0"/>
          <w:sz w:val="24"/>
          <w:szCs w:val="24"/>
        </w:rPr>
        <w:t xml:space="preserve"> не</w:t>
      </w:r>
      <w:proofErr w:type="gramEnd"/>
      <w:r w:rsidR="000E2050">
        <w:rPr>
          <w:rStyle w:val="ae"/>
          <w:rFonts w:cs="Times New Roman"/>
          <w:i w:val="0"/>
          <w:sz w:val="24"/>
          <w:szCs w:val="24"/>
        </w:rPr>
        <w:t xml:space="preserve"> менее 100 </w:t>
      </w:r>
      <w:r w:rsidRPr="00513480">
        <w:rPr>
          <w:rStyle w:val="ae"/>
          <w:rFonts w:cs="Times New Roman"/>
          <w:i w:val="0"/>
          <w:sz w:val="24"/>
          <w:szCs w:val="24"/>
        </w:rPr>
        <w:t xml:space="preserve">м.. </w:t>
      </w:r>
    </w:p>
    <w:p w:rsidR="00BD1480" w:rsidRPr="00513480" w:rsidRDefault="00BD1480" w:rsidP="00BD1480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b/>
          <w:i w:val="0"/>
          <w:iCs w:val="0"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Подключение к канализационным сетям вышеуказанных участков, возможно к строящимся канализационным сетям, проходящим по ул. Зарубина от дома № 42 мини КНС.</w:t>
      </w:r>
      <w:r w:rsidRPr="00513480">
        <w:rPr>
          <w:rStyle w:val="ae"/>
          <w:rFonts w:cs="Times New Roman"/>
          <w:b/>
          <w:i w:val="0"/>
          <w:sz w:val="24"/>
          <w:szCs w:val="24"/>
        </w:rPr>
        <w:t xml:space="preserve"> </w:t>
      </w:r>
    </w:p>
    <w:p w:rsidR="00BD1480" w:rsidRPr="00513480" w:rsidRDefault="00BD1480" w:rsidP="00BD1480">
      <w:pPr>
        <w:pStyle w:val="12"/>
        <w:shd w:val="clear" w:color="auto" w:fill="auto"/>
        <w:spacing w:line="240" w:lineRule="auto"/>
        <w:ind w:firstLine="708"/>
        <w:jc w:val="both"/>
        <w:rPr>
          <w:rStyle w:val="ae"/>
          <w:rFonts w:cs="Times New Roman"/>
          <w:i w:val="0"/>
          <w:sz w:val="24"/>
          <w:szCs w:val="24"/>
        </w:rPr>
      </w:pPr>
      <w:r w:rsidRPr="00513480">
        <w:rPr>
          <w:rStyle w:val="ae"/>
          <w:rFonts w:cs="Times New Roman"/>
          <w:i w:val="0"/>
          <w:sz w:val="24"/>
          <w:szCs w:val="24"/>
        </w:rPr>
        <w:t>Стоимость  и сроки подключения определяются проектом.</w:t>
      </w:r>
    </w:p>
    <w:p w:rsidR="00BD1480" w:rsidRDefault="00BD1480" w:rsidP="00BD1480">
      <w:pPr>
        <w:pStyle w:val="3"/>
        <w:tabs>
          <w:tab w:val="left" w:pos="567"/>
        </w:tabs>
        <w:rPr>
          <w:szCs w:val="26"/>
        </w:rPr>
      </w:pPr>
    </w:p>
    <w:p w:rsidR="00BD1480" w:rsidRDefault="00BD1480" w:rsidP="00BD1480">
      <w:pPr>
        <w:pStyle w:val="3"/>
        <w:tabs>
          <w:tab w:val="left" w:pos="567"/>
        </w:tabs>
        <w:rPr>
          <w:szCs w:val="26"/>
        </w:rPr>
      </w:pPr>
    </w:p>
    <w:p w:rsidR="00BD1480" w:rsidRDefault="00BD1480" w:rsidP="00BD1480">
      <w:pPr>
        <w:pStyle w:val="3"/>
        <w:tabs>
          <w:tab w:val="left" w:pos="567"/>
        </w:tabs>
        <w:rPr>
          <w:szCs w:val="26"/>
        </w:rPr>
      </w:pPr>
    </w:p>
    <w:p w:rsidR="00BD1480" w:rsidRDefault="00BD1480" w:rsidP="00BD1480">
      <w:pPr>
        <w:pStyle w:val="3"/>
        <w:tabs>
          <w:tab w:val="left" w:pos="567"/>
        </w:tabs>
        <w:rPr>
          <w:szCs w:val="26"/>
        </w:rPr>
      </w:pPr>
    </w:p>
    <w:p w:rsidR="00BD1480" w:rsidRDefault="00BD1480" w:rsidP="00BD1480">
      <w:pPr>
        <w:pStyle w:val="3"/>
        <w:tabs>
          <w:tab w:val="left" w:pos="567"/>
        </w:tabs>
        <w:rPr>
          <w:szCs w:val="26"/>
        </w:rPr>
      </w:pPr>
    </w:p>
    <w:p w:rsidR="00BD1480" w:rsidRDefault="00BD1480" w:rsidP="00BD1480">
      <w:pPr>
        <w:pStyle w:val="3"/>
        <w:tabs>
          <w:tab w:val="left" w:pos="567"/>
        </w:tabs>
        <w:rPr>
          <w:szCs w:val="26"/>
        </w:rPr>
      </w:pP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 w:rsidRPr="002B6334">
        <w:rPr>
          <w:b/>
          <w:sz w:val="24"/>
          <w:szCs w:val="24"/>
        </w:rPr>
        <w:t xml:space="preserve">Аукцион  проводится  </w:t>
      </w:r>
      <w:proofErr w:type="gramStart"/>
      <w:r w:rsidRPr="002B6334">
        <w:rPr>
          <w:b/>
          <w:sz w:val="24"/>
          <w:szCs w:val="24"/>
        </w:rPr>
        <w:t>открытым</w:t>
      </w:r>
      <w:proofErr w:type="gramEnd"/>
      <w:r w:rsidRPr="002B6334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BD1480" w:rsidRPr="002B6334" w:rsidRDefault="00BD1480" w:rsidP="00BD1480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2B6334">
        <w:rPr>
          <w:sz w:val="24"/>
          <w:szCs w:val="24"/>
        </w:rPr>
        <w:t>Прием заявок и документов на участие в аукционе</w:t>
      </w:r>
      <w:r w:rsidRPr="002B6334">
        <w:rPr>
          <w:b/>
          <w:sz w:val="24"/>
          <w:szCs w:val="24"/>
        </w:rPr>
        <w:t xml:space="preserve"> </w:t>
      </w:r>
      <w:r w:rsidRPr="002B6334">
        <w:rPr>
          <w:sz w:val="24"/>
          <w:szCs w:val="24"/>
        </w:rPr>
        <w:t>осуществляется по адресу: р.п</w:t>
      </w:r>
      <w:proofErr w:type="gramStart"/>
      <w:r w:rsidRPr="002B6334">
        <w:rPr>
          <w:sz w:val="24"/>
          <w:szCs w:val="24"/>
        </w:rPr>
        <w:t>.К</w:t>
      </w:r>
      <w:proofErr w:type="gramEnd"/>
      <w:r w:rsidRPr="002B6334">
        <w:rPr>
          <w:sz w:val="24"/>
          <w:szCs w:val="24"/>
        </w:rPr>
        <w:t xml:space="preserve">овернино, ул.К.Маркса, д.4 (комитет имущественных отношений) </w:t>
      </w:r>
      <w:r w:rsidRPr="002B6334">
        <w:rPr>
          <w:b/>
          <w:sz w:val="24"/>
          <w:szCs w:val="24"/>
        </w:rPr>
        <w:t xml:space="preserve">с </w:t>
      </w:r>
      <w:r>
        <w:rPr>
          <w:b/>
          <w:sz w:val="24"/>
          <w:szCs w:val="24"/>
        </w:rPr>
        <w:t>15</w:t>
      </w:r>
      <w:r w:rsidRPr="002B633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июля</w:t>
      </w:r>
      <w:r w:rsidRPr="002B6334">
        <w:rPr>
          <w:b/>
          <w:sz w:val="24"/>
          <w:szCs w:val="24"/>
        </w:rPr>
        <w:t xml:space="preserve"> 2016 года </w:t>
      </w:r>
      <w:r w:rsidRPr="002B6334">
        <w:rPr>
          <w:sz w:val="24"/>
          <w:szCs w:val="24"/>
        </w:rPr>
        <w:t xml:space="preserve">ежедневно (кроме выходных и праздничных дней) с </w:t>
      </w:r>
      <w:r>
        <w:rPr>
          <w:sz w:val="24"/>
          <w:szCs w:val="24"/>
        </w:rPr>
        <w:t>8.00 до12.00 и с 13.00 до 17.00</w:t>
      </w:r>
      <w:r w:rsidRPr="002B6334">
        <w:rPr>
          <w:sz w:val="24"/>
          <w:szCs w:val="24"/>
        </w:rPr>
        <w:t>,</w:t>
      </w:r>
      <w:r w:rsidRPr="002B6334">
        <w:rPr>
          <w:b/>
          <w:sz w:val="24"/>
          <w:szCs w:val="24"/>
        </w:rPr>
        <w:t xml:space="preserve"> срок окончания приема заявок </w:t>
      </w:r>
      <w:r>
        <w:rPr>
          <w:b/>
          <w:sz w:val="24"/>
          <w:szCs w:val="24"/>
        </w:rPr>
        <w:t>11</w:t>
      </w:r>
      <w:r w:rsidRPr="002B633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августа 2016</w:t>
      </w:r>
      <w:r w:rsidRPr="002B6334">
        <w:rPr>
          <w:b/>
          <w:sz w:val="24"/>
          <w:szCs w:val="24"/>
        </w:rPr>
        <w:t xml:space="preserve"> года в 17.00.</w:t>
      </w:r>
    </w:p>
    <w:p w:rsidR="00BD1480" w:rsidRPr="002B6334" w:rsidRDefault="00BD1480" w:rsidP="00BD1480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b/>
          <w:sz w:val="24"/>
          <w:szCs w:val="24"/>
        </w:rPr>
        <w:t>Условия участия в аукционе</w:t>
      </w:r>
    </w:p>
    <w:p w:rsidR="00BD1480" w:rsidRPr="002B6334" w:rsidRDefault="00BD1480" w:rsidP="00BD1480">
      <w:pPr>
        <w:pStyle w:val="a5"/>
        <w:tabs>
          <w:tab w:val="left" w:pos="851"/>
        </w:tabs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 w:rsidRPr="002B6334">
        <w:rPr>
          <w:rFonts w:ascii="Times New Roman" w:hAnsi="Times New Roman"/>
          <w:sz w:val="24"/>
          <w:szCs w:val="24"/>
        </w:rPr>
        <w:t xml:space="preserve">К  участию  в  аукционе  допускаются юридические и физические лица,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2B6334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  <w:proofErr w:type="gramEnd"/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</w:t>
      </w:r>
      <w:proofErr w:type="gram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ии ау</w:t>
      </w:r>
      <w:proofErr w:type="gram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кциона форме с указанием банковских реквизитов счета для возврата задатка;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копии документов, удостоверяющих личность заявителя (для граждан);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End w:id="1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73"/>
      <w:bookmarkEnd w:id="2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документы, подтверждающие внесение задатка.</w:t>
      </w:r>
    </w:p>
    <w:p w:rsidR="00BD1480" w:rsidRPr="002B6334" w:rsidRDefault="00BD1480" w:rsidP="00BD148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bCs/>
          <w:sz w:val="24"/>
          <w:szCs w:val="24"/>
        </w:rPr>
      </w:pPr>
      <w:proofErr w:type="gramStart"/>
      <w:r w:rsidRPr="002B6334">
        <w:rPr>
          <w:rFonts w:ascii="Times New Roman" w:hAnsi="Times New Roman"/>
          <w:bCs/>
          <w:sz w:val="24"/>
          <w:szCs w:val="24"/>
        </w:rPr>
        <w:lastRenderedPageBreak/>
        <w:t xml:space="preserve">Организатор аукциона в отношении заявителей - юридических лиц и индивидуальных предпринимателей запрашивает сведения, подтверждающие факт внесения сведений о заявителе в единый государственный реестр юридических лиц (для юридических лиц) или единый государственный реестр индивидуальных предпринимателей (для индивидуальных предпринимателей), в федеральном </w:t>
      </w:r>
      <w:hyperlink r:id="rId4" w:history="1">
        <w:r w:rsidRPr="002B6334">
          <w:rPr>
            <w:rStyle w:val="ab"/>
            <w:rFonts w:ascii="Times New Roman" w:hAnsi="Times New Roman"/>
            <w:bCs/>
            <w:color w:val="000000" w:themeColor="text1"/>
            <w:sz w:val="24"/>
            <w:szCs w:val="24"/>
            <w:u w:val="none"/>
          </w:rPr>
          <w:t>органе</w:t>
        </w:r>
      </w:hyperlink>
      <w:r w:rsidRPr="002B6334">
        <w:rPr>
          <w:rFonts w:ascii="Times New Roman" w:hAnsi="Times New Roman"/>
          <w:bCs/>
          <w:sz w:val="24"/>
          <w:szCs w:val="24"/>
        </w:rPr>
        <w:t xml:space="preserve"> исполнительной власти, осуществляющем государственную регистрацию юридических лиц, физических лиц в качестве индивидуальных предпринимателей и крестьянских (фермерских) хозяйств.</w:t>
      </w:r>
      <w:proofErr w:type="gramEnd"/>
    </w:p>
    <w:p w:rsidR="00BD1480" w:rsidRPr="002B6334" w:rsidRDefault="00BD1480" w:rsidP="00BD1480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Юридическое лицо при подаче заявки дополнительно прилагает к заявке нотариально заверенные копии учредительных документов и свидетельства о государственной регистрации юридического лица, а также выписку из решения уполномоченного органа юридического лица о совершении сделки (если это необходимо в соответствии с учредительными документами претендента и законодательством государства, в котором зарегистрирован претендент).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 или приобрести земельный участок в аренду;</w:t>
      </w:r>
    </w:p>
    <w:p w:rsidR="00BD1480" w:rsidRPr="002B6334" w:rsidRDefault="00BD1480" w:rsidP="00BD1480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2B63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предусмотренном настоящей статьей реестре недобросовестных участников аукциона.</w:t>
      </w:r>
    </w:p>
    <w:p w:rsidR="00BD1480" w:rsidRPr="002B6334" w:rsidRDefault="00BD1480" w:rsidP="00BD1480">
      <w:pPr>
        <w:spacing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Задаток на участие в аукционе в размере, указанном в настоящем информационном сообщении перечисляется по следующим реквизитам: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УФК по Нижегородской области (администрация  р.п</w:t>
      </w:r>
      <w:proofErr w:type="gramStart"/>
      <w:r w:rsidRPr="002B6334">
        <w:rPr>
          <w:rFonts w:ascii="Times New Roman" w:hAnsi="Times New Roman"/>
          <w:sz w:val="24"/>
          <w:szCs w:val="24"/>
        </w:rPr>
        <w:t>.К</w:t>
      </w:r>
      <w:proofErr w:type="gramEnd"/>
      <w:r w:rsidRPr="002B6334">
        <w:rPr>
          <w:rFonts w:ascii="Times New Roman" w:hAnsi="Times New Roman"/>
          <w:sz w:val="24"/>
          <w:szCs w:val="24"/>
        </w:rPr>
        <w:t xml:space="preserve">овернино  л/с 05323015230) 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2B6334">
        <w:rPr>
          <w:rFonts w:ascii="Times New Roman" w:hAnsi="Times New Roman"/>
          <w:sz w:val="24"/>
          <w:szCs w:val="24"/>
        </w:rPr>
        <w:t>р</w:t>
      </w:r>
      <w:proofErr w:type="spellEnd"/>
      <w:proofErr w:type="gramEnd"/>
      <w:r w:rsidRPr="002B6334">
        <w:rPr>
          <w:rFonts w:ascii="Times New Roman" w:hAnsi="Times New Roman"/>
          <w:sz w:val="24"/>
          <w:szCs w:val="24"/>
        </w:rPr>
        <w:t>/с 40302810622023000016 в Волго-Вятское ГУ Банка России БИК 042202001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ОКТМО 22634151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ИНН 5218005140    КПП 521801001;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sz w:val="24"/>
          <w:szCs w:val="24"/>
        </w:rPr>
      </w:pPr>
      <w:r w:rsidRPr="002B6334">
        <w:rPr>
          <w:b/>
          <w:sz w:val="24"/>
          <w:szCs w:val="24"/>
        </w:rPr>
        <w:t xml:space="preserve">       </w:t>
      </w:r>
      <w:r w:rsidRPr="002B6334">
        <w:rPr>
          <w:sz w:val="24"/>
          <w:szCs w:val="24"/>
        </w:rPr>
        <w:t xml:space="preserve"> Срок поступления задатка на счет организатора аукциона - </w:t>
      </w:r>
      <w:r w:rsidRPr="002B6334">
        <w:rPr>
          <w:b/>
          <w:sz w:val="24"/>
          <w:szCs w:val="24"/>
        </w:rPr>
        <w:t xml:space="preserve">не позднее </w:t>
      </w:r>
      <w:r>
        <w:rPr>
          <w:b/>
          <w:sz w:val="24"/>
          <w:szCs w:val="24"/>
        </w:rPr>
        <w:t>11</w:t>
      </w:r>
      <w:r w:rsidRPr="002B6334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августа</w:t>
      </w:r>
      <w:r w:rsidRPr="002B6334">
        <w:rPr>
          <w:b/>
          <w:sz w:val="24"/>
          <w:szCs w:val="24"/>
        </w:rPr>
        <w:t xml:space="preserve"> 2016</w:t>
      </w:r>
      <w:r>
        <w:rPr>
          <w:b/>
          <w:sz w:val="24"/>
          <w:szCs w:val="24"/>
        </w:rPr>
        <w:t xml:space="preserve">г. до 17 ч. </w:t>
      </w:r>
      <w:r w:rsidRPr="002B6334">
        <w:rPr>
          <w:b/>
          <w:sz w:val="24"/>
          <w:szCs w:val="24"/>
        </w:rPr>
        <w:t>00</w:t>
      </w:r>
      <w:r>
        <w:rPr>
          <w:b/>
          <w:sz w:val="24"/>
          <w:szCs w:val="24"/>
        </w:rPr>
        <w:t xml:space="preserve"> мин</w:t>
      </w:r>
      <w:r w:rsidRPr="002B6334">
        <w:rPr>
          <w:b/>
          <w:sz w:val="24"/>
          <w:szCs w:val="24"/>
        </w:rPr>
        <w:t>.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BD1480" w:rsidRPr="002B6334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2B6334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BD1480" w:rsidRPr="002B6334" w:rsidRDefault="00BD1480" w:rsidP="00BD14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или договор аренды земельного участка заключается в соответствии с</w:t>
      </w:r>
      <w:r w:rsidRPr="002B6334">
        <w:rPr>
          <w:rStyle w:val="apple-converted-space"/>
          <w:rFonts w:ascii="Times New Roman" w:hAnsi="Times New Roman"/>
          <w:color w:val="000000"/>
          <w:sz w:val="24"/>
          <w:szCs w:val="24"/>
          <w:shd w:val="clear" w:color="auto" w:fill="FFFFFF"/>
        </w:rPr>
        <w:t> </w:t>
      </w:r>
      <w:hyperlink r:id="rId5" w:anchor="dst689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2B6334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6" w:anchor="dst690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hyperlink r:id="rId7" w:anchor="dst702" w:history="1">
        <w:r w:rsidRPr="002B6334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2B6334">
        <w:rPr>
          <w:rStyle w:val="apple-converted-space"/>
          <w:rFonts w:ascii="Times New Roman" w:hAnsi="Times New Roman"/>
          <w:sz w:val="24"/>
          <w:szCs w:val="24"/>
          <w:shd w:val="clear" w:color="auto" w:fill="FFFFFF"/>
        </w:rPr>
        <w:t> </w:t>
      </w:r>
      <w:r w:rsidRPr="002B633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 или в счет арендной платы за него.</w:t>
      </w:r>
      <w:proofErr w:type="gramEnd"/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Задатки, внесенные этими лицами, не заключившими в установленном настоящей статьей порядке договора купли-продажи или договора аренды земельного участка вследствие уклонения от заключения указанных договоров, не возвращаются.</w:t>
      </w:r>
      <w:r w:rsidRPr="002B6334">
        <w:rPr>
          <w:rFonts w:ascii="Times New Roman" w:hAnsi="Times New Roman"/>
          <w:sz w:val="24"/>
          <w:szCs w:val="24"/>
        </w:rPr>
        <w:t xml:space="preserve">         Одно лицо (юридическое или физическое) имеет право по одному лоту подать только одну заявку на участие в аукционе.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2B6334">
        <w:rPr>
          <w:rFonts w:ascii="Times New Roman" w:hAnsi="Times New Roman"/>
          <w:sz w:val="24"/>
          <w:szCs w:val="24"/>
        </w:rPr>
        <w:t xml:space="preserve">         </w:t>
      </w:r>
      <w:r w:rsidRPr="002B633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BD1480" w:rsidRPr="002B6334" w:rsidRDefault="00BD1480" w:rsidP="00BD1480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lastRenderedPageBreak/>
        <w:t xml:space="preserve">Заявки и документы претендентов рассматриваются комиссией о признании претендентов участниками аукциона </w:t>
      </w:r>
      <w:r>
        <w:rPr>
          <w:rFonts w:ascii="Times New Roman" w:hAnsi="Times New Roman"/>
          <w:b/>
          <w:sz w:val="24"/>
          <w:szCs w:val="24"/>
        </w:rPr>
        <w:t xml:space="preserve"> 12</w:t>
      </w:r>
      <w:r w:rsidRPr="002B6334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августа</w:t>
      </w:r>
      <w:r w:rsidRPr="002B6334">
        <w:rPr>
          <w:rFonts w:ascii="Times New Roman" w:hAnsi="Times New Roman"/>
          <w:b/>
          <w:sz w:val="24"/>
          <w:szCs w:val="24"/>
        </w:rPr>
        <w:t xml:space="preserve"> 2016 года в </w:t>
      </w:r>
      <w:r>
        <w:rPr>
          <w:rFonts w:ascii="Times New Roman" w:hAnsi="Times New Roman"/>
          <w:b/>
          <w:sz w:val="24"/>
          <w:szCs w:val="24"/>
        </w:rPr>
        <w:t>09</w:t>
      </w:r>
      <w:r w:rsidRPr="002B6334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ab/>
      </w:r>
      <w:r w:rsidRPr="002B6334">
        <w:rPr>
          <w:color w:val="000000"/>
          <w:sz w:val="24"/>
          <w:szCs w:val="24"/>
          <w:shd w:val="clear" w:color="auto" w:fill="FFFFFF"/>
        </w:rPr>
        <w:t xml:space="preserve">Заявитель, признанный участником аукциона, становится участником аукциона 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2B6334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2B6334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2B6334">
        <w:rPr>
          <w:rStyle w:val="apple-converted-space"/>
          <w:color w:val="000000"/>
          <w:sz w:val="24"/>
          <w:szCs w:val="24"/>
          <w:shd w:val="clear" w:color="auto" w:fill="FFFFFF"/>
        </w:rPr>
        <w:t> </w:t>
      </w:r>
      <w:hyperlink r:id="rId8" w:anchor="dst685" w:history="1">
        <w:r w:rsidRPr="002B6334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2B6334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или проекта договора аренды земельного участка. При этом договор купли-продажи земельного участка заключается по начальной цене предмета аукциона, а размер ежегодной арендной платы или размер первого арендного платежа по договору аренды земельного участка определяется в размере, равном начальной цене предмета аукциона.</w:t>
      </w:r>
    </w:p>
    <w:p w:rsidR="00BD1480" w:rsidRPr="00FE6D47" w:rsidRDefault="00BD1480" w:rsidP="00BD1480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2B6334">
        <w:rPr>
          <w:b/>
          <w:sz w:val="24"/>
          <w:szCs w:val="24"/>
        </w:rPr>
        <w:t xml:space="preserve">           </w:t>
      </w:r>
      <w:r w:rsidRPr="00FE6D47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BD1480" w:rsidRPr="002B6334" w:rsidRDefault="00BD1480" w:rsidP="00BD1480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2B6334">
        <w:rPr>
          <w:bCs/>
          <w:sz w:val="24"/>
          <w:szCs w:val="24"/>
        </w:rPr>
        <w:tab/>
      </w:r>
      <w:r w:rsidRPr="002B6334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BD1480" w:rsidRPr="002B6334" w:rsidRDefault="00BD1480" w:rsidP="00BD14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 xml:space="preserve">          Осмотр земельных участков н</w:t>
      </w:r>
      <w:r w:rsidR="000E2050">
        <w:rPr>
          <w:rFonts w:ascii="Times New Roman" w:hAnsi="Times New Roman"/>
          <w:sz w:val="24"/>
          <w:szCs w:val="24"/>
        </w:rPr>
        <w:t>а местности производится заинтересованными лицами</w:t>
      </w:r>
      <w:r w:rsidRPr="002B6334">
        <w:rPr>
          <w:rFonts w:ascii="Times New Roman" w:hAnsi="Times New Roman"/>
          <w:sz w:val="24"/>
          <w:szCs w:val="24"/>
        </w:rPr>
        <w:t xml:space="preserve"> самостоятельно.</w:t>
      </w:r>
    </w:p>
    <w:p w:rsidR="00BD1480" w:rsidRPr="00FE6D47" w:rsidRDefault="00BD1480" w:rsidP="00BD1480">
      <w:pPr>
        <w:pStyle w:val="3"/>
        <w:tabs>
          <w:tab w:val="left" w:pos="567"/>
        </w:tabs>
        <w:rPr>
          <w:sz w:val="24"/>
          <w:szCs w:val="24"/>
        </w:rPr>
      </w:pPr>
      <w:r w:rsidRPr="00FE6D47">
        <w:rPr>
          <w:sz w:val="24"/>
          <w:szCs w:val="24"/>
        </w:rPr>
        <w:t xml:space="preserve">          Ознакомиться с </w:t>
      </w:r>
      <w:r w:rsidR="000E2050">
        <w:rPr>
          <w:sz w:val="24"/>
          <w:szCs w:val="24"/>
        </w:rPr>
        <w:t>формами: договора купли-продажи</w:t>
      </w:r>
      <w:r w:rsidRPr="00FE6D47">
        <w:rPr>
          <w:sz w:val="24"/>
          <w:szCs w:val="24"/>
        </w:rPr>
        <w:t xml:space="preserve"> </w:t>
      </w:r>
      <w:r>
        <w:rPr>
          <w:sz w:val="24"/>
          <w:szCs w:val="24"/>
        </w:rPr>
        <w:t>и договора аренды</w:t>
      </w:r>
      <w:r w:rsidRPr="00FE6D47">
        <w:rPr>
          <w:sz w:val="24"/>
          <w:szCs w:val="24"/>
        </w:rPr>
        <w:t>, информацией об условиях подключения к сетям инженерно-технического обеспечения  и другими дополнительными сведениями можно  в  комитете имущественных отношений  по  адресу:  Нижегородская обл., р.п</w:t>
      </w:r>
      <w:proofErr w:type="gramStart"/>
      <w:r w:rsidRPr="00FE6D47">
        <w:rPr>
          <w:sz w:val="24"/>
          <w:szCs w:val="24"/>
        </w:rPr>
        <w:t>.К</w:t>
      </w:r>
      <w:proofErr w:type="gramEnd"/>
      <w:r w:rsidRPr="00FE6D47">
        <w:rPr>
          <w:sz w:val="24"/>
          <w:szCs w:val="24"/>
        </w:rPr>
        <w:t>овернино, ул.К.Маркса, д.4.</w:t>
      </w:r>
    </w:p>
    <w:p w:rsidR="00BD1480" w:rsidRPr="002B6334" w:rsidRDefault="00BD1480" w:rsidP="00BD148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1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ab/>
        <w:t xml:space="preserve">Информация об итогах аукциона будет опубликована в сети «Интернет»: на официальном сайте Администрации </w:t>
      </w:r>
      <w:proofErr w:type="spellStart"/>
      <w:r w:rsidRPr="002B6334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2B6334">
        <w:rPr>
          <w:rFonts w:ascii="Times New Roman" w:hAnsi="Times New Roman"/>
          <w:sz w:val="24"/>
          <w:szCs w:val="24"/>
        </w:rPr>
        <w:t xml:space="preserve"> муниципального района   </w:t>
      </w:r>
      <w:hyperlink r:id="rId9" w:history="1"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www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kovernino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/>
            <w:sz w:val="24"/>
            <w:szCs w:val="24"/>
            <w:u w:val="none"/>
            <w:lang w:val="en-US"/>
          </w:rPr>
          <w:t>ru</w:t>
        </w:r>
      </w:hyperlink>
      <w:r w:rsidRPr="002B6334">
        <w:rPr>
          <w:rFonts w:ascii="Times New Roman" w:hAnsi="Times New Roman"/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0" w:history="1"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www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torgi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gov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2B6334">
          <w:rPr>
            <w:rStyle w:val="ab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2B63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2B6334">
        <w:rPr>
          <w:rFonts w:ascii="Times New Roman" w:hAnsi="Times New Roman"/>
          <w:color w:val="000000"/>
          <w:sz w:val="24"/>
          <w:szCs w:val="24"/>
        </w:rPr>
        <w:t xml:space="preserve"> в течени</w:t>
      </w:r>
      <w:proofErr w:type="gramStart"/>
      <w:r w:rsidRPr="002B6334">
        <w:rPr>
          <w:rFonts w:ascii="Times New Roman" w:hAnsi="Times New Roman"/>
          <w:color w:val="000000"/>
          <w:sz w:val="24"/>
          <w:szCs w:val="24"/>
        </w:rPr>
        <w:t>и</w:t>
      </w:r>
      <w:proofErr w:type="gramEnd"/>
      <w:r w:rsidRPr="002B6334">
        <w:rPr>
          <w:rFonts w:ascii="Times New Roman" w:hAnsi="Times New Roman"/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BD1480" w:rsidRPr="001462AC" w:rsidRDefault="00BD1480" w:rsidP="00BD1480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2B6334">
        <w:rPr>
          <w:rFonts w:ascii="Times New Roman" w:hAnsi="Times New Roman"/>
          <w:sz w:val="24"/>
          <w:szCs w:val="24"/>
        </w:rPr>
        <w:t>Контактный телефон: 8(83157) 2-28-64, 2-21-30</w:t>
      </w:r>
      <w:r w:rsidRPr="001462AC">
        <w:rPr>
          <w:rFonts w:ascii="Times New Roman" w:hAnsi="Times New Roman"/>
          <w:sz w:val="24"/>
          <w:szCs w:val="24"/>
        </w:rPr>
        <w:t xml:space="preserve">                   </w:t>
      </w: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</w:p>
    <w:p w:rsidR="00BD1480" w:rsidRPr="006B070D" w:rsidRDefault="00BD1480" w:rsidP="00BD1480">
      <w:pPr>
        <w:spacing w:line="240" w:lineRule="auto"/>
        <w:ind w:left="5670" w:right="-1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В  администрацию р.п</w:t>
      </w:r>
      <w:proofErr w:type="gramStart"/>
      <w:r w:rsidRPr="006B070D">
        <w:rPr>
          <w:rFonts w:ascii="Times New Roman" w:hAnsi="Times New Roman"/>
          <w:sz w:val="24"/>
          <w:szCs w:val="24"/>
        </w:rPr>
        <w:t>.К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овернино Администрации 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</w:t>
      </w:r>
    </w:p>
    <w:p w:rsidR="00BD1480" w:rsidRPr="006B070D" w:rsidRDefault="00BD1480" w:rsidP="00BD1480">
      <w:pPr>
        <w:pStyle w:val="a9"/>
        <w:rPr>
          <w:sz w:val="24"/>
          <w:szCs w:val="24"/>
        </w:rPr>
      </w:pPr>
    </w:p>
    <w:p w:rsidR="00BD1480" w:rsidRPr="006B070D" w:rsidRDefault="00BD1480" w:rsidP="00BD1480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BD1480" w:rsidRPr="006B070D" w:rsidRDefault="00BD1480" w:rsidP="00BD1480">
      <w:pPr>
        <w:pStyle w:val="a9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BD1480" w:rsidRPr="006B070D" w:rsidRDefault="00BD1480" w:rsidP="00BD1480">
      <w:pPr>
        <w:pStyle w:val="a9"/>
        <w:rPr>
          <w:sz w:val="24"/>
          <w:szCs w:val="24"/>
        </w:rPr>
      </w:pPr>
    </w:p>
    <w:p w:rsidR="00BD1480" w:rsidRPr="006B070D" w:rsidRDefault="00BD1480" w:rsidP="00BD1480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</w:p>
    <w:p w:rsidR="00BD1480" w:rsidRPr="006B070D" w:rsidRDefault="00BD1480" w:rsidP="00BD1480">
      <w:pPr>
        <w:pStyle w:val="20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BD1480" w:rsidRPr="006B070D" w:rsidRDefault="00BD1480" w:rsidP="00BD1480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___________________________________________________________________________</w:t>
      </w:r>
    </w:p>
    <w:p w:rsidR="00BD1480" w:rsidRPr="006B070D" w:rsidRDefault="00BD1480" w:rsidP="00BD1480">
      <w:pPr>
        <w:pStyle w:val="20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           (полное  наименование  юридического  лица,  адрес, банковские реквизиты) </w:t>
      </w:r>
    </w:p>
    <w:p w:rsidR="00BD1480" w:rsidRPr="006B070D" w:rsidRDefault="00BD1480" w:rsidP="00BD1480">
      <w:pPr>
        <w:pStyle w:val="20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B8761E">
        <w:rPr>
          <w:b/>
          <w:sz w:val="24"/>
        </w:rPr>
        <w:t>по продаже права на заключение договора аренды земельного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BD1480" w:rsidRPr="006B070D" w:rsidRDefault="00BD1480" w:rsidP="00BD1480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BD1480" w:rsidRPr="006B070D" w:rsidRDefault="00BD1480" w:rsidP="00BD1480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lastRenderedPageBreak/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/>
          <w:sz w:val="24"/>
          <w:szCs w:val="24"/>
        </w:rPr>
        <w:t>15 августа</w:t>
      </w:r>
      <w:r w:rsidRPr="006B070D">
        <w:rPr>
          <w:rFonts w:ascii="Times New Roman" w:hAnsi="Times New Roman"/>
          <w:b/>
          <w:sz w:val="24"/>
          <w:szCs w:val="24"/>
        </w:rPr>
        <w:t xml:space="preserve"> 2016 года</w:t>
      </w:r>
      <w:r w:rsidRPr="006B070D">
        <w:rPr>
          <w:rFonts w:ascii="Times New Roman" w:hAnsi="Times New Roman"/>
          <w:sz w:val="24"/>
          <w:szCs w:val="24"/>
        </w:rPr>
        <w:t xml:space="preserve">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Нижегородской области.</w:t>
      </w:r>
    </w:p>
    <w:p w:rsidR="00BD1480" w:rsidRPr="006B070D" w:rsidRDefault="00BD1480" w:rsidP="00BD1480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Обязуюсь (емся) в случае, если я (наша организация) буд</w:t>
      </w:r>
      <w:proofErr w:type="gramStart"/>
      <w:r w:rsidRPr="006B070D">
        <w:rPr>
          <w:rFonts w:ascii="Times New Roman" w:hAnsi="Times New Roman"/>
          <w:sz w:val="24"/>
          <w:szCs w:val="24"/>
        </w:rPr>
        <w:t>у(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ет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) признан(а) победителем аукциона, в пятидневный срок после подписания протокола заключить с комитетом имущественных отношений Администрации </w:t>
      </w:r>
      <w:proofErr w:type="spellStart"/>
      <w:r w:rsidRPr="006B070D">
        <w:rPr>
          <w:rFonts w:ascii="Times New Roman" w:hAnsi="Times New Roman"/>
          <w:sz w:val="24"/>
          <w:szCs w:val="24"/>
        </w:rPr>
        <w:t>Ковернинского</w:t>
      </w:r>
      <w:proofErr w:type="spellEnd"/>
      <w:r w:rsidRPr="006B070D">
        <w:rPr>
          <w:rFonts w:ascii="Times New Roman" w:hAnsi="Times New Roman"/>
          <w:sz w:val="24"/>
          <w:szCs w:val="24"/>
        </w:rPr>
        <w:t xml:space="preserve"> муниципального района  Нижегородской области договор купли-продажи земельного участка.</w:t>
      </w:r>
    </w:p>
    <w:p w:rsidR="00BD1480" w:rsidRPr="006B070D" w:rsidRDefault="00BD1480" w:rsidP="00BD1480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 случае  признания аукциона несостоявшимся по причине участия  в аукционе менее 2 участников, обязуюсь (емся) в установленный срок после дня проведения аукциона заключить договор  купли-продажи земельного участка.</w:t>
      </w:r>
    </w:p>
    <w:p w:rsidR="00BD1480" w:rsidRPr="006B070D" w:rsidRDefault="00BD1480" w:rsidP="00BD1480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2.К заявке на участие в аукционе прилагаю (ем) документы в соответствии с требованиями аукционной документации. </w:t>
      </w:r>
    </w:p>
    <w:p w:rsidR="00BD1480" w:rsidRPr="006B070D" w:rsidRDefault="00BD1480" w:rsidP="00BD1480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документацией  ознакомлен (</w:t>
      </w:r>
      <w:proofErr w:type="spellStart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), согласе</w:t>
      </w:r>
      <w:proofErr w:type="gramStart"/>
      <w:r w:rsidRPr="006B070D">
        <w:rPr>
          <w:rFonts w:ascii="Times New Roman" w:hAnsi="Times New Roman"/>
          <w:sz w:val="24"/>
          <w:szCs w:val="24"/>
        </w:rPr>
        <w:t>н(</w:t>
      </w:r>
      <w:proofErr w:type="spellStart"/>
      <w:proofErr w:type="gramEnd"/>
      <w:r w:rsidRPr="006B070D">
        <w:rPr>
          <w:rFonts w:ascii="Times New Roman" w:hAnsi="Times New Roman"/>
          <w:sz w:val="24"/>
          <w:szCs w:val="24"/>
        </w:rPr>
        <w:t>ны</w:t>
      </w:r>
      <w:proofErr w:type="spellEnd"/>
      <w:r w:rsidRPr="006B070D">
        <w:rPr>
          <w:rFonts w:ascii="Times New Roman" w:hAnsi="Times New Roman"/>
          <w:sz w:val="24"/>
          <w:szCs w:val="24"/>
        </w:rPr>
        <w:t>).</w:t>
      </w:r>
    </w:p>
    <w:p w:rsidR="00BD1480" w:rsidRPr="006B070D" w:rsidRDefault="00BD1480" w:rsidP="00BD1480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BD1480" w:rsidRPr="006B070D" w:rsidRDefault="00BD1480" w:rsidP="00BD1480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BD1480" w:rsidRPr="006B070D" w:rsidRDefault="00BD1480" w:rsidP="00BD1480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BD1480" w:rsidRPr="006B070D" w:rsidRDefault="00BD1480" w:rsidP="00BD1480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BD1480" w:rsidRPr="006B070D" w:rsidRDefault="00BD1480" w:rsidP="00BD1480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BD1480" w:rsidRPr="006B070D" w:rsidRDefault="00BD1480" w:rsidP="00BD1480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BD1480" w:rsidRPr="006B070D" w:rsidRDefault="00BD1480" w:rsidP="00BD1480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BD1480" w:rsidRPr="006B070D" w:rsidRDefault="00BD1480" w:rsidP="00BD1480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BD1480" w:rsidRPr="006B070D" w:rsidRDefault="00BD1480" w:rsidP="00BD1480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BD1480" w:rsidRPr="006B070D" w:rsidRDefault="00BD1480" w:rsidP="00BD1480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BD1480" w:rsidRDefault="00BD1480" w:rsidP="00BD1480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86FD8" w:rsidRDefault="00786FD8" w:rsidP="00BD14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81373" w:rsidRPr="00BD1480" w:rsidRDefault="00C81373" w:rsidP="00BD1480">
      <w:pPr>
        <w:rPr>
          <w:szCs w:val="24"/>
        </w:rPr>
      </w:pPr>
    </w:p>
    <w:sectPr w:rsidR="00C81373" w:rsidRPr="00BD1480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B99"/>
    <w:rsid w:val="00024958"/>
    <w:rsid w:val="000549D4"/>
    <w:rsid w:val="000742B0"/>
    <w:rsid w:val="00094530"/>
    <w:rsid w:val="000C6B2A"/>
    <w:rsid w:val="000E2050"/>
    <w:rsid w:val="00103469"/>
    <w:rsid w:val="00104911"/>
    <w:rsid w:val="001462AC"/>
    <w:rsid w:val="00162E4E"/>
    <w:rsid w:val="001812E0"/>
    <w:rsid w:val="00197AEB"/>
    <w:rsid w:val="001C4D5A"/>
    <w:rsid w:val="0023200F"/>
    <w:rsid w:val="00264FCA"/>
    <w:rsid w:val="00273C91"/>
    <w:rsid w:val="00291980"/>
    <w:rsid w:val="002B6334"/>
    <w:rsid w:val="003021A2"/>
    <w:rsid w:val="00307AB3"/>
    <w:rsid w:val="003A222A"/>
    <w:rsid w:val="003C6488"/>
    <w:rsid w:val="003E0004"/>
    <w:rsid w:val="004053E0"/>
    <w:rsid w:val="0044143E"/>
    <w:rsid w:val="0044714D"/>
    <w:rsid w:val="00470FE8"/>
    <w:rsid w:val="004B37A8"/>
    <w:rsid w:val="004D0599"/>
    <w:rsid w:val="004D1EC4"/>
    <w:rsid w:val="00504217"/>
    <w:rsid w:val="005945E9"/>
    <w:rsid w:val="005D0983"/>
    <w:rsid w:val="00611F3F"/>
    <w:rsid w:val="00613B2A"/>
    <w:rsid w:val="0068340D"/>
    <w:rsid w:val="006B070D"/>
    <w:rsid w:val="006D741D"/>
    <w:rsid w:val="00755693"/>
    <w:rsid w:val="00786FD8"/>
    <w:rsid w:val="007B220E"/>
    <w:rsid w:val="007E0411"/>
    <w:rsid w:val="007E33BA"/>
    <w:rsid w:val="007E7BED"/>
    <w:rsid w:val="00812E1A"/>
    <w:rsid w:val="00817FAD"/>
    <w:rsid w:val="008642BC"/>
    <w:rsid w:val="00872696"/>
    <w:rsid w:val="008D6186"/>
    <w:rsid w:val="008E3E41"/>
    <w:rsid w:val="009768B4"/>
    <w:rsid w:val="009846D7"/>
    <w:rsid w:val="00A256DB"/>
    <w:rsid w:val="00AB60ED"/>
    <w:rsid w:val="00AC3B97"/>
    <w:rsid w:val="00AF4BD9"/>
    <w:rsid w:val="00B37CC1"/>
    <w:rsid w:val="00B41AF5"/>
    <w:rsid w:val="00B8761E"/>
    <w:rsid w:val="00BA4135"/>
    <w:rsid w:val="00BB6A3D"/>
    <w:rsid w:val="00BD1480"/>
    <w:rsid w:val="00BE30D5"/>
    <w:rsid w:val="00C344BD"/>
    <w:rsid w:val="00C50E78"/>
    <w:rsid w:val="00C81373"/>
    <w:rsid w:val="00C82F30"/>
    <w:rsid w:val="00CE4541"/>
    <w:rsid w:val="00D161CA"/>
    <w:rsid w:val="00D17B99"/>
    <w:rsid w:val="00D6353F"/>
    <w:rsid w:val="00D804EC"/>
    <w:rsid w:val="00D849F5"/>
    <w:rsid w:val="00DC2293"/>
    <w:rsid w:val="00DD19D6"/>
    <w:rsid w:val="00DF1324"/>
    <w:rsid w:val="00E04FE4"/>
    <w:rsid w:val="00E73692"/>
    <w:rsid w:val="00F20F48"/>
    <w:rsid w:val="00F702DA"/>
    <w:rsid w:val="00F937B4"/>
    <w:rsid w:val="00FB05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3C6488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unhideWhenUsed/>
    <w:rsid w:val="003C6488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3C6488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3C6488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C6488"/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3C6488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9">
    <w:name w:val="Title"/>
    <w:basedOn w:val="a"/>
    <w:link w:val="aa"/>
    <w:qFormat/>
    <w:rsid w:val="003C6488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3C648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3C6488"/>
    <w:rPr>
      <w:color w:val="0000FF"/>
      <w:u w:val="single"/>
    </w:rPr>
  </w:style>
  <w:style w:type="paragraph" w:styleId="2">
    <w:name w:val="List 2"/>
    <w:basedOn w:val="a"/>
    <w:unhideWhenUsed/>
    <w:rsid w:val="003C6488"/>
    <w:pPr>
      <w:spacing w:after="0" w:line="240" w:lineRule="auto"/>
      <w:ind w:left="566" w:hanging="283"/>
    </w:pPr>
    <w:rPr>
      <w:rFonts w:ascii="Times New Roman" w:eastAsia="Times New Roman" w:hAnsi="Times New Roman"/>
      <w:sz w:val="20"/>
      <w:szCs w:val="20"/>
      <w:lang w:eastAsia="ru-RU"/>
    </w:rPr>
  </w:style>
  <w:style w:type="paragraph" w:styleId="20">
    <w:name w:val="List Continue 2"/>
    <w:basedOn w:val="a"/>
    <w:unhideWhenUsed/>
    <w:rsid w:val="003C6488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1">
    <w:name w:val="Обычный1"/>
    <w:rsid w:val="003C6488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blk">
    <w:name w:val="blk"/>
    <w:basedOn w:val="a0"/>
    <w:rsid w:val="008E3E41"/>
  </w:style>
  <w:style w:type="character" w:customStyle="1" w:styleId="apple-converted-space">
    <w:name w:val="apple-converted-space"/>
    <w:basedOn w:val="a0"/>
    <w:rsid w:val="00104911"/>
  </w:style>
  <w:style w:type="character" w:customStyle="1" w:styleId="ac">
    <w:name w:val="Основной текст_"/>
    <w:basedOn w:val="a0"/>
    <w:link w:val="12"/>
    <w:uiPriority w:val="99"/>
    <w:locked/>
    <w:rsid w:val="004B37A8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2">
    <w:name w:val="Основной текст1"/>
    <w:basedOn w:val="a"/>
    <w:link w:val="ac"/>
    <w:uiPriority w:val="99"/>
    <w:rsid w:val="004B37A8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4B37A8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3">
    <w:name w:val="Основной текст + Курсив1"/>
    <w:basedOn w:val="ac"/>
    <w:uiPriority w:val="99"/>
    <w:rsid w:val="004B37A8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4B37A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0F48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0F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0F48"/>
    <w:rPr>
      <w:rFonts w:ascii="Tahoma" w:eastAsia="Calibri" w:hAnsi="Tahoma" w:cs="Tahoma"/>
      <w:sz w:val="16"/>
      <w:szCs w:val="16"/>
    </w:rPr>
  </w:style>
  <w:style w:type="paragraph" w:styleId="3">
    <w:name w:val="Body Text 3"/>
    <w:basedOn w:val="a"/>
    <w:link w:val="30"/>
    <w:rsid w:val="00162E4E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162E4E"/>
    <w:rPr>
      <w:rFonts w:ascii="Times New Roman" w:eastAsia="Times New Roman" w:hAnsi="Times New Roman" w:cs="Times New Roman"/>
      <w:sz w:val="26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93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7508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0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995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2498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0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141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53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82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871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49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consultant.ru/document/cons_doc_LAW_33773/3446ddfcafad7edd45fa9e4766584f3a09c11d98/" TargetMode="External"/><Relationship Id="rId10" Type="http://schemas.openxmlformats.org/officeDocument/2006/relationships/hyperlink" Target="http://www.torgi.gov.ru" TargetMode="External"/><Relationship Id="rId4" Type="http://schemas.openxmlformats.org/officeDocument/2006/relationships/hyperlink" Target="consultantplus://offline/ref=21BBC78F183CAAC8410B750803F0D3C3D5DFFC343C5509FC9B483ED26C21FC65D6F2F6967358DFJ5O5K" TargetMode="External"/><Relationship Id="rId9" Type="http://schemas.openxmlformats.org/officeDocument/2006/relationships/hyperlink" Target="http://www.kovernin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793</TotalTime>
  <Pages>5</Pages>
  <Words>2252</Words>
  <Characters>12842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41</cp:revision>
  <cp:lastPrinted>2016-07-11T08:20:00Z</cp:lastPrinted>
  <dcterms:created xsi:type="dcterms:W3CDTF">2015-10-06T07:22:00Z</dcterms:created>
  <dcterms:modified xsi:type="dcterms:W3CDTF">2016-07-14T12:00:00Z</dcterms:modified>
</cp:coreProperties>
</file>