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417" w:rsidRPr="00DF33E2" w:rsidRDefault="00C66417" w:rsidP="00C664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 w:rsidRPr="00DF33E2">
        <w:rPr>
          <w:rFonts w:ascii="Times New Roman" w:eastAsia="Times New Roman" w:hAnsi="Times New Roman" w:cs="Times New Roman"/>
          <w:b/>
          <w:noProof/>
          <w:sz w:val="24"/>
          <w:szCs w:val="20"/>
        </w:rPr>
        <w:drawing>
          <wp:inline distT="0" distB="0" distL="0" distR="0">
            <wp:extent cx="542925" cy="885825"/>
            <wp:effectExtent l="0" t="0" r="9525" b="9525"/>
            <wp:docPr id="1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6417" w:rsidRPr="00DF33E2" w:rsidRDefault="00C66417" w:rsidP="00C66417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0"/>
        </w:rPr>
      </w:pPr>
    </w:p>
    <w:p w:rsidR="00C66417" w:rsidRPr="00DF33E2" w:rsidRDefault="00C66417" w:rsidP="00C66417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DF33E2">
        <w:rPr>
          <w:rFonts w:ascii="Times New Roman" w:eastAsia="Times New Roman" w:hAnsi="Times New Roman" w:cs="Times New Roman"/>
          <w:sz w:val="36"/>
          <w:szCs w:val="36"/>
        </w:rPr>
        <w:t xml:space="preserve">Администрация </w:t>
      </w:r>
      <w:proofErr w:type="spellStart"/>
      <w:r w:rsidRPr="00DF33E2">
        <w:rPr>
          <w:rFonts w:ascii="Times New Roman" w:eastAsia="Times New Roman" w:hAnsi="Times New Roman" w:cs="Times New Roman"/>
          <w:sz w:val="36"/>
          <w:szCs w:val="36"/>
        </w:rPr>
        <w:t>Ковернинского</w:t>
      </w:r>
      <w:proofErr w:type="spellEnd"/>
      <w:r w:rsidRPr="00DF33E2">
        <w:rPr>
          <w:rFonts w:ascii="Times New Roman" w:eastAsia="Times New Roman" w:hAnsi="Times New Roman" w:cs="Times New Roman"/>
          <w:sz w:val="36"/>
          <w:szCs w:val="36"/>
        </w:rPr>
        <w:t xml:space="preserve"> муниципального района</w:t>
      </w:r>
    </w:p>
    <w:p w:rsidR="00C66417" w:rsidRPr="00DF33E2" w:rsidRDefault="00C66417" w:rsidP="00C66417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DF33E2">
        <w:rPr>
          <w:rFonts w:ascii="Times New Roman" w:eastAsia="Times New Roman" w:hAnsi="Times New Roman" w:cs="Times New Roman"/>
          <w:sz w:val="36"/>
          <w:szCs w:val="36"/>
        </w:rPr>
        <w:t>Нижегородской области</w:t>
      </w:r>
    </w:p>
    <w:p w:rsidR="00C66417" w:rsidRPr="00DF33E2" w:rsidRDefault="00C66417" w:rsidP="00C66417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20"/>
        </w:rPr>
      </w:pPr>
    </w:p>
    <w:p w:rsidR="00C66417" w:rsidRPr="00DF33E2" w:rsidRDefault="00C66417" w:rsidP="00C66417">
      <w:pPr>
        <w:spacing w:after="60" w:line="240" w:lineRule="auto"/>
        <w:jc w:val="center"/>
        <w:rPr>
          <w:rFonts w:ascii="Times New Roman" w:eastAsia="Times New Roman" w:hAnsi="Times New Roman" w:cs="Times New Roman"/>
          <w:sz w:val="40"/>
          <w:szCs w:val="40"/>
        </w:rPr>
      </w:pPr>
      <w:proofErr w:type="gramStart"/>
      <w:r w:rsidRPr="00DF33E2">
        <w:rPr>
          <w:rFonts w:ascii="Times New Roman" w:eastAsia="Times New Roman" w:hAnsi="Times New Roman" w:cs="Times New Roman"/>
          <w:b/>
          <w:sz w:val="40"/>
          <w:szCs w:val="40"/>
        </w:rPr>
        <w:t>П</w:t>
      </w:r>
      <w:proofErr w:type="gramEnd"/>
      <w:r w:rsidRPr="00DF33E2">
        <w:rPr>
          <w:rFonts w:ascii="Times New Roman" w:eastAsia="Times New Roman" w:hAnsi="Times New Roman" w:cs="Times New Roman"/>
          <w:b/>
          <w:sz w:val="40"/>
          <w:szCs w:val="40"/>
        </w:rPr>
        <w:t xml:space="preserve"> О С Т А Н О В Л Е Н И Е</w:t>
      </w:r>
    </w:p>
    <w:p w:rsidR="00C66417" w:rsidRPr="00DF33E2" w:rsidRDefault="00C66417" w:rsidP="00C66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:rsidR="00C66417" w:rsidRPr="00DF33E2" w:rsidRDefault="00383305" w:rsidP="00C6641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0"/>
          <w:u w:val="single"/>
        </w:rPr>
      </w:pPr>
      <w:r>
        <w:rPr>
          <w:rFonts w:ascii="Times New Roman" w:eastAsia="Times New Roman" w:hAnsi="Times New Roman" w:cs="Times New Roman"/>
          <w:szCs w:val="20"/>
          <w:u w:val="single"/>
        </w:rPr>
        <w:t>26.09.2016</w:t>
      </w:r>
      <w:r w:rsidR="00C66417" w:rsidRPr="00DF33E2">
        <w:rPr>
          <w:rFonts w:ascii="Times New Roman" w:eastAsia="Times New Roman" w:hAnsi="Times New Roman" w:cs="Times New Roman"/>
          <w:b/>
          <w:szCs w:val="20"/>
        </w:rPr>
        <w:t xml:space="preserve">                                                                                                            </w:t>
      </w:r>
      <w:r w:rsidR="00C66417">
        <w:rPr>
          <w:rFonts w:ascii="Times New Roman" w:eastAsia="Times New Roman" w:hAnsi="Times New Roman" w:cs="Times New Roman"/>
          <w:b/>
          <w:szCs w:val="20"/>
        </w:rPr>
        <w:t xml:space="preserve">                </w:t>
      </w:r>
      <w:r w:rsidR="00C66417" w:rsidRPr="00DF33E2">
        <w:rPr>
          <w:rFonts w:ascii="Times New Roman" w:eastAsia="Times New Roman" w:hAnsi="Times New Roman" w:cs="Times New Roman"/>
          <w:b/>
          <w:szCs w:val="20"/>
        </w:rPr>
        <w:t xml:space="preserve"> </w:t>
      </w:r>
      <w:r w:rsidR="001C7784">
        <w:rPr>
          <w:rFonts w:ascii="Times New Roman" w:eastAsia="Times New Roman" w:hAnsi="Times New Roman" w:cs="Times New Roman"/>
          <w:b/>
          <w:szCs w:val="20"/>
        </w:rPr>
        <w:t xml:space="preserve">   </w:t>
      </w:r>
      <w:r w:rsidR="00C66417">
        <w:rPr>
          <w:rFonts w:ascii="Times New Roman" w:eastAsia="Times New Roman" w:hAnsi="Times New Roman" w:cs="Times New Roman"/>
          <w:b/>
          <w:szCs w:val="20"/>
        </w:rPr>
        <w:t xml:space="preserve">  </w:t>
      </w:r>
      <w:r>
        <w:rPr>
          <w:rFonts w:ascii="Times New Roman" w:eastAsia="Times New Roman" w:hAnsi="Times New Roman" w:cs="Times New Roman"/>
          <w:b/>
          <w:szCs w:val="20"/>
        </w:rPr>
        <w:t xml:space="preserve">          </w:t>
      </w:r>
      <w:r w:rsidR="00C66417" w:rsidRPr="00383305">
        <w:rPr>
          <w:rFonts w:ascii="Times New Roman" w:eastAsia="Times New Roman" w:hAnsi="Times New Roman" w:cs="Times New Roman"/>
          <w:szCs w:val="20"/>
        </w:rPr>
        <w:t>№</w:t>
      </w:r>
      <w:r>
        <w:rPr>
          <w:rFonts w:ascii="Times New Roman" w:eastAsia="Times New Roman" w:hAnsi="Times New Roman" w:cs="Times New Roman"/>
          <w:szCs w:val="20"/>
          <w:u w:val="single"/>
        </w:rPr>
        <w:t>594</w:t>
      </w:r>
    </w:p>
    <w:p w:rsidR="00C66417" w:rsidRPr="00DF33E2" w:rsidRDefault="00C66417" w:rsidP="00C664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C66417" w:rsidRPr="00DF33E2" w:rsidRDefault="00C66417" w:rsidP="00C664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DF33E2">
        <w:rPr>
          <w:rFonts w:ascii="Times New Roman" w:eastAsia="Times New Roman" w:hAnsi="Times New Roman" w:cs="Times New Roman"/>
          <w:b/>
          <w:sz w:val="26"/>
          <w:szCs w:val="26"/>
        </w:rPr>
        <w:t xml:space="preserve">О  внесении  изменений в постановление Администрации </w:t>
      </w:r>
      <w:proofErr w:type="spellStart"/>
      <w:r w:rsidRPr="00DF33E2">
        <w:rPr>
          <w:rFonts w:ascii="Times New Roman" w:eastAsia="Times New Roman" w:hAnsi="Times New Roman" w:cs="Times New Roman"/>
          <w:b/>
          <w:sz w:val="26"/>
          <w:szCs w:val="26"/>
        </w:rPr>
        <w:t>Ковернинского</w:t>
      </w:r>
      <w:proofErr w:type="spellEnd"/>
      <w:r w:rsidRPr="00DF33E2">
        <w:rPr>
          <w:rFonts w:ascii="Times New Roman" w:eastAsia="Times New Roman" w:hAnsi="Times New Roman" w:cs="Times New Roman"/>
          <w:b/>
          <w:sz w:val="26"/>
          <w:szCs w:val="26"/>
        </w:rPr>
        <w:t xml:space="preserve"> муниципального района Нижегородской области от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26.02.2015 </w:t>
      </w:r>
      <w:r w:rsidRPr="00DF33E2">
        <w:rPr>
          <w:rFonts w:ascii="Times New Roman" w:eastAsia="Times New Roman" w:hAnsi="Times New Roman" w:cs="Times New Roman"/>
          <w:b/>
          <w:sz w:val="26"/>
          <w:szCs w:val="26"/>
        </w:rPr>
        <w:t>№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208</w:t>
      </w:r>
      <w:r w:rsidRPr="00DF33E2">
        <w:rPr>
          <w:rFonts w:ascii="Times New Roman" w:eastAsia="Times New Roman" w:hAnsi="Times New Roman" w:cs="Times New Roman"/>
          <w:b/>
          <w:sz w:val="26"/>
          <w:szCs w:val="26"/>
        </w:rPr>
        <w:t xml:space="preserve"> «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Об утверждении Административного регламента по предоставлению муниципальной услуги «Предоставление земельных участков собственникам зданий, строений, сооружений</w:t>
      </w:r>
      <w:r w:rsidRPr="00DF33E2">
        <w:rPr>
          <w:rFonts w:ascii="Times New Roman" w:eastAsia="Times New Roman" w:hAnsi="Times New Roman" w:cs="Times New Roman"/>
          <w:b/>
          <w:sz w:val="26"/>
          <w:szCs w:val="26"/>
        </w:rPr>
        <w:t>»</w:t>
      </w:r>
    </w:p>
    <w:p w:rsidR="00C66417" w:rsidRPr="00DF33E2" w:rsidRDefault="00C66417" w:rsidP="00C664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66417" w:rsidRPr="00DF33E2" w:rsidRDefault="00C66417" w:rsidP="00C664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66417" w:rsidRPr="00DF33E2" w:rsidRDefault="00C66417" w:rsidP="00C664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66417" w:rsidRDefault="00C66417" w:rsidP="00C664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F33E2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>В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целях  приведения в соответствие с действующим законодательством</w:t>
      </w:r>
      <w:r w:rsidRPr="00DF33E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Администрация </w:t>
      </w:r>
      <w:proofErr w:type="spellStart"/>
      <w:r w:rsidRPr="00DF33E2">
        <w:rPr>
          <w:rFonts w:ascii="Times New Roman" w:eastAsia="Times New Roman" w:hAnsi="Times New Roman" w:cs="Times New Roman"/>
          <w:color w:val="000000"/>
          <w:sz w:val="26"/>
          <w:szCs w:val="26"/>
        </w:rPr>
        <w:t>Ковернинского</w:t>
      </w:r>
      <w:proofErr w:type="spellEnd"/>
      <w:r w:rsidRPr="00DF33E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муниципального района Нижегородской  области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C778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</w:t>
      </w:r>
      <w:proofErr w:type="spellStart"/>
      <w:proofErr w:type="gramStart"/>
      <w:r w:rsidRPr="00DF33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п</w:t>
      </w:r>
      <w:proofErr w:type="spellEnd"/>
      <w:proofErr w:type="gramEnd"/>
      <w:r w:rsidRPr="00DF33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о с т а </w:t>
      </w:r>
      <w:proofErr w:type="spellStart"/>
      <w:r w:rsidRPr="00DF33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н</w:t>
      </w:r>
      <w:proofErr w:type="spellEnd"/>
      <w:r w:rsidRPr="00DF33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о в л я е т</w:t>
      </w:r>
      <w:r w:rsidRPr="00DF33E2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</w:p>
    <w:p w:rsidR="00C66417" w:rsidRPr="00DF33E2" w:rsidRDefault="00C66417" w:rsidP="00C664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C66417" w:rsidRDefault="00C66417" w:rsidP="00C66417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Внести в постановление Администрации</w:t>
      </w:r>
      <w:r w:rsidR="00D50F15" w:rsidRPr="00D50F15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50F15" w:rsidRPr="00D50F15">
        <w:rPr>
          <w:rFonts w:ascii="Times New Roman" w:eastAsia="Times New Roman" w:hAnsi="Times New Roman" w:cs="Times New Roman"/>
          <w:sz w:val="26"/>
          <w:szCs w:val="26"/>
        </w:rPr>
        <w:t>Ковернинского</w:t>
      </w:r>
      <w:proofErr w:type="spellEnd"/>
      <w:r w:rsidR="00D50F15" w:rsidRPr="00D50F15">
        <w:rPr>
          <w:rFonts w:ascii="Times New Roman" w:eastAsia="Times New Roman" w:hAnsi="Times New Roman" w:cs="Times New Roman"/>
          <w:sz w:val="26"/>
          <w:szCs w:val="26"/>
        </w:rPr>
        <w:t xml:space="preserve"> муниципального района Нижегородской области от 26.02.2015 №208 «Об утверждении Административного регламента по предоставлению муниципальной услуги «Предоставление земельных участков собственникам зданий, строений, сооружений»</w:t>
      </w:r>
      <w:r w:rsidR="00D50F15">
        <w:rPr>
          <w:rFonts w:ascii="Times New Roman" w:eastAsia="Times New Roman" w:hAnsi="Times New Roman" w:cs="Times New Roman"/>
          <w:sz w:val="26"/>
          <w:szCs w:val="26"/>
        </w:rPr>
        <w:t xml:space="preserve"> следующие изменения:</w:t>
      </w:r>
    </w:p>
    <w:p w:rsidR="001C7784" w:rsidRDefault="001C7784" w:rsidP="00D50F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D50F15" w:rsidRPr="00DF33E2" w:rsidRDefault="00D50F15" w:rsidP="00D50F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исключить из наименования Административного регламента, а также по тексту Административного регламента слово «строений»;</w:t>
      </w:r>
    </w:p>
    <w:p w:rsidR="001C7784" w:rsidRDefault="00D50F15" w:rsidP="00C6641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C66417" w:rsidRDefault="00D50F15" w:rsidP="001C778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  п.2.5. раздела 2 Административного регламента дополнить следующими абзацами:</w:t>
      </w:r>
    </w:p>
    <w:p w:rsidR="00D50F15" w:rsidRDefault="00D50F15" w:rsidP="00C6641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="00C51D5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«Федеральный закон от 24 ноября 1995г. №181 – ФЗ «О социальной защите инвалидов в Российской</w:t>
      </w: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 Федерации» (Собрание законодательства</w:t>
      </w:r>
      <w:r w:rsidR="00E22EFE">
        <w:rPr>
          <w:rFonts w:ascii="Times New Roman" w:eastAsia="Times New Roman" w:hAnsi="Times New Roman" w:cs="Times New Roman"/>
          <w:sz w:val="26"/>
          <w:szCs w:val="26"/>
        </w:rPr>
        <w:t xml:space="preserve"> Российской Федерации 1995, №48, ст.4563; 1998, №31, ст.3803; 1999, №2, ст.232; №29, ст.3693; 2000, №22, ст.2267; 2001, №24, ст.2410; №33, ст.3426; №53, ст.5024; 2002, №1, ст.2;</w:t>
      </w:r>
      <w:proofErr w:type="gramEnd"/>
      <w:r w:rsidR="00E22EFE">
        <w:rPr>
          <w:rFonts w:ascii="Times New Roman" w:eastAsia="Times New Roman" w:hAnsi="Times New Roman" w:cs="Times New Roman"/>
          <w:sz w:val="26"/>
          <w:szCs w:val="26"/>
        </w:rPr>
        <w:t xml:space="preserve"> №</w:t>
      </w:r>
      <w:proofErr w:type="gramStart"/>
      <w:r w:rsidR="00E22EFE">
        <w:rPr>
          <w:rFonts w:ascii="Times New Roman" w:eastAsia="Times New Roman" w:hAnsi="Times New Roman" w:cs="Times New Roman"/>
          <w:sz w:val="26"/>
          <w:szCs w:val="26"/>
        </w:rPr>
        <w:t>22, ст.2026; 2003, №2, ст.167; №43, 4108; 2004, №35, ст.3607; 2005, №1,ст.25; 2006, №1, ст.10; 2007, №43, ст.5084; №49, ст.6070; 2008, №9, ст.817; №29</w:t>
      </w:r>
      <w:r w:rsidR="00A47BB5">
        <w:rPr>
          <w:rFonts w:ascii="Times New Roman" w:eastAsia="Times New Roman" w:hAnsi="Times New Roman" w:cs="Times New Roman"/>
          <w:sz w:val="26"/>
          <w:szCs w:val="26"/>
        </w:rPr>
        <w:t>, ст.3410; № 30, 3616; №52, ст.6224; 2009, №18 , ст.2152, №30, ст.3739; 2010, №50, ст.6609;</w:t>
      </w:r>
      <w:proofErr w:type="gramEnd"/>
      <w:r w:rsidR="00A47B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gramStart"/>
      <w:r w:rsidR="00A47BB5">
        <w:rPr>
          <w:rFonts w:ascii="Times New Roman" w:eastAsia="Times New Roman" w:hAnsi="Times New Roman" w:cs="Times New Roman"/>
          <w:sz w:val="26"/>
          <w:szCs w:val="26"/>
        </w:rPr>
        <w:t>2011, №27, ст.3880; №30, ст.4596; №45, ст.6329, №47 ,ст.6608; №49, ст.7033; 2012, №29, ст.3990; №30, ст.4175; №53, ст.7621, 2013, №8, ст.717; №19, ст.2331; №27, ст.3460, 3475, 3477; №48, ст.6160; №52, ст.6986; 2014, №26, ст.3406; №30, ст.4268;</w:t>
      </w:r>
      <w:proofErr w:type="gramEnd"/>
      <w:r w:rsidR="00A47BB5">
        <w:rPr>
          <w:rFonts w:ascii="Times New Roman" w:eastAsia="Times New Roman" w:hAnsi="Times New Roman" w:cs="Times New Roman"/>
          <w:sz w:val="26"/>
          <w:szCs w:val="26"/>
        </w:rPr>
        <w:t xml:space="preserve"> №</w:t>
      </w:r>
      <w:proofErr w:type="gramStart"/>
      <w:r w:rsidR="00A47BB5">
        <w:rPr>
          <w:rFonts w:ascii="Times New Roman" w:eastAsia="Times New Roman" w:hAnsi="Times New Roman" w:cs="Times New Roman"/>
          <w:sz w:val="26"/>
          <w:szCs w:val="26"/>
        </w:rPr>
        <w:t>49 ст. 6928; 2015, №14, ст.2008, №27, ст.3967, №48</w:t>
      </w:r>
      <w:r w:rsidR="00C51D5D">
        <w:rPr>
          <w:rFonts w:ascii="Times New Roman" w:eastAsia="Times New Roman" w:hAnsi="Times New Roman" w:cs="Times New Roman"/>
          <w:sz w:val="26"/>
          <w:szCs w:val="26"/>
        </w:rPr>
        <w:t>, ст.6724; 2016, №1, ст.19)</w:t>
      </w:r>
      <w:r>
        <w:rPr>
          <w:rFonts w:ascii="Times New Roman" w:eastAsia="Times New Roman" w:hAnsi="Times New Roman" w:cs="Times New Roman"/>
          <w:sz w:val="26"/>
          <w:szCs w:val="26"/>
        </w:rPr>
        <w:t>»</w:t>
      </w:r>
      <w:r w:rsidR="00C51D5D">
        <w:rPr>
          <w:rFonts w:ascii="Times New Roman" w:eastAsia="Times New Roman" w:hAnsi="Times New Roman" w:cs="Times New Roman"/>
          <w:sz w:val="26"/>
          <w:szCs w:val="26"/>
        </w:rPr>
        <w:t>;</w:t>
      </w:r>
      <w:proofErr w:type="gramEnd"/>
    </w:p>
    <w:p w:rsidR="00C51D5D" w:rsidRDefault="00C51D5D" w:rsidP="00C51D5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  «Приказ Министерства труда и социальной защиты  Российской Федерации от 22.06.2015г. №386н «Об утверждении формы документа, подтверждающего специальное обучение собаки – проводника, и порядка его выдачи (зарегистрирован Министерством юстиции Российской Федерации 21.07.2015г. №38115)»;</w:t>
      </w:r>
    </w:p>
    <w:p w:rsidR="00C66417" w:rsidRDefault="006611B3" w:rsidP="00C664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C51D5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«Закон Нижегородской области</w:t>
      </w:r>
      <w:r w:rsidR="00E4245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от 05.03.2009г. №21-З «О </w:t>
      </w:r>
      <w:proofErr w:type="spellStart"/>
      <w:r w:rsidR="00E4245F">
        <w:rPr>
          <w:rFonts w:ascii="Times New Roman" w:eastAsia="Times New Roman" w:hAnsi="Times New Roman" w:cs="Times New Roman"/>
          <w:color w:val="000000"/>
          <w:sz w:val="26"/>
          <w:szCs w:val="26"/>
        </w:rPr>
        <w:t>безбарьерной</w:t>
      </w:r>
      <w:proofErr w:type="spellEnd"/>
      <w:r w:rsidR="00E4245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среде для </w:t>
      </w:r>
      <w:proofErr w:type="spellStart"/>
      <w:r w:rsidR="00E4245F">
        <w:rPr>
          <w:rFonts w:ascii="Times New Roman" w:eastAsia="Times New Roman" w:hAnsi="Times New Roman" w:cs="Times New Roman"/>
          <w:color w:val="000000"/>
          <w:sz w:val="26"/>
          <w:szCs w:val="26"/>
        </w:rPr>
        <w:t>маломобильных</w:t>
      </w:r>
      <w:proofErr w:type="spellEnd"/>
      <w:r w:rsidR="00E4245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граждан на территории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Нижегородской области</w:t>
      </w:r>
      <w:r w:rsidR="00E4245F">
        <w:rPr>
          <w:rFonts w:ascii="Times New Roman" w:eastAsia="Times New Roman" w:hAnsi="Times New Roman" w:cs="Times New Roman"/>
          <w:color w:val="000000"/>
          <w:sz w:val="26"/>
          <w:szCs w:val="26"/>
        </w:rPr>
        <w:t>»</w:t>
      </w:r>
      <w:r w:rsidR="001C7784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6611B3" w:rsidRDefault="006611B3" w:rsidP="00C664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</w:p>
    <w:p w:rsidR="006611B3" w:rsidRDefault="006611B3" w:rsidP="006611B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- п.2.17 раздела 2 Административного регламента дополнить следующими абзацами:</w:t>
      </w:r>
    </w:p>
    <w:p w:rsidR="006611B3" w:rsidRDefault="006611B3" w:rsidP="006611B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«В целях организации беспрепятственного доступа инвалидов (включая инвалидов, использующих кресла – коляски и собак - проводников)  к месту предоставления муниципальной услуги им обеспечиваются:</w:t>
      </w:r>
    </w:p>
    <w:p w:rsidR="006611B3" w:rsidRDefault="006611B3" w:rsidP="006611B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1) условия для </w:t>
      </w:r>
      <w:r w:rsidR="00074EB9">
        <w:rPr>
          <w:rFonts w:ascii="Times New Roman" w:eastAsia="Times New Roman" w:hAnsi="Times New Roman" w:cs="Times New Roman"/>
          <w:color w:val="000000"/>
          <w:sz w:val="26"/>
          <w:szCs w:val="26"/>
        </w:rPr>
        <w:t>беспрепятственного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доступа к помещению МУ «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Ковернинский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МФЦ, в котором осуществляется прием документов по предоставлению муниципальной услуги (помещение МУ «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Ковернинский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МФЦ» расположено на первом этаже здания и обеспечено кнопкой вызова специалиста);</w:t>
      </w:r>
    </w:p>
    <w:p w:rsidR="00DF4029" w:rsidRDefault="006611B3" w:rsidP="006611B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2) сопровождение инвалидов, имеющих стойкие расстройства функци</w:t>
      </w:r>
      <w:r w:rsidR="00DF4029">
        <w:rPr>
          <w:rFonts w:ascii="Times New Roman" w:eastAsia="Times New Roman" w:hAnsi="Times New Roman" w:cs="Times New Roman"/>
          <w:color w:val="000000"/>
          <w:sz w:val="26"/>
          <w:szCs w:val="26"/>
        </w:rPr>
        <w:t>и зрения и самостоятельного передвижения;</w:t>
      </w:r>
    </w:p>
    <w:p w:rsidR="006611B3" w:rsidRDefault="00DF4029" w:rsidP="006611B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3) </w:t>
      </w:r>
      <w:r w:rsidR="00C7327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допуск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сурдопереводчика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и </w:t>
      </w:r>
      <w:r w:rsidR="006611B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тифлосурдопереводчика</w:t>
      </w:r>
      <w:proofErr w:type="spellEnd"/>
      <w:r w:rsidR="00C73274">
        <w:rPr>
          <w:rFonts w:ascii="Times New Roman" w:eastAsia="Times New Roman" w:hAnsi="Times New Roman" w:cs="Times New Roman"/>
          <w:color w:val="000000"/>
          <w:sz w:val="26"/>
          <w:szCs w:val="26"/>
        </w:rPr>
        <w:t>;</w:t>
      </w:r>
    </w:p>
    <w:p w:rsidR="00C73274" w:rsidRDefault="001C7784" w:rsidP="006611B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4) </w:t>
      </w:r>
      <w:r w:rsidR="00C73274">
        <w:rPr>
          <w:rFonts w:ascii="Times New Roman" w:eastAsia="Times New Roman" w:hAnsi="Times New Roman" w:cs="Times New Roman"/>
          <w:color w:val="000000"/>
          <w:sz w:val="26"/>
          <w:szCs w:val="26"/>
        </w:rPr>
        <w:t>оказание инвалидам помощь в преодолении барьеров, мешающих  получению ими муниципальной услуги наравне с другими лицами».</w:t>
      </w:r>
    </w:p>
    <w:p w:rsidR="00C73274" w:rsidRDefault="00C73274" w:rsidP="006611B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«В случае невозможности полностью приспособить объект с учетом потребности инвалида собственник данного объекта обеспечивает инвалиду доступ к месту предоставления муниципальной услуги, либо когда это возможно,  ее предоставление обеспечивается по месту жительства инвалида или в дистанционном режиме».</w:t>
      </w:r>
    </w:p>
    <w:p w:rsidR="00C73274" w:rsidRDefault="00C73274" w:rsidP="006611B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C73274" w:rsidRDefault="00C73274" w:rsidP="006611B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2</w:t>
      </w:r>
      <w:r w:rsidR="001C7784">
        <w:rPr>
          <w:rFonts w:ascii="Times New Roman" w:eastAsia="Times New Roman" w:hAnsi="Times New Roman" w:cs="Times New Roman"/>
          <w:color w:val="000000"/>
          <w:sz w:val="26"/>
          <w:szCs w:val="26"/>
        </w:rPr>
        <w:t>. Настоящее постановление в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ступает в силу со дня его подписания и подлежит официальному опубликованию. </w:t>
      </w:r>
    </w:p>
    <w:p w:rsidR="006611B3" w:rsidRDefault="006611B3" w:rsidP="00C664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6611B3" w:rsidRDefault="006611B3" w:rsidP="00C664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6611B3" w:rsidRPr="00DF33E2" w:rsidRDefault="006611B3" w:rsidP="00C664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C66417" w:rsidRPr="00DF33E2" w:rsidRDefault="00C66417" w:rsidP="00C6641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F33E2">
        <w:rPr>
          <w:rFonts w:ascii="Times New Roman" w:eastAsia="Times New Roman" w:hAnsi="Times New Roman" w:cs="Times New Roman"/>
          <w:sz w:val="26"/>
          <w:szCs w:val="26"/>
        </w:rPr>
        <w:t xml:space="preserve">Глава  Администрации                                                             </w:t>
      </w:r>
      <w:r w:rsidR="00C73274">
        <w:rPr>
          <w:rFonts w:ascii="Times New Roman" w:eastAsia="Times New Roman" w:hAnsi="Times New Roman" w:cs="Times New Roman"/>
          <w:sz w:val="26"/>
          <w:szCs w:val="26"/>
        </w:rPr>
        <w:t xml:space="preserve">                    </w:t>
      </w:r>
      <w:r w:rsidRPr="00DF33E2">
        <w:rPr>
          <w:rFonts w:ascii="Times New Roman" w:eastAsia="Times New Roman" w:hAnsi="Times New Roman" w:cs="Times New Roman"/>
          <w:sz w:val="26"/>
          <w:szCs w:val="26"/>
        </w:rPr>
        <w:t>О.П. Шмелев</w:t>
      </w:r>
    </w:p>
    <w:p w:rsidR="00914E83" w:rsidRPr="00C66417" w:rsidRDefault="00914E83" w:rsidP="00C66417"/>
    <w:sectPr w:rsidR="00914E83" w:rsidRPr="00C66417" w:rsidSect="00DF33E2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594E9B"/>
    <w:multiLevelType w:val="hybridMultilevel"/>
    <w:tmpl w:val="9E64D110"/>
    <w:lvl w:ilvl="0" w:tplc="C5CCA9FC">
      <w:start w:val="1"/>
      <w:numFmt w:val="decimal"/>
      <w:lvlText w:val="%1."/>
      <w:lvlJc w:val="left"/>
      <w:pPr>
        <w:ind w:left="928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22A54"/>
    <w:rsid w:val="00074EB9"/>
    <w:rsid w:val="001C7784"/>
    <w:rsid w:val="002B2785"/>
    <w:rsid w:val="00356ACA"/>
    <w:rsid w:val="00383305"/>
    <w:rsid w:val="003D4D81"/>
    <w:rsid w:val="006611B3"/>
    <w:rsid w:val="00914E83"/>
    <w:rsid w:val="00A47BB5"/>
    <w:rsid w:val="00C51D5D"/>
    <w:rsid w:val="00C66417"/>
    <w:rsid w:val="00C73274"/>
    <w:rsid w:val="00D50F15"/>
    <w:rsid w:val="00DF4029"/>
    <w:rsid w:val="00E22A54"/>
    <w:rsid w:val="00E22EFE"/>
    <w:rsid w:val="00E4245F"/>
    <w:rsid w:val="00EC5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22A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22A54"/>
    <w:rPr>
      <w:b/>
      <w:bCs/>
    </w:rPr>
  </w:style>
  <w:style w:type="character" w:customStyle="1" w:styleId="apple-converted-space">
    <w:name w:val="apple-converted-space"/>
    <w:basedOn w:val="a0"/>
    <w:rsid w:val="00E22A54"/>
  </w:style>
  <w:style w:type="paragraph" w:styleId="a5">
    <w:name w:val="List Paragraph"/>
    <w:basedOn w:val="a"/>
    <w:uiPriority w:val="34"/>
    <w:qFormat/>
    <w:rsid w:val="00C66417"/>
    <w:pPr>
      <w:ind w:left="720"/>
      <w:contextualSpacing/>
    </w:pPr>
    <w:rPr>
      <w:rFonts w:eastAsiaTheme="minorHAnsi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C664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664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2</Pages>
  <Words>580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7</cp:revision>
  <cp:lastPrinted>2016-09-28T06:27:00Z</cp:lastPrinted>
  <dcterms:created xsi:type="dcterms:W3CDTF">2016-07-22T11:27:00Z</dcterms:created>
  <dcterms:modified xsi:type="dcterms:W3CDTF">2016-10-04T07:42:00Z</dcterms:modified>
</cp:coreProperties>
</file>