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867690" w:rsidRDefault="009D38E7" w:rsidP="00867690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2E566A" w:rsidRPr="00B1602E" w:rsidRDefault="009D38E7" w:rsidP="002E566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867690">
        <w:rPr>
          <w:b/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>
        <w:rPr>
          <w:b/>
          <w:sz w:val="28"/>
          <w:szCs w:val="28"/>
        </w:rPr>
        <w:t xml:space="preserve"> Нижегородской области</w:t>
      </w:r>
      <w:r w:rsidRPr="00867690">
        <w:rPr>
          <w:b/>
          <w:sz w:val="28"/>
          <w:szCs w:val="28"/>
        </w:rPr>
        <w:t xml:space="preserve"> </w:t>
      </w:r>
      <w:r w:rsidRPr="00867690">
        <w:rPr>
          <w:b/>
          <w:szCs w:val="28"/>
        </w:rPr>
        <w:t>«</w:t>
      </w:r>
      <w:r w:rsidR="002E566A" w:rsidRPr="00B1602E">
        <w:rPr>
          <w:b/>
          <w:sz w:val="28"/>
          <w:szCs w:val="28"/>
        </w:rPr>
        <w:t xml:space="preserve">Об утверждении </w:t>
      </w:r>
      <w:r w:rsidR="002E566A">
        <w:rPr>
          <w:b/>
          <w:sz w:val="28"/>
          <w:szCs w:val="28"/>
        </w:rPr>
        <w:t xml:space="preserve">в новой редакции </w:t>
      </w:r>
      <w:r w:rsidR="002E566A" w:rsidRPr="00B1602E">
        <w:rPr>
          <w:b/>
          <w:sz w:val="28"/>
          <w:szCs w:val="28"/>
        </w:rPr>
        <w:t xml:space="preserve">Административного регламента по предоставлению муниципальной услуги </w:t>
      </w:r>
    </w:p>
    <w:p w:rsidR="002E566A" w:rsidRPr="00B1602E" w:rsidRDefault="002E566A" w:rsidP="002E566A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1602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П</w:t>
      </w:r>
      <w:r w:rsidRPr="006C184E">
        <w:rPr>
          <w:b/>
          <w:sz w:val="28"/>
          <w:szCs w:val="28"/>
        </w:rPr>
        <w:t>редварительно</w:t>
      </w:r>
      <w:r>
        <w:rPr>
          <w:b/>
          <w:sz w:val="28"/>
          <w:szCs w:val="28"/>
        </w:rPr>
        <w:t>е</w:t>
      </w:r>
      <w:r w:rsidRPr="006C184E">
        <w:rPr>
          <w:b/>
          <w:sz w:val="28"/>
          <w:szCs w:val="28"/>
        </w:rPr>
        <w:t xml:space="preserve">  согласовани</w:t>
      </w:r>
      <w:r>
        <w:rPr>
          <w:b/>
          <w:sz w:val="28"/>
          <w:szCs w:val="28"/>
        </w:rPr>
        <w:t>е предоставления земельного участка</w:t>
      </w:r>
      <w:r w:rsidRPr="006C184E">
        <w:rPr>
          <w:b/>
          <w:sz w:val="28"/>
          <w:szCs w:val="28"/>
        </w:rPr>
        <w:t xml:space="preserve"> на территории Ковернинского муниципального района</w:t>
      </w:r>
      <w:r>
        <w:rPr>
          <w:b/>
          <w:sz w:val="28"/>
          <w:szCs w:val="28"/>
        </w:rPr>
        <w:t xml:space="preserve"> Нижегородской области</w:t>
      </w:r>
      <w:r w:rsidRPr="00B1602E">
        <w:rPr>
          <w:b/>
          <w:sz w:val="28"/>
          <w:szCs w:val="28"/>
        </w:rPr>
        <w:t>»</w:t>
      </w:r>
    </w:p>
    <w:p w:rsidR="002E566A" w:rsidRPr="00A25988" w:rsidRDefault="002E566A" w:rsidP="002E566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9D38E7" w:rsidRPr="00867690" w:rsidRDefault="009D38E7" w:rsidP="00867690">
      <w:pPr>
        <w:spacing w:line="360" w:lineRule="auto"/>
        <w:jc w:val="center"/>
        <w:rPr>
          <w:b/>
          <w:bCs/>
          <w:sz w:val="28"/>
          <w:szCs w:val="28"/>
        </w:rPr>
      </w:pPr>
    </w:p>
    <w:p w:rsidR="002E566A" w:rsidRPr="00F85070" w:rsidRDefault="009D38E7" w:rsidP="002E56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Данный проект постановления</w:t>
      </w:r>
      <w:r w:rsidR="00302C2F">
        <w:rPr>
          <w:sz w:val="28"/>
          <w:szCs w:val="28"/>
        </w:rPr>
        <w:t xml:space="preserve"> Администрации</w:t>
      </w:r>
      <w:r w:rsidRPr="00F85070">
        <w:rPr>
          <w:sz w:val="28"/>
          <w:szCs w:val="28"/>
        </w:rPr>
        <w:t xml:space="preserve"> </w:t>
      </w:r>
      <w:r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 w:rsidR="002E566A" w:rsidRPr="005A237F">
        <w:rPr>
          <w:sz w:val="28"/>
          <w:szCs w:val="28"/>
        </w:rPr>
        <w:t xml:space="preserve"> повышения качества и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доступности предоставления муниципальной услуги и устанавливает стандарт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предоставления муниципальной услуги, состав, последовательность и сроки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выполнения административных процедур, требования к порядку их выполнения.</w:t>
      </w:r>
    </w:p>
    <w:p w:rsidR="009D38E7" w:rsidRPr="002E566A" w:rsidRDefault="009D38E7" w:rsidP="002E566A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8"/>
          <w:szCs w:val="28"/>
        </w:rPr>
      </w:pPr>
      <w:r w:rsidRPr="002E566A">
        <w:rPr>
          <w:sz w:val="28"/>
          <w:szCs w:val="28"/>
        </w:rPr>
        <w:t xml:space="preserve">Основанием для </w:t>
      </w:r>
      <w:r w:rsidR="002E566A" w:rsidRPr="002E566A">
        <w:rPr>
          <w:sz w:val="28"/>
          <w:szCs w:val="28"/>
        </w:rPr>
        <w:t>утверждения в новой редакции Административного регламента по предоставлению муниципальной услуги «Предварительное  согласование предоставления земельного участка на территории Ковернинского муниципального района Нижегородской области</w:t>
      </w:r>
      <w:r w:rsidR="002E566A">
        <w:rPr>
          <w:sz w:val="28"/>
          <w:szCs w:val="28"/>
        </w:rPr>
        <w:t>»</w:t>
      </w:r>
      <w:r>
        <w:rPr>
          <w:sz w:val="28"/>
          <w:szCs w:val="28"/>
        </w:rPr>
        <w:t xml:space="preserve"> является </w:t>
      </w:r>
      <w:r w:rsidR="002E566A">
        <w:rPr>
          <w:sz w:val="28"/>
          <w:szCs w:val="28"/>
        </w:rPr>
        <w:t>приведение в соответствии с действующим законодательством нормативного правового акта</w:t>
      </w:r>
      <w:r>
        <w:rPr>
          <w:sz w:val="28"/>
          <w:szCs w:val="28"/>
        </w:rPr>
        <w:t xml:space="preserve">. </w:t>
      </w:r>
    </w:p>
    <w:p w:rsidR="009D38E7" w:rsidRPr="00F85070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Ответ</w:t>
      </w:r>
      <w:r w:rsidR="00C907AB">
        <w:rPr>
          <w:sz w:val="28"/>
          <w:szCs w:val="28"/>
        </w:rPr>
        <w:t xml:space="preserve">ственным за реализацию является комитет имущественных отношений Администрации </w:t>
      </w:r>
      <w:r w:rsidR="00867690"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9D38E7" w:rsidRPr="00F85070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r w:rsidR="00867690" w:rsidRPr="00080C82">
        <w:rPr>
          <w:sz w:val="28"/>
          <w:szCs w:val="28"/>
        </w:rPr>
        <w:t>Ковернинского муниципального района</w:t>
      </w:r>
      <w:r w:rsidR="00867690">
        <w:rPr>
          <w:sz w:val="28"/>
          <w:szCs w:val="28"/>
        </w:rPr>
        <w:t xml:space="preserve">  </w:t>
      </w:r>
      <w:r>
        <w:rPr>
          <w:sz w:val="28"/>
          <w:szCs w:val="28"/>
        </w:rPr>
        <w:t>Нижегородской области не предусмотрены.</w:t>
      </w:r>
    </w:p>
    <w:p w:rsidR="009D38E7" w:rsidRPr="00F32504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32504">
        <w:rPr>
          <w:sz w:val="28"/>
          <w:szCs w:val="28"/>
        </w:rPr>
        <w:t>Обязанности для субъектов предпринимательской деятельности не предусмотрены.</w:t>
      </w:r>
    </w:p>
    <w:p w:rsidR="00061D49" w:rsidRDefault="00061D49" w:rsidP="009D38E7"/>
    <w:sectPr w:rsidR="00061D49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2E566A"/>
    <w:rsid w:val="00302C2F"/>
    <w:rsid w:val="00556A14"/>
    <w:rsid w:val="00867690"/>
    <w:rsid w:val="009D38E7"/>
    <w:rsid w:val="00C90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</cp:revision>
  <dcterms:created xsi:type="dcterms:W3CDTF">2017-02-13T13:27:00Z</dcterms:created>
  <dcterms:modified xsi:type="dcterms:W3CDTF">2017-05-10T14:00:00Z</dcterms:modified>
</cp:coreProperties>
</file>