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5F5DC0">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Нижегородской области сообщает: </w:t>
      </w:r>
    </w:p>
    <w:p w:rsidR="005F5DC0" w:rsidRPr="005F5DC0" w:rsidRDefault="005F5DC0" w:rsidP="005F5DC0">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b/>
          <w:sz w:val="24"/>
          <w:szCs w:val="24"/>
          <w:lang w:eastAsia="ru-RU"/>
        </w:rPr>
        <w:t>«_07_» сентября  2017 года в 11 часов</w:t>
      </w:r>
      <w:r w:rsidRPr="005F5DC0">
        <w:rPr>
          <w:rFonts w:ascii="Times New Roman" w:eastAsia="Times New Roman" w:hAnsi="Times New Roman" w:cs="Times New Roman"/>
          <w:sz w:val="24"/>
          <w:szCs w:val="24"/>
          <w:lang w:eastAsia="ru-RU"/>
        </w:rPr>
        <w:t xml:space="preserve">   в здании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по адресу: </w:t>
      </w:r>
      <w:proofErr w:type="spellStart"/>
      <w:r w:rsidRPr="005F5DC0">
        <w:rPr>
          <w:rFonts w:ascii="Times New Roman" w:eastAsia="Times New Roman" w:hAnsi="Times New Roman" w:cs="Times New Roman"/>
          <w:sz w:val="24"/>
          <w:szCs w:val="24"/>
          <w:lang w:eastAsia="ru-RU"/>
        </w:rPr>
        <w:t>р.п</w:t>
      </w:r>
      <w:proofErr w:type="spellEnd"/>
      <w:r w:rsidRPr="005F5DC0">
        <w:rPr>
          <w:rFonts w:ascii="Times New Roman" w:eastAsia="Times New Roman" w:hAnsi="Times New Roman" w:cs="Times New Roman"/>
          <w:sz w:val="24"/>
          <w:szCs w:val="24"/>
          <w:lang w:eastAsia="ru-RU"/>
        </w:rPr>
        <w:t xml:space="preserve">. Ковернино, </w:t>
      </w:r>
      <w:proofErr w:type="spellStart"/>
      <w:r w:rsidRPr="005F5DC0">
        <w:rPr>
          <w:rFonts w:ascii="Times New Roman" w:eastAsia="Times New Roman" w:hAnsi="Times New Roman" w:cs="Times New Roman"/>
          <w:sz w:val="24"/>
          <w:szCs w:val="24"/>
          <w:lang w:eastAsia="ru-RU"/>
        </w:rPr>
        <w:t>ул.К.Маркса</w:t>
      </w:r>
      <w:proofErr w:type="spellEnd"/>
      <w:r w:rsidRPr="005F5DC0">
        <w:rPr>
          <w:rFonts w:ascii="Times New Roman" w:eastAsia="Times New Roman" w:hAnsi="Times New Roman" w:cs="Times New Roman"/>
          <w:sz w:val="24"/>
          <w:szCs w:val="24"/>
          <w:lang w:eastAsia="ru-RU"/>
        </w:rPr>
        <w:t xml:space="preserve">, д. 4 (2-й этаж, малый зал), </w:t>
      </w:r>
      <w:r w:rsidRPr="005F5DC0">
        <w:rPr>
          <w:rFonts w:ascii="Times New Roman" w:eastAsia="Times New Roman" w:hAnsi="Times New Roman" w:cs="Times New Roman"/>
          <w:b/>
          <w:sz w:val="24"/>
          <w:szCs w:val="24"/>
          <w:lang w:eastAsia="ru-RU"/>
        </w:rPr>
        <w:t>состоится продажа посредством публичного предложения</w:t>
      </w:r>
      <w:r w:rsidRPr="005F5DC0">
        <w:rPr>
          <w:rFonts w:ascii="Times New Roman" w:eastAsia="Times New Roman" w:hAnsi="Times New Roman" w:cs="Times New Roman"/>
          <w:sz w:val="24"/>
          <w:szCs w:val="24"/>
          <w:lang w:eastAsia="ru-RU"/>
        </w:rPr>
        <w:t xml:space="preserve">  находящегося в муниципальной собственности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недвижимого имущества.</w:t>
      </w:r>
    </w:p>
    <w:p w:rsidR="005F5DC0" w:rsidRPr="005F5DC0" w:rsidRDefault="005F5DC0" w:rsidP="005F5DC0">
      <w:pPr>
        <w:tabs>
          <w:tab w:val="left" w:pos="720"/>
        </w:tabs>
        <w:spacing w:after="0" w:line="240" w:lineRule="auto"/>
        <w:ind w:firstLine="709"/>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Информация об имуществе:</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ab/>
        <w:t>Лот № 1</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 xml:space="preserve">        </w:t>
      </w:r>
      <w:r w:rsidRPr="005F5DC0">
        <w:rPr>
          <w:rFonts w:ascii="Times New Roman" w:eastAsia="Times New Roman" w:hAnsi="Times New Roman" w:cs="Times New Roman"/>
          <w:b/>
          <w:sz w:val="24"/>
          <w:szCs w:val="24"/>
          <w:lang w:eastAsia="ru-RU"/>
        </w:rPr>
        <w:tab/>
        <w:t>Описание объектов недвижимости:</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Автошкола, назначение: нежилое, 1-этажный, общей площадью 317,8 </w:t>
      </w:r>
      <w:proofErr w:type="spellStart"/>
      <w:r w:rsidRPr="005F5DC0">
        <w:rPr>
          <w:rFonts w:ascii="Times New Roman" w:eastAsia="Times New Roman" w:hAnsi="Times New Roman" w:cs="Times New Roman"/>
          <w:sz w:val="24"/>
          <w:szCs w:val="24"/>
          <w:lang w:eastAsia="ru-RU"/>
        </w:rPr>
        <w:t>кв.м</w:t>
      </w:r>
      <w:proofErr w:type="spellEnd"/>
      <w:r w:rsidRPr="005F5DC0">
        <w:rPr>
          <w:rFonts w:ascii="Times New Roman" w:eastAsia="Times New Roman" w:hAnsi="Times New Roman" w:cs="Times New Roman"/>
          <w:sz w:val="24"/>
          <w:szCs w:val="24"/>
          <w:lang w:eastAsia="ru-RU"/>
        </w:rPr>
        <w:t xml:space="preserve">., </w:t>
      </w:r>
      <w:proofErr w:type="gramStart"/>
      <w:r w:rsidRPr="005F5DC0">
        <w:rPr>
          <w:rFonts w:ascii="Times New Roman" w:eastAsia="Times New Roman" w:hAnsi="Times New Roman" w:cs="Times New Roman"/>
          <w:sz w:val="24"/>
          <w:szCs w:val="24"/>
          <w:lang w:eastAsia="ru-RU"/>
        </w:rPr>
        <w:t>лит</w:t>
      </w:r>
      <w:proofErr w:type="gramEnd"/>
      <w:r w:rsidRPr="005F5DC0">
        <w:rPr>
          <w:rFonts w:ascii="Times New Roman" w:eastAsia="Times New Roman" w:hAnsi="Times New Roman" w:cs="Times New Roman"/>
          <w:sz w:val="24"/>
          <w:szCs w:val="24"/>
          <w:lang w:eastAsia="ru-RU"/>
        </w:rPr>
        <w:t>. А, А</w:t>
      </w:r>
      <w:proofErr w:type="gramStart"/>
      <w:r w:rsidRPr="005F5DC0">
        <w:rPr>
          <w:rFonts w:ascii="Times New Roman" w:eastAsia="Times New Roman" w:hAnsi="Times New Roman" w:cs="Times New Roman"/>
          <w:sz w:val="24"/>
          <w:szCs w:val="24"/>
          <w:lang w:eastAsia="ru-RU"/>
        </w:rPr>
        <w:t>1</w:t>
      </w:r>
      <w:proofErr w:type="gramEnd"/>
      <w:r w:rsidRPr="005F5DC0">
        <w:rPr>
          <w:rFonts w:ascii="Times New Roman" w:eastAsia="Times New Roman" w:hAnsi="Times New Roman" w:cs="Times New Roman"/>
          <w:sz w:val="24"/>
          <w:szCs w:val="24"/>
          <w:lang w:eastAsia="ru-RU"/>
        </w:rPr>
        <w:t xml:space="preserve">,  адрес объекта: </w:t>
      </w:r>
      <w:proofErr w:type="gramStart"/>
      <w:r w:rsidRPr="005F5DC0">
        <w:rPr>
          <w:rFonts w:ascii="Times New Roman" w:eastAsia="Times New Roman" w:hAnsi="Times New Roman" w:cs="Times New Roman"/>
          <w:sz w:val="24"/>
          <w:szCs w:val="24"/>
          <w:lang w:eastAsia="ru-RU"/>
        </w:rPr>
        <w:t>Нижегородская</w:t>
      </w:r>
      <w:proofErr w:type="gramEnd"/>
      <w:r w:rsidRPr="005F5DC0">
        <w:rPr>
          <w:rFonts w:ascii="Times New Roman" w:eastAsia="Times New Roman" w:hAnsi="Times New Roman" w:cs="Times New Roman"/>
          <w:sz w:val="24"/>
          <w:szCs w:val="24"/>
          <w:lang w:eastAsia="ru-RU"/>
        </w:rPr>
        <w:t xml:space="preserve"> обл., </w:t>
      </w:r>
      <w:proofErr w:type="spellStart"/>
      <w:r w:rsidRPr="005F5DC0">
        <w:rPr>
          <w:rFonts w:ascii="Times New Roman" w:eastAsia="Times New Roman" w:hAnsi="Times New Roman" w:cs="Times New Roman"/>
          <w:sz w:val="24"/>
          <w:szCs w:val="24"/>
          <w:lang w:eastAsia="ru-RU"/>
        </w:rPr>
        <w:t>Ковернинский</w:t>
      </w:r>
      <w:proofErr w:type="spellEnd"/>
      <w:r w:rsidRPr="005F5DC0">
        <w:rPr>
          <w:rFonts w:ascii="Times New Roman" w:eastAsia="Times New Roman" w:hAnsi="Times New Roman" w:cs="Times New Roman"/>
          <w:sz w:val="24"/>
          <w:szCs w:val="24"/>
          <w:lang w:eastAsia="ru-RU"/>
        </w:rPr>
        <w:t xml:space="preserve"> р-н, </w:t>
      </w:r>
      <w:proofErr w:type="spellStart"/>
      <w:r w:rsidRPr="005F5DC0">
        <w:rPr>
          <w:rFonts w:ascii="Times New Roman" w:eastAsia="Times New Roman" w:hAnsi="Times New Roman" w:cs="Times New Roman"/>
          <w:sz w:val="24"/>
          <w:szCs w:val="24"/>
          <w:lang w:eastAsia="ru-RU"/>
        </w:rPr>
        <w:t>р.п</w:t>
      </w:r>
      <w:proofErr w:type="spellEnd"/>
      <w:r w:rsidRPr="005F5DC0">
        <w:rPr>
          <w:rFonts w:ascii="Times New Roman" w:eastAsia="Times New Roman" w:hAnsi="Times New Roman" w:cs="Times New Roman"/>
          <w:sz w:val="24"/>
          <w:szCs w:val="24"/>
          <w:lang w:eastAsia="ru-RU"/>
        </w:rPr>
        <w:t xml:space="preserve">. Ковернино, ул. Заречная, д.30А, кадастровый номер 52:08:0011204:247, одновременно с земельным участком, занимаемым объектом недвижимости, площадью 2540 </w:t>
      </w:r>
      <w:proofErr w:type="spellStart"/>
      <w:r w:rsidRPr="005F5DC0">
        <w:rPr>
          <w:rFonts w:ascii="Times New Roman" w:eastAsia="Times New Roman" w:hAnsi="Times New Roman" w:cs="Times New Roman"/>
          <w:sz w:val="24"/>
          <w:szCs w:val="24"/>
          <w:lang w:eastAsia="ru-RU"/>
        </w:rPr>
        <w:t>кв.м</w:t>
      </w:r>
      <w:proofErr w:type="spellEnd"/>
      <w:r w:rsidRPr="005F5DC0">
        <w:rPr>
          <w:rFonts w:ascii="Times New Roman" w:eastAsia="Times New Roman" w:hAnsi="Times New Roman" w:cs="Times New Roman"/>
          <w:sz w:val="24"/>
          <w:szCs w:val="24"/>
          <w:lang w:eastAsia="ru-RU"/>
        </w:rPr>
        <w:t>., кадастровый номер 52:08:0011203:991, категория земель: земли населенных пунктов, разрешенное использование – для учебных целей.</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Начальная цена продажи (с учетом НДС) – 502 000</w:t>
      </w:r>
      <w:r w:rsidRPr="005F5DC0">
        <w:rPr>
          <w:rFonts w:ascii="Times New Roman" w:eastAsia="Times New Roman" w:hAnsi="Times New Roman" w:cs="Times New Roman"/>
          <w:sz w:val="20"/>
          <w:szCs w:val="26"/>
          <w:lang w:eastAsia="ru-RU"/>
        </w:rPr>
        <w:t xml:space="preserve"> </w:t>
      </w:r>
      <w:r w:rsidRPr="005F5DC0">
        <w:rPr>
          <w:rFonts w:ascii="Times New Roman" w:eastAsia="Times New Roman" w:hAnsi="Times New Roman" w:cs="Times New Roman"/>
          <w:b/>
          <w:sz w:val="24"/>
          <w:szCs w:val="24"/>
          <w:lang w:eastAsia="ru-RU"/>
        </w:rPr>
        <w:t>руб.</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Сумма задатка </w:t>
      </w:r>
      <w:proofErr w:type="gramStart"/>
      <w:r w:rsidRPr="005F5DC0">
        <w:rPr>
          <w:rFonts w:ascii="Times New Roman" w:eastAsia="Times New Roman" w:hAnsi="Times New Roman" w:cs="Times New Roman"/>
          <w:sz w:val="24"/>
          <w:szCs w:val="24"/>
          <w:lang w:eastAsia="ru-RU"/>
        </w:rPr>
        <w:t xml:space="preserve">( </w:t>
      </w:r>
      <w:proofErr w:type="gramEnd"/>
      <w:r w:rsidRPr="005F5DC0">
        <w:rPr>
          <w:rFonts w:ascii="Times New Roman" w:eastAsia="Times New Roman" w:hAnsi="Times New Roman" w:cs="Times New Roman"/>
          <w:sz w:val="24"/>
          <w:szCs w:val="24"/>
          <w:lang w:eastAsia="ru-RU"/>
        </w:rPr>
        <w:t>20 %) – 100 400 руб.</w:t>
      </w:r>
    </w:p>
    <w:p w:rsidR="005F5DC0" w:rsidRPr="005F5DC0" w:rsidRDefault="005F5DC0" w:rsidP="005F5DC0">
      <w:pPr>
        <w:tabs>
          <w:tab w:val="left" w:pos="567"/>
        </w:tabs>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sz w:val="24"/>
          <w:szCs w:val="24"/>
          <w:lang w:eastAsia="ru-RU"/>
        </w:rPr>
        <w:t>Цена отсечения</w:t>
      </w:r>
      <w:r w:rsidRPr="005F5DC0">
        <w:rPr>
          <w:rFonts w:ascii="Times New Roman" w:eastAsia="Times New Roman" w:hAnsi="Times New Roman" w:cs="Times New Roman"/>
          <w:b/>
          <w:sz w:val="24"/>
          <w:szCs w:val="24"/>
          <w:lang w:eastAsia="ru-RU"/>
        </w:rPr>
        <w:t xml:space="preserve"> </w:t>
      </w:r>
      <w:r w:rsidRPr="005F5DC0">
        <w:rPr>
          <w:rFonts w:ascii="Times New Roman" w:eastAsia="Times New Roman" w:hAnsi="Times New Roman" w:cs="Times New Roman"/>
          <w:sz w:val="24"/>
          <w:szCs w:val="24"/>
          <w:lang w:eastAsia="ru-RU"/>
        </w:rPr>
        <w:t>– 251 000</w:t>
      </w:r>
      <w:r w:rsidRPr="005F5DC0">
        <w:rPr>
          <w:rFonts w:ascii="Times New Roman" w:eastAsia="Times New Roman" w:hAnsi="Times New Roman" w:cs="Times New Roman"/>
          <w:sz w:val="28"/>
          <w:szCs w:val="26"/>
          <w:lang w:eastAsia="ru-RU"/>
        </w:rPr>
        <w:t xml:space="preserve"> </w:t>
      </w:r>
      <w:r w:rsidRPr="005F5DC0">
        <w:rPr>
          <w:rFonts w:ascii="Times New Roman" w:eastAsia="Times New Roman" w:hAnsi="Times New Roman" w:cs="Times New Roman"/>
          <w:sz w:val="24"/>
          <w:szCs w:val="24"/>
          <w:lang w:eastAsia="ru-RU"/>
        </w:rPr>
        <w:t xml:space="preserve">руб. </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Шаг понижения – 50 200 руб.</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Шаг аукциона – 25 100</w:t>
      </w:r>
      <w:r w:rsidRPr="005F5DC0">
        <w:rPr>
          <w:rFonts w:ascii="Times New Roman" w:eastAsia="Times New Roman" w:hAnsi="Times New Roman" w:cs="Times New Roman"/>
          <w:b/>
          <w:sz w:val="32"/>
          <w:szCs w:val="26"/>
          <w:lang w:eastAsia="ru-RU"/>
        </w:rPr>
        <w:t xml:space="preserve"> </w:t>
      </w:r>
      <w:r w:rsidRPr="005F5DC0">
        <w:rPr>
          <w:rFonts w:ascii="Times New Roman" w:eastAsia="Times New Roman" w:hAnsi="Times New Roman" w:cs="Times New Roman"/>
          <w:sz w:val="24"/>
          <w:szCs w:val="24"/>
          <w:lang w:eastAsia="ru-RU"/>
        </w:rPr>
        <w:t>руб.</w:t>
      </w:r>
    </w:p>
    <w:p w:rsidR="005F5DC0" w:rsidRPr="005F5DC0" w:rsidRDefault="005F5DC0" w:rsidP="005F5DC0">
      <w:pPr>
        <w:tabs>
          <w:tab w:val="left" w:pos="567"/>
        </w:tabs>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 xml:space="preserve">Аукцион 14.06.2017 не состоялся по причине отсутствия заявок.     </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 xml:space="preserve">Решение о приватизации муниципального имущества принято Земским собранием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района Нижегородской области от  27.07.2017  № 64.  </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sz w:val="24"/>
          <w:szCs w:val="24"/>
          <w:lang w:eastAsia="ru-RU"/>
        </w:rPr>
        <w:t xml:space="preserve">    </w:t>
      </w:r>
      <w:r w:rsidRPr="005F5DC0">
        <w:rPr>
          <w:rFonts w:ascii="Times New Roman" w:eastAsia="Times New Roman" w:hAnsi="Times New Roman" w:cs="Times New Roman"/>
          <w:b/>
          <w:sz w:val="24"/>
          <w:szCs w:val="24"/>
          <w:lang w:eastAsia="ru-RU"/>
        </w:rPr>
        <w:t xml:space="preserve">     Форма подачи предложений по цене: открытая.</w:t>
      </w:r>
    </w:p>
    <w:p w:rsidR="005F5DC0" w:rsidRPr="005F5DC0" w:rsidRDefault="005F5DC0" w:rsidP="005F5DC0">
      <w:pPr>
        <w:tabs>
          <w:tab w:val="left" w:pos="720"/>
        </w:tabs>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 xml:space="preserve">Заявки и документы для участия в продаже посредством публичного предложения принимаются по рабочим дням с «_07_» августа 2017 года  по «_31 _» августа 2017 года (с 8.00 до 12.00 и с 13.00 до 17.00) по адресу: </w:t>
      </w:r>
      <w:proofErr w:type="spellStart"/>
      <w:r w:rsidRPr="005F5DC0">
        <w:rPr>
          <w:rFonts w:ascii="Times New Roman" w:eastAsia="Times New Roman" w:hAnsi="Times New Roman" w:cs="Times New Roman"/>
          <w:b/>
          <w:sz w:val="24"/>
          <w:szCs w:val="24"/>
          <w:lang w:eastAsia="ru-RU"/>
        </w:rPr>
        <w:t>р.п</w:t>
      </w:r>
      <w:proofErr w:type="gramStart"/>
      <w:r w:rsidRPr="005F5DC0">
        <w:rPr>
          <w:rFonts w:ascii="Times New Roman" w:eastAsia="Times New Roman" w:hAnsi="Times New Roman" w:cs="Times New Roman"/>
          <w:b/>
          <w:sz w:val="24"/>
          <w:szCs w:val="24"/>
          <w:lang w:eastAsia="ru-RU"/>
        </w:rPr>
        <w:t>.К</w:t>
      </w:r>
      <w:proofErr w:type="gramEnd"/>
      <w:r w:rsidRPr="005F5DC0">
        <w:rPr>
          <w:rFonts w:ascii="Times New Roman" w:eastAsia="Times New Roman" w:hAnsi="Times New Roman" w:cs="Times New Roman"/>
          <w:b/>
          <w:sz w:val="24"/>
          <w:szCs w:val="24"/>
          <w:lang w:eastAsia="ru-RU"/>
        </w:rPr>
        <w:t>овернино</w:t>
      </w:r>
      <w:proofErr w:type="spellEnd"/>
      <w:r w:rsidRPr="005F5DC0">
        <w:rPr>
          <w:rFonts w:ascii="Times New Roman" w:eastAsia="Times New Roman" w:hAnsi="Times New Roman" w:cs="Times New Roman"/>
          <w:b/>
          <w:sz w:val="24"/>
          <w:szCs w:val="24"/>
          <w:lang w:eastAsia="ru-RU"/>
        </w:rPr>
        <w:t xml:space="preserve">, ул. </w:t>
      </w:r>
      <w:proofErr w:type="spellStart"/>
      <w:r w:rsidRPr="005F5DC0">
        <w:rPr>
          <w:rFonts w:ascii="Times New Roman" w:eastAsia="Times New Roman" w:hAnsi="Times New Roman" w:cs="Times New Roman"/>
          <w:b/>
          <w:sz w:val="24"/>
          <w:szCs w:val="24"/>
          <w:lang w:eastAsia="ru-RU"/>
        </w:rPr>
        <w:t>К.Маркса</w:t>
      </w:r>
      <w:proofErr w:type="spellEnd"/>
      <w:r w:rsidRPr="005F5DC0">
        <w:rPr>
          <w:rFonts w:ascii="Times New Roman" w:eastAsia="Times New Roman" w:hAnsi="Times New Roman" w:cs="Times New Roman"/>
          <w:b/>
          <w:sz w:val="24"/>
          <w:szCs w:val="24"/>
          <w:lang w:eastAsia="ru-RU"/>
        </w:rPr>
        <w:t>, д.4 (комитет имущественных отношений).</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sz w:val="24"/>
          <w:szCs w:val="24"/>
          <w:lang w:eastAsia="ru-RU"/>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 который оформляется  на заседании  комиссии</w:t>
      </w:r>
      <w:r w:rsidRPr="005F5DC0">
        <w:rPr>
          <w:rFonts w:ascii="Times New Roman" w:eastAsia="Times New Roman" w:hAnsi="Times New Roman" w:cs="Times New Roman"/>
          <w:b/>
          <w:sz w:val="24"/>
          <w:szCs w:val="24"/>
          <w:lang w:eastAsia="ru-RU"/>
        </w:rPr>
        <w:t xml:space="preserve"> –  «_05_» сентября 2017 года.</w:t>
      </w:r>
    </w:p>
    <w:p w:rsidR="005F5DC0" w:rsidRPr="005F5DC0" w:rsidRDefault="005F5DC0" w:rsidP="005F5DC0">
      <w:pPr>
        <w:tabs>
          <w:tab w:val="left" w:pos="567"/>
        </w:tabs>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sz w:val="24"/>
          <w:szCs w:val="24"/>
          <w:lang w:eastAsia="ru-RU"/>
        </w:rPr>
        <w:t>Срок поступления задатка:  не позднее   «_04_»  сентября  2017г</w:t>
      </w:r>
      <w:r w:rsidRPr="005F5DC0">
        <w:rPr>
          <w:rFonts w:ascii="Times New Roman" w:eastAsia="Times New Roman" w:hAnsi="Times New Roman" w:cs="Times New Roman"/>
          <w:b/>
          <w:sz w:val="24"/>
          <w:szCs w:val="24"/>
          <w:lang w:eastAsia="ru-RU"/>
        </w:rPr>
        <w:t>.</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b/>
          <w:sz w:val="24"/>
          <w:szCs w:val="24"/>
          <w:lang w:eastAsia="ru-RU"/>
        </w:rPr>
        <w:tab/>
      </w:r>
      <w:r w:rsidRPr="005F5DC0">
        <w:rPr>
          <w:rFonts w:ascii="Times New Roman" w:eastAsia="Times New Roman" w:hAnsi="Times New Roman" w:cs="Times New Roman"/>
          <w:sz w:val="24"/>
          <w:szCs w:val="24"/>
          <w:lang w:eastAsia="ru-RU"/>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ab/>
        <w:t>Продажа посредством публичного предложения, в которой принял участие только один участник, признается несостоявшейся.</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Предложения о приобретении муниципального имущества </w:t>
      </w:r>
      <w:proofErr w:type="gramStart"/>
      <w:r w:rsidRPr="005F5DC0">
        <w:rPr>
          <w:rFonts w:ascii="Times New Roman" w:eastAsia="Times New Roman" w:hAnsi="Times New Roman" w:cs="Times New Roman"/>
          <w:sz w:val="24"/>
          <w:szCs w:val="24"/>
          <w:lang w:eastAsia="ru-RU"/>
        </w:rPr>
        <w:t>заявляются</w:t>
      </w:r>
      <w:proofErr w:type="gramEnd"/>
      <w:r w:rsidRPr="005F5DC0">
        <w:rPr>
          <w:rFonts w:ascii="Times New Roman" w:eastAsia="Times New Roman" w:hAnsi="Times New Roman" w:cs="Times New Roman"/>
          <w:sz w:val="24"/>
          <w:szCs w:val="24"/>
          <w:lang w:eastAsia="ru-RU"/>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Право приобретения муниципального имущества принадлежит участнику продажи посредством публичного предложения, </w:t>
      </w:r>
      <w:proofErr w:type="gramStart"/>
      <w:r w:rsidRPr="005F5DC0">
        <w:rPr>
          <w:rFonts w:ascii="Times New Roman" w:eastAsia="Times New Roman" w:hAnsi="Times New Roman" w:cs="Times New Roman"/>
          <w:sz w:val="24"/>
          <w:szCs w:val="24"/>
          <w:lang w:eastAsia="ru-RU"/>
        </w:rPr>
        <w:t>который</w:t>
      </w:r>
      <w:proofErr w:type="gramEnd"/>
      <w:r w:rsidRPr="005F5DC0">
        <w:rPr>
          <w:rFonts w:ascii="Times New Roman" w:eastAsia="Times New Roman" w:hAnsi="Times New Roman" w:cs="Times New Roman"/>
          <w:sz w:val="24"/>
          <w:szCs w:val="24"/>
          <w:lang w:eastAsia="ru-RU"/>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В случае</w:t>
      </w:r>
      <w:proofErr w:type="gramStart"/>
      <w:r w:rsidRPr="005F5DC0">
        <w:rPr>
          <w:rFonts w:ascii="Times New Roman" w:eastAsia="Times New Roman" w:hAnsi="Times New Roman" w:cs="Times New Roman"/>
          <w:sz w:val="24"/>
          <w:szCs w:val="24"/>
          <w:lang w:eastAsia="ru-RU"/>
        </w:rPr>
        <w:t>,</w:t>
      </w:r>
      <w:proofErr w:type="gramEnd"/>
      <w:r w:rsidRPr="005F5DC0">
        <w:rPr>
          <w:rFonts w:ascii="Times New Roman" w:eastAsia="Times New Roman" w:hAnsi="Times New Roman" w:cs="Times New Roman"/>
          <w:sz w:val="24"/>
          <w:szCs w:val="24"/>
          <w:lang w:eastAsia="ru-RU"/>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w:t>
      </w:r>
      <w:r w:rsidRPr="005F5DC0">
        <w:rPr>
          <w:rFonts w:ascii="Times New Roman" w:eastAsia="Times New Roman" w:hAnsi="Times New Roman" w:cs="Times New Roman"/>
          <w:sz w:val="24"/>
          <w:szCs w:val="24"/>
          <w:lang w:eastAsia="ru-RU"/>
        </w:rPr>
        <w:lastRenderedPageBreak/>
        <w:t>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5F5DC0" w:rsidRPr="005F5DC0" w:rsidRDefault="005F5DC0" w:rsidP="005F5DC0">
      <w:pPr>
        <w:spacing w:after="0" w:line="240" w:lineRule="auto"/>
        <w:jc w:val="center"/>
        <w:rPr>
          <w:rFonts w:ascii="Times New Roman" w:eastAsia="Times New Roman" w:hAnsi="Times New Roman" w:cs="Times New Roman"/>
          <w:b/>
          <w:sz w:val="24"/>
          <w:szCs w:val="24"/>
          <w:lang w:eastAsia="ru-RU"/>
        </w:rPr>
      </w:pPr>
      <w:bookmarkStart w:id="0" w:name="_GoBack"/>
      <w:bookmarkEnd w:id="0"/>
      <w:r w:rsidRPr="005F5DC0">
        <w:rPr>
          <w:rFonts w:ascii="Times New Roman" w:eastAsia="Times New Roman" w:hAnsi="Times New Roman" w:cs="Times New Roman"/>
          <w:b/>
          <w:sz w:val="24"/>
          <w:szCs w:val="24"/>
          <w:lang w:eastAsia="ru-RU"/>
        </w:rPr>
        <w:t>Условия участия в продаже посредством публичного предложения</w:t>
      </w:r>
    </w:p>
    <w:p w:rsidR="005F5DC0" w:rsidRPr="005F5DC0" w:rsidRDefault="005F5DC0" w:rsidP="005F5DC0">
      <w:pPr>
        <w:tabs>
          <w:tab w:val="left" w:pos="851"/>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5F5DC0">
        <w:rPr>
          <w:rFonts w:ascii="Times New Roman" w:eastAsia="Times New Roman" w:hAnsi="Times New Roman" w:cs="Times New Roman"/>
          <w:sz w:val="24"/>
          <w:szCs w:val="24"/>
          <w:lang w:eastAsia="ru-RU"/>
        </w:rPr>
        <w:t>задатки</w:t>
      </w:r>
      <w:proofErr w:type="gramEnd"/>
      <w:r w:rsidRPr="005F5DC0">
        <w:rPr>
          <w:rFonts w:ascii="Times New Roman" w:eastAsia="Times New Roman" w:hAnsi="Times New Roman" w:cs="Times New Roman"/>
          <w:sz w:val="24"/>
          <w:szCs w:val="24"/>
          <w:lang w:eastAsia="ru-RU"/>
        </w:rPr>
        <w:t xml:space="preserve">  которых  поступили  на  счет  продавца  в  установленный  в  информационном  сообщении  срок.</w:t>
      </w:r>
    </w:p>
    <w:p w:rsidR="005F5DC0" w:rsidRPr="005F5DC0" w:rsidRDefault="005F5DC0" w:rsidP="005F5DC0">
      <w:pPr>
        <w:spacing w:after="0" w:line="240" w:lineRule="auto"/>
        <w:jc w:val="both"/>
        <w:rPr>
          <w:rFonts w:ascii="Times New Roman" w:eastAsia="Times New Roman" w:hAnsi="Times New Roman" w:cs="Times New Roman"/>
          <w:b/>
          <w:snapToGrid w:val="0"/>
          <w:sz w:val="24"/>
          <w:szCs w:val="24"/>
          <w:lang w:eastAsia="ru-RU"/>
        </w:rPr>
      </w:pPr>
      <w:r w:rsidRPr="005F5DC0">
        <w:rPr>
          <w:rFonts w:ascii="Times New Roman" w:eastAsia="Times New Roman" w:hAnsi="Times New Roman" w:cs="Times New Roman"/>
          <w:b/>
          <w:snapToGrid w:val="0"/>
          <w:sz w:val="24"/>
          <w:szCs w:val="24"/>
          <w:lang w:eastAsia="ru-RU"/>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5F5DC0" w:rsidRPr="005F5DC0" w:rsidRDefault="005F5DC0" w:rsidP="005F5DC0">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b/>
          <w:bCs/>
          <w:i/>
          <w:iCs/>
          <w:sz w:val="24"/>
          <w:szCs w:val="24"/>
          <w:lang w:eastAsia="ru-RU"/>
        </w:rPr>
        <w:t>Юридическими лицами:</w:t>
      </w:r>
    </w:p>
    <w:p w:rsidR="005F5DC0" w:rsidRPr="005F5DC0" w:rsidRDefault="005F5DC0" w:rsidP="005F5DC0">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заявку (в 2-х экземплярах);</w:t>
      </w:r>
    </w:p>
    <w:p w:rsidR="005F5DC0" w:rsidRPr="005F5DC0" w:rsidRDefault="005F5DC0" w:rsidP="005F5DC0">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заверенные копии учредительных документов;</w:t>
      </w:r>
    </w:p>
    <w:p w:rsidR="005F5DC0" w:rsidRPr="005F5DC0" w:rsidRDefault="005F5DC0" w:rsidP="005F5DC0">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F5DC0" w:rsidRPr="005F5DC0" w:rsidRDefault="005F5DC0" w:rsidP="005F5DC0">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F5DC0" w:rsidRPr="005F5DC0" w:rsidRDefault="005F5DC0" w:rsidP="005F5DC0">
      <w:pPr>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i/>
          <w:sz w:val="24"/>
          <w:szCs w:val="24"/>
          <w:lang w:eastAsia="ru-RU"/>
        </w:rPr>
        <w:t>Физическими лицами</w:t>
      </w:r>
      <w:r w:rsidRPr="005F5DC0">
        <w:rPr>
          <w:rFonts w:ascii="Times New Roman" w:eastAsia="Times New Roman" w:hAnsi="Times New Roman" w:cs="Times New Roman"/>
          <w:b/>
          <w:sz w:val="24"/>
          <w:szCs w:val="24"/>
          <w:lang w:eastAsia="ru-RU"/>
        </w:rPr>
        <w:t>:</w:t>
      </w:r>
    </w:p>
    <w:p w:rsidR="005F5DC0" w:rsidRPr="005F5DC0" w:rsidRDefault="005F5DC0" w:rsidP="005F5DC0">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заявку (в 2-х экземплярах);</w:t>
      </w:r>
    </w:p>
    <w:p w:rsidR="005F5DC0" w:rsidRPr="005F5DC0" w:rsidRDefault="005F5DC0" w:rsidP="005F5DC0">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копию паспорта (всех его листов).</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В случае</w:t>
      </w:r>
      <w:proofErr w:type="gramStart"/>
      <w:r w:rsidRPr="005F5DC0">
        <w:rPr>
          <w:rFonts w:ascii="Times New Roman" w:eastAsia="Times New Roman" w:hAnsi="Times New Roman" w:cs="Times New Roman"/>
          <w:sz w:val="24"/>
          <w:szCs w:val="24"/>
          <w:lang w:eastAsia="ru-RU"/>
        </w:rPr>
        <w:t>,</w:t>
      </w:r>
      <w:proofErr w:type="gramEnd"/>
      <w:r w:rsidRPr="005F5DC0">
        <w:rPr>
          <w:rFonts w:ascii="Times New Roman" w:eastAsia="Times New Roman" w:hAnsi="Times New Roman" w:cs="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sidRPr="005F5DC0">
          <w:rPr>
            <w:rFonts w:ascii="Times New Roman" w:eastAsia="Times New Roman" w:hAnsi="Times New Roman" w:cs="Times New Roman"/>
            <w:color w:val="0000FF"/>
            <w:sz w:val="24"/>
            <w:szCs w:val="24"/>
            <w:u w:val="single"/>
            <w:lang w:eastAsia="ru-RU"/>
          </w:rPr>
          <w:t>порядке</w:t>
        </w:r>
      </w:hyperlink>
      <w:r w:rsidRPr="005F5DC0">
        <w:rPr>
          <w:rFonts w:ascii="Times New Roman" w:eastAsia="Times New Roman" w:hAnsi="Times New Roman" w:cs="Times New Roman"/>
          <w:sz w:val="24"/>
          <w:szCs w:val="24"/>
          <w:lang w:eastAsia="ru-RU"/>
        </w:rPr>
        <w:t>, или нотариально заверенная копия такой доверенности. В случае</w:t>
      </w:r>
      <w:proofErr w:type="gramStart"/>
      <w:r w:rsidRPr="005F5DC0">
        <w:rPr>
          <w:rFonts w:ascii="Times New Roman" w:eastAsia="Times New Roman" w:hAnsi="Times New Roman" w:cs="Times New Roman"/>
          <w:sz w:val="24"/>
          <w:szCs w:val="24"/>
          <w:lang w:eastAsia="ru-RU"/>
        </w:rPr>
        <w:t>,</w:t>
      </w:r>
      <w:proofErr w:type="gramEnd"/>
      <w:r w:rsidRPr="005F5DC0">
        <w:rPr>
          <w:rFonts w:ascii="Times New Roman" w:eastAsia="Times New Roman" w:hAnsi="Times New Roman" w:cs="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F5DC0" w:rsidRPr="005F5DC0" w:rsidRDefault="005F5DC0" w:rsidP="005F5DC0">
      <w:pPr>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sz w:val="24"/>
          <w:szCs w:val="24"/>
          <w:lang w:eastAsia="ru-RU"/>
        </w:rPr>
        <w:tab/>
      </w:r>
      <w:r w:rsidRPr="005F5DC0">
        <w:rPr>
          <w:rFonts w:ascii="Times New Roman" w:eastAsia="Times New Roman" w:hAnsi="Times New Roman" w:cs="Times New Roman"/>
          <w:b/>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5F5DC0" w:rsidRPr="005F5DC0" w:rsidRDefault="005F5DC0" w:rsidP="005F5DC0">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5F5DC0" w:rsidRPr="005F5DC0" w:rsidRDefault="005F5DC0" w:rsidP="005F5DC0">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5F5DC0" w:rsidRPr="005F5DC0" w:rsidRDefault="005F5DC0" w:rsidP="005F5DC0">
      <w:pPr>
        <w:tabs>
          <w:tab w:val="left" w:pos="0"/>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lastRenderedPageBreak/>
        <w:tab/>
        <w:t xml:space="preserve">Бланки заявок можно получить по адресу: Нижегородская обл., </w:t>
      </w:r>
      <w:proofErr w:type="spellStart"/>
      <w:r w:rsidRPr="005F5DC0">
        <w:rPr>
          <w:rFonts w:ascii="Times New Roman" w:eastAsia="Times New Roman" w:hAnsi="Times New Roman" w:cs="Times New Roman"/>
          <w:sz w:val="24"/>
          <w:szCs w:val="24"/>
          <w:lang w:eastAsia="ru-RU"/>
        </w:rPr>
        <w:t>р.п</w:t>
      </w:r>
      <w:proofErr w:type="spellEnd"/>
      <w:r w:rsidRPr="005F5DC0">
        <w:rPr>
          <w:rFonts w:ascii="Times New Roman" w:eastAsia="Times New Roman" w:hAnsi="Times New Roman" w:cs="Times New Roman"/>
          <w:sz w:val="24"/>
          <w:szCs w:val="24"/>
          <w:lang w:eastAsia="ru-RU"/>
        </w:rPr>
        <w:t xml:space="preserve">. Ковернино, ул. </w:t>
      </w:r>
      <w:proofErr w:type="spellStart"/>
      <w:r w:rsidRPr="005F5DC0">
        <w:rPr>
          <w:rFonts w:ascii="Times New Roman" w:eastAsia="Times New Roman" w:hAnsi="Times New Roman" w:cs="Times New Roman"/>
          <w:sz w:val="24"/>
          <w:szCs w:val="24"/>
          <w:lang w:eastAsia="ru-RU"/>
        </w:rPr>
        <w:t>К.Маркса</w:t>
      </w:r>
      <w:proofErr w:type="spellEnd"/>
      <w:r w:rsidRPr="005F5DC0">
        <w:rPr>
          <w:rFonts w:ascii="Times New Roman" w:eastAsia="Times New Roman" w:hAnsi="Times New Roman" w:cs="Times New Roman"/>
          <w:sz w:val="24"/>
          <w:szCs w:val="24"/>
          <w:lang w:eastAsia="ru-RU"/>
        </w:rPr>
        <w:t>, д.4 (комитет имущественных отношений).</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5F5DC0">
        <w:rPr>
          <w:rFonts w:ascii="Times New Roman" w:eastAsia="Times New Roman" w:hAnsi="Times New Roman" w:cs="Times New Roman"/>
          <w:sz w:val="24"/>
          <w:szCs w:val="24"/>
          <w:lang w:eastAsia="ru-RU"/>
        </w:rPr>
        <w:t>л</w:t>
      </w:r>
      <w:proofErr w:type="gramEnd"/>
      <w:r w:rsidRPr="005F5DC0">
        <w:rPr>
          <w:rFonts w:ascii="Times New Roman" w:eastAsia="Times New Roman" w:hAnsi="Times New Roman" w:cs="Times New Roman"/>
          <w:sz w:val="24"/>
          <w:szCs w:val="24"/>
          <w:lang w:eastAsia="ru-RU"/>
        </w:rPr>
        <w:t>/с 05323013180) ИНН  5218003023      КПП 521801001  ОКТМО 22634151</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proofErr w:type="gramStart"/>
      <w:r w:rsidRPr="005F5DC0">
        <w:rPr>
          <w:rFonts w:ascii="Times New Roman" w:eastAsia="Times New Roman" w:hAnsi="Times New Roman" w:cs="Times New Roman"/>
          <w:sz w:val="24"/>
          <w:szCs w:val="24"/>
          <w:lang w:eastAsia="ru-RU"/>
        </w:rPr>
        <w:t>р</w:t>
      </w:r>
      <w:proofErr w:type="gramEnd"/>
      <w:r w:rsidRPr="005F5DC0">
        <w:rPr>
          <w:rFonts w:ascii="Times New Roman" w:eastAsia="Times New Roman" w:hAnsi="Times New Roman" w:cs="Times New Roman"/>
          <w:sz w:val="24"/>
          <w:szCs w:val="24"/>
          <w:lang w:eastAsia="ru-RU"/>
        </w:rPr>
        <w:t>/</w:t>
      </w:r>
      <w:proofErr w:type="spellStart"/>
      <w:r w:rsidRPr="005F5DC0">
        <w:rPr>
          <w:rFonts w:ascii="Times New Roman" w:eastAsia="Times New Roman" w:hAnsi="Times New Roman" w:cs="Times New Roman"/>
          <w:sz w:val="24"/>
          <w:szCs w:val="24"/>
          <w:lang w:eastAsia="ru-RU"/>
        </w:rPr>
        <w:t>сч</w:t>
      </w:r>
      <w:proofErr w:type="spellEnd"/>
      <w:r w:rsidRPr="005F5DC0">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Форма внесения задатка – безналичная.</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Форма возврата задатка – безналичная.</w:t>
      </w:r>
    </w:p>
    <w:p w:rsidR="005F5DC0" w:rsidRPr="005F5DC0" w:rsidRDefault="005F5DC0" w:rsidP="005F5DC0">
      <w:pPr>
        <w:spacing w:after="0" w:line="240" w:lineRule="auto"/>
        <w:jc w:val="both"/>
        <w:rPr>
          <w:rFonts w:ascii="Times New Roman" w:eastAsia="Times New Roman" w:hAnsi="Times New Roman" w:cs="Times New Roman"/>
          <w:b/>
          <w:sz w:val="24"/>
          <w:szCs w:val="24"/>
          <w:lang w:eastAsia="ru-RU"/>
        </w:rPr>
      </w:pPr>
      <w:r w:rsidRPr="005F5DC0">
        <w:rPr>
          <w:rFonts w:ascii="Times New Roman" w:eastAsia="Times New Roman" w:hAnsi="Times New Roman" w:cs="Times New Roman"/>
          <w:b/>
          <w:sz w:val="24"/>
          <w:szCs w:val="24"/>
          <w:lang w:eastAsia="ru-RU"/>
        </w:rPr>
        <w:t>Внесение задатка и оплата по договору купли-продажи третьими лицами не допускаются.</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 xml:space="preserve">Задаток </w:t>
      </w:r>
      <w:r w:rsidRPr="005F5DC0">
        <w:rPr>
          <w:rFonts w:ascii="Times New Roman" w:eastAsia="Times New Roman" w:hAnsi="Times New Roman" w:cs="Times New Roman"/>
          <w:b/>
          <w:sz w:val="24"/>
          <w:szCs w:val="24"/>
          <w:lang w:eastAsia="ru-RU"/>
        </w:rPr>
        <w:t>возвращается</w:t>
      </w:r>
      <w:r w:rsidRPr="005F5DC0">
        <w:rPr>
          <w:rFonts w:ascii="Times New Roman" w:eastAsia="Times New Roman" w:hAnsi="Times New Roman" w:cs="Times New Roman"/>
          <w:sz w:val="24"/>
          <w:szCs w:val="24"/>
          <w:lang w:eastAsia="ru-RU"/>
        </w:rPr>
        <w:t xml:space="preserve"> «</w:t>
      </w:r>
      <w:proofErr w:type="spellStart"/>
      <w:r w:rsidRPr="005F5DC0">
        <w:rPr>
          <w:rFonts w:ascii="Times New Roman" w:eastAsia="Times New Roman" w:hAnsi="Times New Roman" w:cs="Times New Roman"/>
          <w:sz w:val="24"/>
          <w:szCs w:val="24"/>
          <w:lang w:eastAsia="ru-RU"/>
        </w:rPr>
        <w:t>Задаткодателю</w:t>
      </w:r>
      <w:proofErr w:type="spellEnd"/>
      <w:r w:rsidRPr="005F5DC0">
        <w:rPr>
          <w:rFonts w:ascii="Times New Roman" w:eastAsia="Times New Roman" w:hAnsi="Times New Roman" w:cs="Times New Roman"/>
          <w:sz w:val="24"/>
          <w:szCs w:val="24"/>
          <w:lang w:eastAsia="ru-RU"/>
        </w:rPr>
        <w:t xml:space="preserve">»  по реквизитам, указанным в заявке на участие в продаже посредством публичного предложения, в следующих случаях и в сроки: </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а) если «</w:t>
      </w:r>
      <w:proofErr w:type="spellStart"/>
      <w:r w:rsidRPr="005F5DC0">
        <w:rPr>
          <w:rFonts w:ascii="Times New Roman" w:eastAsia="Times New Roman" w:hAnsi="Times New Roman" w:cs="Times New Roman"/>
          <w:sz w:val="24"/>
          <w:szCs w:val="24"/>
          <w:lang w:eastAsia="ru-RU"/>
        </w:rPr>
        <w:t>Задаткодатель</w:t>
      </w:r>
      <w:proofErr w:type="spellEnd"/>
      <w:r w:rsidRPr="005F5DC0">
        <w:rPr>
          <w:rFonts w:ascii="Times New Roman" w:eastAsia="Times New Roman" w:hAnsi="Times New Roman" w:cs="Times New Roman"/>
          <w:sz w:val="24"/>
          <w:szCs w:val="24"/>
          <w:lang w:eastAsia="ru-RU"/>
        </w:rPr>
        <w:t xml:space="preserve">» не </w:t>
      </w:r>
      <w:proofErr w:type="gramStart"/>
      <w:r w:rsidRPr="005F5DC0">
        <w:rPr>
          <w:rFonts w:ascii="Times New Roman" w:eastAsia="Times New Roman" w:hAnsi="Times New Roman" w:cs="Times New Roman"/>
          <w:sz w:val="24"/>
          <w:szCs w:val="24"/>
          <w:lang w:eastAsia="ru-RU"/>
        </w:rPr>
        <w:t>признан</w:t>
      </w:r>
      <w:proofErr w:type="gramEnd"/>
      <w:r w:rsidRPr="005F5DC0">
        <w:rPr>
          <w:rFonts w:ascii="Times New Roman" w:eastAsia="Times New Roman" w:hAnsi="Times New Roman" w:cs="Times New Roman"/>
          <w:sz w:val="24"/>
          <w:szCs w:val="24"/>
          <w:lang w:eastAsia="ru-RU"/>
        </w:rPr>
        <w:t xml:space="preserve"> победителем продажи посредством публичного предложения, в течение 5 дней после подведения итогов продажи;</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б) если «</w:t>
      </w:r>
      <w:proofErr w:type="spellStart"/>
      <w:r w:rsidRPr="005F5DC0">
        <w:rPr>
          <w:rFonts w:ascii="Times New Roman" w:eastAsia="Times New Roman" w:hAnsi="Times New Roman" w:cs="Times New Roman"/>
          <w:sz w:val="24"/>
          <w:szCs w:val="24"/>
          <w:lang w:eastAsia="ru-RU"/>
        </w:rPr>
        <w:t>Задаткодатель</w:t>
      </w:r>
      <w:proofErr w:type="spellEnd"/>
      <w:r w:rsidRPr="005F5DC0">
        <w:rPr>
          <w:rFonts w:ascii="Times New Roman" w:eastAsia="Times New Roman" w:hAnsi="Times New Roman" w:cs="Times New Roman"/>
          <w:sz w:val="24"/>
          <w:szCs w:val="24"/>
          <w:lang w:eastAsia="ru-RU"/>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5F5DC0">
        <w:rPr>
          <w:rFonts w:ascii="Times New Roman" w:eastAsia="Times New Roman" w:hAnsi="Times New Roman" w:cs="Times New Roman"/>
          <w:sz w:val="24"/>
          <w:szCs w:val="24"/>
          <w:lang w:eastAsia="ru-RU"/>
        </w:rPr>
        <w:t>Задаткополучателю</w:t>
      </w:r>
      <w:proofErr w:type="spellEnd"/>
      <w:r w:rsidRPr="005F5DC0">
        <w:rPr>
          <w:rFonts w:ascii="Times New Roman" w:eastAsia="Times New Roman" w:hAnsi="Times New Roman" w:cs="Times New Roman"/>
          <w:sz w:val="24"/>
          <w:szCs w:val="24"/>
          <w:lang w:eastAsia="ru-RU"/>
        </w:rPr>
        <w:t>» уведомления об отзыве заявки;</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в) если «</w:t>
      </w:r>
      <w:proofErr w:type="spellStart"/>
      <w:r w:rsidRPr="005F5DC0">
        <w:rPr>
          <w:rFonts w:ascii="Times New Roman" w:eastAsia="Times New Roman" w:hAnsi="Times New Roman" w:cs="Times New Roman"/>
          <w:sz w:val="24"/>
          <w:szCs w:val="24"/>
          <w:lang w:eastAsia="ru-RU"/>
        </w:rPr>
        <w:t>Задаткодатель</w:t>
      </w:r>
      <w:proofErr w:type="spellEnd"/>
      <w:r w:rsidRPr="005F5DC0">
        <w:rPr>
          <w:rFonts w:ascii="Times New Roman" w:eastAsia="Times New Roman" w:hAnsi="Times New Roman" w:cs="Times New Roman"/>
          <w:sz w:val="24"/>
          <w:szCs w:val="24"/>
          <w:lang w:eastAsia="ru-RU"/>
        </w:rPr>
        <w:t xml:space="preserve">» не </w:t>
      </w:r>
      <w:proofErr w:type="gramStart"/>
      <w:r w:rsidRPr="005F5DC0">
        <w:rPr>
          <w:rFonts w:ascii="Times New Roman" w:eastAsia="Times New Roman" w:hAnsi="Times New Roman" w:cs="Times New Roman"/>
          <w:sz w:val="24"/>
          <w:szCs w:val="24"/>
          <w:lang w:eastAsia="ru-RU"/>
        </w:rPr>
        <w:t>признан</w:t>
      </w:r>
      <w:proofErr w:type="gramEnd"/>
      <w:r w:rsidRPr="005F5DC0">
        <w:rPr>
          <w:rFonts w:ascii="Times New Roman" w:eastAsia="Times New Roman" w:hAnsi="Times New Roman" w:cs="Times New Roman"/>
          <w:sz w:val="24"/>
          <w:szCs w:val="24"/>
          <w:lang w:eastAsia="ru-RU"/>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 xml:space="preserve">Задаток </w:t>
      </w:r>
      <w:r w:rsidRPr="005F5DC0">
        <w:rPr>
          <w:rFonts w:ascii="Times New Roman" w:eastAsia="Times New Roman" w:hAnsi="Times New Roman" w:cs="Times New Roman"/>
          <w:b/>
          <w:sz w:val="24"/>
          <w:szCs w:val="24"/>
          <w:lang w:eastAsia="ru-RU"/>
        </w:rPr>
        <w:t>не возвращается</w:t>
      </w:r>
      <w:r w:rsidRPr="005F5DC0">
        <w:rPr>
          <w:rFonts w:ascii="Times New Roman" w:eastAsia="Times New Roman" w:hAnsi="Times New Roman" w:cs="Times New Roman"/>
          <w:sz w:val="24"/>
          <w:szCs w:val="24"/>
          <w:lang w:eastAsia="ru-RU"/>
        </w:rPr>
        <w:t xml:space="preserve"> в случаях:</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а) если «</w:t>
      </w:r>
      <w:proofErr w:type="spellStart"/>
      <w:r w:rsidRPr="005F5DC0">
        <w:rPr>
          <w:rFonts w:ascii="Times New Roman" w:eastAsia="Times New Roman" w:hAnsi="Times New Roman" w:cs="Times New Roman"/>
          <w:sz w:val="24"/>
          <w:szCs w:val="24"/>
          <w:lang w:eastAsia="ru-RU"/>
        </w:rPr>
        <w:t>Задаткодатель</w:t>
      </w:r>
      <w:proofErr w:type="spellEnd"/>
      <w:r w:rsidRPr="005F5DC0">
        <w:rPr>
          <w:rFonts w:ascii="Times New Roman" w:eastAsia="Times New Roman" w:hAnsi="Times New Roman" w:cs="Times New Roman"/>
          <w:sz w:val="24"/>
          <w:szCs w:val="24"/>
          <w:lang w:eastAsia="ru-RU"/>
        </w:rPr>
        <w:t xml:space="preserve"> </w:t>
      </w:r>
      <w:proofErr w:type="gramStart"/>
      <w:r w:rsidRPr="005F5DC0">
        <w:rPr>
          <w:rFonts w:ascii="Times New Roman" w:eastAsia="Times New Roman" w:hAnsi="Times New Roman" w:cs="Times New Roman"/>
          <w:sz w:val="24"/>
          <w:szCs w:val="24"/>
          <w:lang w:eastAsia="ru-RU"/>
        </w:rPr>
        <w:t>признан</w:t>
      </w:r>
      <w:proofErr w:type="gramEnd"/>
      <w:r w:rsidRPr="005F5DC0">
        <w:rPr>
          <w:rFonts w:ascii="Times New Roman" w:eastAsia="Times New Roman" w:hAnsi="Times New Roman" w:cs="Times New Roman"/>
          <w:sz w:val="24"/>
          <w:szCs w:val="24"/>
          <w:lang w:eastAsia="ru-RU"/>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б) отказа от подписания протокола или договора купли-продажи в установленный срок;</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в) отказа от исполнения покупателем обязательств по оплате по договору купли-продажи имущества.</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Документом, подтверждающим поступление задатка на счет продавца, является выписка со счета продавца.</w:t>
      </w:r>
    </w:p>
    <w:p w:rsidR="005F5DC0" w:rsidRPr="005F5DC0" w:rsidRDefault="005F5DC0" w:rsidP="005F5DC0">
      <w:pPr>
        <w:tabs>
          <w:tab w:val="left" w:pos="0"/>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ab/>
        <w:t xml:space="preserve">          Договор купли-продажи муниципального имущества заключается </w:t>
      </w:r>
      <w:r w:rsidRPr="005F5DC0">
        <w:rPr>
          <w:rFonts w:ascii="Times New Roman" w:eastAsia="Times New Roman" w:hAnsi="Times New Roman" w:cs="Times New Roman"/>
          <w:b/>
          <w:sz w:val="24"/>
          <w:szCs w:val="24"/>
          <w:lang w:eastAsia="ru-RU"/>
        </w:rPr>
        <w:t xml:space="preserve">не  позднее чем через 5 рабочих дней </w:t>
      </w:r>
      <w:r w:rsidRPr="005F5DC0">
        <w:rPr>
          <w:rFonts w:ascii="Times New Roman" w:eastAsia="Times New Roman" w:hAnsi="Times New Roman" w:cs="Times New Roman"/>
          <w:sz w:val="24"/>
          <w:szCs w:val="24"/>
          <w:lang w:eastAsia="ru-RU"/>
        </w:rPr>
        <w:t>со дня подведения итогов продажи посредством публичного предложения.</w:t>
      </w:r>
    </w:p>
    <w:p w:rsidR="005F5DC0" w:rsidRPr="005F5DC0" w:rsidRDefault="005F5DC0" w:rsidP="005F5DC0">
      <w:pPr>
        <w:tabs>
          <w:tab w:val="left" w:pos="0"/>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          Срок оплаты по договору купли-продажи муниципального имущества - </w:t>
      </w:r>
      <w:r w:rsidRPr="005F5DC0">
        <w:rPr>
          <w:rFonts w:ascii="Times New Roman" w:eastAsia="Times New Roman" w:hAnsi="Times New Roman" w:cs="Times New Roman"/>
          <w:b/>
          <w:sz w:val="24"/>
          <w:szCs w:val="24"/>
          <w:lang w:eastAsia="ru-RU"/>
        </w:rPr>
        <w:t xml:space="preserve">в течение 10 календарных  дней </w:t>
      </w:r>
      <w:r w:rsidRPr="005F5DC0">
        <w:rPr>
          <w:rFonts w:ascii="Times New Roman" w:eastAsia="Times New Roman" w:hAnsi="Times New Roman" w:cs="Times New Roman"/>
          <w:sz w:val="24"/>
          <w:szCs w:val="24"/>
          <w:lang w:eastAsia="ru-RU"/>
        </w:rPr>
        <w:t xml:space="preserve">с момента заключения договора по следующим реквизитам: </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u w:val="single"/>
          <w:lang w:eastAsia="ru-RU"/>
        </w:rPr>
        <w:t>Юридические и физические лица, зарегистрированные в качестве индивидуальных предпринимателей</w:t>
      </w:r>
      <w:r w:rsidRPr="005F5DC0">
        <w:rPr>
          <w:rFonts w:ascii="Times New Roman" w:eastAsia="Times New Roman" w:hAnsi="Times New Roman" w:cs="Times New Roman"/>
          <w:sz w:val="24"/>
          <w:szCs w:val="24"/>
          <w:lang w:eastAsia="ru-RU"/>
        </w:rPr>
        <w:t>:</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5F5DC0">
        <w:rPr>
          <w:rFonts w:ascii="Times New Roman" w:eastAsia="Times New Roman" w:hAnsi="Times New Roman" w:cs="Times New Roman"/>
          <w:b/>
          <w:sz w:val="24"/>
          <w:szCs w:val="24"/>
          <w:lang w:eastAsia="ru-RU"/>
        </w:rPr>
        <w:t xml:space="preserve">код бюджетной классификации (КБК):  36611402053050000410, </w:t>
      </w:r>
      <w:r w:rsidRPr="005F5DC0">
        <w:rPr>
          <w:rFonts w:ascii="Times New Roman" w:eastAsia="Times New Roman" w:hAnsi="Times New Roman" w:cs="Times New Roman"/>
          <w:sz w:val="24"/>
          <w:szCs w:val="24"/>
          <w:lang w:eastAsia="ru-RU"/>
        </w:rPr>
        <w:t xml:space="preserve"> </w:t>
      </w:r>
      <w:proofErr w:type="gramStart"/>
      <w:r w:rsidRPr="005F5DC0">
        <w:rPr>
          <w:rFonts w:ascii="Times New Roman" w:eastAsia="Times New Roman" w:hAnsi="Times New Roman" w:cs="Times New Roman"/>
          <w:sz w:val="24"/>
          <w:szCs w:val="24"/>
          <w:lang w:eastAsia="ru-RU"/>
        </w:rPr>
        <w:t>р</w:t>
      </w:r>
      <w:proofErr w:type="gramEnd"/>
      <w:r w:rsidRPr="005F5DC0">
        <w:rPr>
          <w:rFonts w:ascii="Times New Roman" w:eastAsia="Times New Roman" w:hAnsi="Times New Roman" w:cs="Times New Roman"/>
          <w:sz w:val="24"/>
          <w:szCs w:val="24"/>
          <w:lang w:eastAsia="ru-RU"/>
        </w:rPr>
        <w:t>/с 40101810400000010002 в Волго-Вятском ГУ Банка России БИК 042202001.</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lastRenderedPageBreak/>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u w:val="single"/>
          <w:lang w:eastAsia="ru-RU"/>
        </w:rPr>
        <w:t>Физические лица, не зарегистрированные в качестве индивидуальных предпринимателей</w:t>
      </w:r>
      <w:r w:rsidRPr="005F5DC0">
        <w:rPr>
          <w:rFonts w:ascii="Times New Roman" w:eastAsia="Times New Roman" w:hAnsi="Times New Roman" w:cs="Times New Roman"/>
          <w:sz w:val="24"/>
          <w:szCs w:val="24"/>
          <w:lang w:eastAsia="ru-RU"/>
        </w:rPr>
        <w:t xml:space="preserve">, оплачивают всю сумму за приобретаемое недвижимое имущество (включая НДС) по следующим реквизитам: </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5F5DC0">
        <w:rPr>
          <w:rFonts w:ascii="Times New Roman" w:eastAsia="Times New Roman" w:hAnsi="Times New Roman" w:cs="Times New Roman"/>
          <w:sz w:val="24"/>
          <w:szCs w:val="24"/>
          <w:lang w:eastAsia="ru-RU"/>
        </w:rPr>
        <w:t>л</w:t>
      </w:r>
      <w:proofErr w:type="gramEnd"/>
      <w:r w:rsidRPr="005F5DC0">
        <w:rPr>
          <w:rFonts w:ascii="Times New Roman" w:eastAsia="Times New Roman" w:hAnsi="Times New Roman" w:cs="Times New Roman"/>
          <w:sz w:val="24"/>
          <w:szCs w:val="24"/>
          <w:lang w:eastAsia="ru-RU"/>
        </w:rPr>
        <w:t>/с 05323013180) ИНН  5218003023      КПП 521801001  ОКТМО 22634151</w:t>
      </w:r>
    </w:p>
    <w:p w:rsidR="005F5DC0" w:rsidRPr="005F5DC0" w:rsidRDefault="005F5DC0" w:rsidP="005F5DC0">
      <w:pPr>
        <w:spacing w:after="0" w:line="240" w:lineRule="auto"/>
        <w:jc w:val="both"/>
        <w:rPr>
          <w:rFonts w:ascii="Times New Roman" w:eastAsia="Times New Roman" w:hAnsi="Times New Roman" w:cs="Times New Roman"/>
          <w:sz w:val="24"/>
          <w:szCs w:val="24"/>
          <w:lang w:eastAsia="ru-RU"/>
        </w:rPr>
      </w:pPr>
      <w:proofErr w:type="gramStart"/>
      <w:r w:rsidRPr="005F5DC0">
        <w:rPr>
          <w:rFonts w:ascii="Times New Roman" w:eastAsia="Times New Roman" w:hAnsi="Times New Roman" w:cs="Times New Roman"/>
          <w:sz w:val="24"/>
          <w:szCs w:val="24"/>
          <w:lang w:eastAsia="ru-RU"/>
        </w:rPr>
        <w:t>р</w:t>
      </w:r>
      <w:proofErr w:type="gramEnd"/>
      <w:r w:rsidRPr="005F5DC0">
        <w:rPr>
          <w:rFonts w:ascii="Times New Roman" w:eastAsia="Times New Roman" w:hAnsi="Times New Roman" w:cs="Times New Roman"/>
          <w:sz w:val="24"/>
          <w:szCs w:val="24"/>
          <w:lang w:eastAsia="ru-RU"/>
        </w:rPr>
        <w:t>/</w:t>
      </w:r>
      <w:proofErr w:type="spellStart"/>
      <w:r w:rsidRPr="005F5DC0">
        <w:rPr>
          <w:rFonts w:ascii="Times New Roman" w:eastAsia="Times New Roman" w:hAnsi="Times New Roman" w:cs="Times New Roman"/>
          <w:sz w:val="24"/>
          <w:szCs w:val="24"/>
          <w:lang w:eastAsia="ru-RU"/>
        </w:rPr>
        <w:t>сч</w:t>
      </w:r>
      <w:proofErr w:type="spellEnd"/>
      <w:r w:rsidRPr="005F5DC0">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5F5DC0" w:rsidRPr="005F5DC0" w:rsidRDefault="005F5DC0" w:rsidP="005F5DC0">
      <w:pPr>
        <w:spacing w:after="0" w:line="240" w:lineRule="auto"/>
        <w:jc w:val="both"/>
        <w:rPr>
          <w:rFonts w:ascii="Times New Roman" w:eastAsia="Times New Roman" w:hAnsi="Times New Roman" w:cs="Times New Roman"/>
          <w:b/>
          <w:sz w:val="24"/>
          <w:szCs w:val="20"/>
          <w:lang w:eastAsia="ru-RU"/>
        </w:rPr>
      </w:pPr>
      <w:r w:rsidRPr="005F5DC0">
        <w:rPr>
          <w:rFonts w:ascii="Times New Roman" w:eastAsia="Times New Roman" w:hAnsi="Times New Roman" w:cs="Times New Roman"/>
          <w:b/>
          <w:sz w:val="24"/>
          <w:szCs w:val="20"/>
          <w:lang w:eastAsia="ru-RU"/>
        </w:rPr>
        <w:t>За земельный участок</w:t>
      </w:r>
      <w:r w:rsidRPr="005F5DC0">
        <w:rPr>
          <w:rFonts w:ascii="Times New Roman" w:eastAsia="Times New Roman" w:hAnsi="Times New Roman" w:cs="Times New Roman"/>
          <w:sz w:val="24"/>
          <w:szCs w:val="20"/>
          <w:lang w:eastAsia="ru-RU"/>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w:t>
      </w:r>
      <w:proofErr w:type="spellStart"/>
      <w:r w:rsidRPr="005F5DC0">
        <w:rPr>
          <w:rFonts w:ascii="Times New Roman" w:eastAsia="Times New Roman" w:hAnsi="Times New Roman" w:cs="Times New Roman"/>
          <w:sz w:val="24"/>
          <w:szCs w:val="20"/>
          <w:lang w:eastAsia="ru-RU"/>
        </w:rPr>
        <w:t>Ковернинского</w:t>
      </w:r>
      <w:proofErr w:type="spellEnd"/>
      <w:r w:rsidRPr="005F5DC0">
        <w:rPr>
          <w:rFonts w:ascii="Times New Roman" w:eastAsia="Times New Roman" w:hAnsi="Times New Roman" w:cs="Times New Roman"/>
          <w:sz w:val="24"/>
          <w:szCs w:val="20"/>
          <w:lang w:eastAsia="ru-RU"/>
        </w:rPr>
        <w:t xml:space="preserve"> муниципального района Нижегородской области)  ИНН 5218003023  КПП 521801001  ОКТМО 22634151 </w:t>
      </w:r>
      <w:r w:rsidRPr="005F5DC0">
        <w:rPr>
          <w:rFonts w:ascii="Times New Roman" w:eastAsia="Times New Roman" w:hAnsi="Times New Roman" w:cs="Times New Roman"/>
          <w:b/>
          <w:sz w:val="24"/>
          <w:szCs w:val="20"/>
          <w:lang w:eastAsia="ru-RU"/>
        </w:rPr>
        <w:t xml:space="preserve">КБК 36611406025050000430 </w:t>
      </w:r>
    </w:p>
    <w:p w:rsidR="005F5DC0" w:rsidRPr="005F5DC0" w:rsidRDefault="005F5DC0" w:rsidP="005F5DC0">
      <w:pPr>
        <w:spacing w:after="0" w:line="240" w:lineRule="auto"/>
        <w:jc w:val="both"/>
        <w:rPr>
          <w:rFonts w:ascii="Times New Roman" w:eastAsia="Times New Roman" w:hAnsi="Times New Roman" w:cs="Times New Roman"/>
          <w:b/>
          <w:sz w:val="32"/>
          <w:szCs w:val="20"/>
          <w:lang w:eastAsia="ru-RU"/>
        </w:rPr>
      </w:pPr>
      <w:proofErr w:type="gramStart"/>
      <w:r w:rsidRPr="005F5DC0">
        <w:rPr>
          <w:rFonts w:ascii="Times New Roman" w:eastAsia="Times New Roman" w:hAnsi="Times New Roman" w:cs="Times New Roman"/>
          <w:sz w:val="24"/>
          <w:szCs w:val="20"/>
          <w:lang w:eastAsia="ru-RU"/>
        </w:rPr>
        <w:t>р</w:t>
      </w:r>
      <w:proofErr w:type="gramEnd"/>
      <w:r w:rsidRPr="005F5DC0">
        <w:rPr>
          <w:rFonts w:ascii="Times New Roman" w:eastAsia="Times New Roman" w:hAnsi="Times New Roman" w:cs="Times New Roman"/>
          <w:sz w:val="24"/>
          <w:szCs w:val="20"/>
          <w:lang w:eastAsia="ru-RU"/>
        </w:rPr>
        <w:t>/с</w:t>
      </w:r>
      <w:r w:rsidRPr="005F5DC0">
        <w:rPr>
          <w:rFonts w:ascii="Times New Roman" w:eastAsia="Times New Roman" w:hAnsi="Times New Roman" w:cs="Times New Roman"/>
          <w:b/>
          <w:sz w:val="32"/>
          <w:szCs w:val="20"/>
          <w:lang w:eastAsia="ru-RU"/>
        </w:rPr>
        <w:t xml:space="preserve"> </w:t>
      </w:r>
      <w:r w:rsidRPr="005F5DC0">
        <w:rPr>
          <w:rFonts w:ascii="Times New Roman" w:eastAsia="Times New Roman" w:hAnsi="Times New Roman" w:cs="Times New Roman"/>
          <w:sz w:val="24"/>
          <w:szCs w:val="20"/>
          <w:lang w:eastAsia="ru-RU"/>
        </w:rPr>
        <w:t>№ 40101810400000010002 в Волго-Вятском ГУ Банка России  БИК 042202001.</w:t>
      </w:r>
      <w:r w:rsidRPr="005F5DC0">
        <w:rPr>
          <w:rFonts w:ascii="Times New Roman" w:eastAsia="Times New Roman" w:hAnsi="Times New Roman" w:cs="Times New Roman"/>
          <w:b/>
          <w:sz w:val="32"/>
          <w:szCs w:val="20"/>
          <w:lang w:eastAsia="ru-RU"/>
        </w:rPr>
        <w:t xml:space="preserve"> </w:t>
      </w:r>
    </w:p>
    <w:p w:rsidR="005F5DC0" w:rsidRPr="005F5DC0" w:rsidRDefault="005F5DC0" w:rsidP="005F5DC0">
      <w:pPr>
        <w:tabs>
          <w:tab w:val="left" w:pos="567"/>
        </w:tabs>
        <w:spacing w:after="0" w:line="240" w:lineRule="auto"/>
        <w:jc w:val="both"/>
        <w:rPr>
          <w:rFonts w:ascii="Times New Roman" w:eastAsia="Times New Roman" w:hAnsi="Times New Roman" w:cs="Times New Roman"/>
          <w:sz w:val="24"/>
          <w:szCs w:val="24"/>
          <w:lang w:eastAsia="ru-RU"/>
        </w:rPr>
      </w:pPr>
      <w:r w:rsidRPr="005F5DC0">
        <w:rPr>
          <w:rFonts w:ascii="Times New Roman" w:eastAsia="Times New Roman" w:hAnsi="Times New Roman" w:cs="Times New Roman"/>
          <w:b/>
          <w:sz w:val="32"/>
          <w:szCs w:val="20"/>
          <w:lang w:eastAsia="ru-RU"/>
        </w:rPr>
        <w:t xml:space="preserve">       </w:t>
      </w:r>
      <w:r w:rsidRPr="005F5DC0">
        <w:rPr>
          <w:rFonts w:ascii="Times New Roman" w:eastAsia="Times New Roman" w:hAnsi="Times New Roman" w:cs="Times New Roman"/>
          <w:sz w:val="24"/>
          <w:szCs w:val="24"/>
          <w:lang w:eastAsia="ru-RU"/>
        </w:rPr>
        <w:t xml:space="preserve">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w:t>
      </w:r>
      <w:proofErr w:type="spellStart"/>
      <w:r w:rsidRPr="005F5DC0">
        <w:rPr>
          <w:rFonts w:ascii="Times New Roman" w:eastAsia="Times New Roman" w:hAnsi="Times New Roman" w:cs="Times New Roman"/>
          <w:sz w:val="24"/>
          <w:szCs w:val="24"/>
          <w:lang w:eastAsia="ru-RU"/>
        </w:rPr>
        <w:t>Ковернинского</w:t>
      </w:r>
      <w:proofErr w:type="spellEnd"/>
      <w:r w:rsidRPr="005F5DC0">
        <w:rPr>
          <w:rFonts w:ascii="Times New Roman" w:eastAsia="Times New Roman" w:hAnsi="Times New Roman" w:cs="Times New Roman"/>
          <w:sz w:val="24"/>
          <w:szCs w:val="24"/>
          <w:lang w:eastAsia="ru-RU"/>
        </w:rPr>
        <w:t xml:space="preserve"> муниципального района Нижегородской области по адресу: </w:t>
      </w:r>
      <w:proofErr w:type="spellStart"/>
      <w:r w:rsidRPr="005F5DC0">
        <w:rPr>
          <w:rFonts w:ascii="Times New Roman" w:eastAsia="Times New Roman" w:hAnsi="Times New Roman" w:cs="Times New Roman"/>
          <w:sz w:val="24"/>
          <w:szCs w:val="24"/>
          <w:lang w:eastAsia="ru-RU"/>
        </w:rPr>
        <w:t>р.п</w:t>
      </w:r>
      <w:proofErr w:type="spellEnd"/>
      <w:r w:rsidRPr="005F5DC0">
        <w:rPr>
          <w:rFonts w:ascii="Times New Roman" w:eastAsia="Times New Roman" w:hAnsi="Times New Roman" w:cs="Times New Roman"/>
          <w:sz w:val="24"/>
          <w:szCs w:val="24"/>
          <w:lang w:eastAsia="ru-RU"/>
        </w:rPr>
        <w:t xml:space="preserve">. Ковернино, ул. </w:t>
      </w:r>
      <w:proofErr w:type="spellStart"/>
      <w:r w:rsidRPr="005F5DC0">
        <w:rPr>
          <w:rFonts w:ascii="Times New Roman" w:eastAsia="Times New Roman" w:hAnsi="Times New Roman" w:cs="Times New Roman"/>
          <w:sz w:val="24"/>
          <w:szCs w:val="24"/>
          <w:lang w:eastAsia="ru-RU"/>
        </w:rPr>
        <w:t>К.Маркса</w:t>
      </w:r>
      <w:proofErr w:type="spellEnd"/>
      <w:r w:rsidRPr="005F5DC0">
        <w:rPr>
          <w:rFonts w:ascii="Times New Roman" w:eastAsia="Times New Roman" w:hAnsi="Times New Roman" w:cs="Times New Roman"/>
          <w:sz w:val="24"/>
          <w:szCs w:val="24"/>
          <w:lang w:eastAsia="ru-RU"/>
        </w:rPr>
        <w:t>, д.4.</w:t>
      </w:r>
    </w:p>
    <w:p w:rsidR="005F5DC0" w:rsidRPr="005F5DC0" w:rsidRDefault="005F5DC0" w:rsidP="005F5DC0">
      <w:pPr>
        <w:spacing w:after="0" w:line="240" w:lineRule="auto"/>
        <w:rPr>
          <w:rFonts w:ascii="Times New Roman" w:eastAsia="Times New Roman" w:hAnsi="Times New Roman" w:cs="Times New Roman"/>
          <w:sz w:val="24"/>
          <w:szCs w:val="24"/>
          <w:lang w:eastAsia="ru-RU"/>
        </w:rPr>
      </w:pPr>
      <w:r w:rsidRPr="005F5DC0">
        <w:rPr>
          <w:rFonts w:ascii="Times New Roman" w:eastAsia="Times New Roman" w:hAnsi="Times New Roman" w:cs="Times New Roman"/>
          <w:sz w:val="24"/>
          <w:szCs w:val="24"/>
          <w:lang w:eastAsia="ru-RU"/>
        </w:rPr>
        <w:t>Справки по телефонам: 8(831)572-28-64, 8(831)572-21-30.</w:t>
      </w:r>
    </w:p>
    <w:p w:rsidR="005D62FE" w:rsidRDefault="005F5DC0" w:rsidP="005F5DC0">
      <w:r w:rsidRPr="005F5DC0">
        <w:rPr>
          <w:rFonts w:ascii="Times New Roman" w:eastAsia="Times New Roman" w:hAnsi="Times New Roman" w:cs="Times New Roman"/>
          <w:sz w:val="24"/>
          <w:szCs w:val="24"/>
          <w:lang w:eastAsia="ru-RU"/>
        </w:rPr>
        <w:t xml:space="preserve">Интернет:  </w:t>
      </w:r>
      <w:hyperlink r:id="rId7" w:history="1">
        <w:r w:rsidRPr="005F5DC0">
          <w:rPr>
            <w:rFonts w:ascii="Times New Roman" w:eastAsia="Times New Roman" w:hAnsi="Times New Roman" w:cs="Times New Roman"/>
            <w:color w:val="0000FF"/>
            <w:sz w:val="24"/>
            <w:szCs w:val="24"/>
            <w:u w:val="single"/>
            <w:lang w:val="en-US" w:eastAsia="ru-RU"/>
          </w:rPr>
          <w:t>www</w:t>
        </w:r>
        <w:r w:rsidRPr="005F5DC0">
          <w:rPr>
            <w:rFonts w:ascii="Times New Roman" w:eastAsia="Times New Roman" w:hAnsi="Times New Roman" w:cs="Times New Roman"/>
            <w:color w:val="0000FF"/>
            <w:sz w:val="24"/>
            <w:szCs w:val="24"/>
            <w:u w:val="single"/>
            <w:lang w:eastAsia="ru-RU"/>
          </w:rPr>
          <w:t>.</w:t>
        </w:r>
        <w:r w:rsidRPr="005F5DC0">
          <w:rPr>
            <w:rFonts w:ascii="Times New Roman" w:eastAsia="Times New Roman" w:hAnsi="Times New Roman" w:cs="Times New Roman"/>
            <w:color w:val="0000FF"/>
            <w:sz w:val="24"/>
            <w:szCs w:val="24"/>
            <w:u w:val="single"/>
            <w:lang w:val="en-US" w:eastAsia="ru-RU"/>
          </w:rPr>
          <w:t>torgi</w:t>
        </w:r>
        <w:r w:rsidRPr="005F5DC0">
          <w:rPr>
            <w:rFonts w:ascii="Times New Roman" w:eastAsia="Times New Roman" w:hAnsi="Times New Roman" w:cs="Times New Roman"/>
            <w:color w:val="0000FF"/>
            <w:sz w:val="24"/>
            <w:szCs w:val="24"/>
            <w:u w:val="single"/>
            <w:lang w:eastAsia="ru-RU"/>
          </w:rPr>
          <w:t>.</w:t>
        </w:r>
        <w:r w:rsidRPr="005F5DC0">
          <w:rPr>
            <w:rFonts w:ascii="Times New Roman" w:eastAsia="Times New Roman" w:hAnsi="Times New Roman" w:cs="Times New Roman"/>
            <w:color w:val="0000FF"/>
            <w:sz w:val="24"/>
            <w:szCs w:val="24"/>
            <w:u w:val="single"/>
            <w:lang w:val="en-US" w:eastAsia="ru-RU"/>
          </w:rPr>
          <w:t>gov</w:t>
        </w:r>
        <w:r w:rsidRPr="005F5DC0">
          <w:rPr>
            <w:rFonts w:ascii="Times New Roman" w:eastAsia="Times New Roman" w:hAnsi="Times New Roman" w:cs="Times New Roman"/>
            <w:color w:val="0000FF"/>
            <w:sz w:val="24"/>
            <w:szCs w:val="24"/>
            <w:u w:val="single"/>
            <w:lang w:eastAsia="ru-RU"/>
          </w:rPr>
          <w:t>.</w:t>
        </w:r>
        <w:r w:rsidRPr="005F5DC0">
          <w:rPr>
            <w:rFonts w:ascii="Times New Roman" w:eastAsia="Times New Roman" w:hAnsi="Times New Roman" w:cs="Times New Roman"/>
            <w:color w:val="0000FF"/>
            <w:sz w:val="24"/>
            <w:szCs w:val="24"/>
            <w:u w:val="single"/>
            <w:lang w:val="en-US" w:eastAsia="ru-RU"/>
          </w:rPr>
          <w:t>ru</w:t>
        </w:r>
      </w:hyperlink>
      <w:r w:rsidRPr="005F5DC0">
        <w:rPr>
          <w:rFonts w:ascii="Times New Roman" w:eastAsia="Times New Roman" w:hAnsi="Times New Roman" w:cs="Times New Roman"/>
          <w:sz w:val="20"/>
          <w:szCs w:val="20"/>
          <w:lang w:eastAsia="ru-RU"/>
        </w:rPr>
        <w:t xml:space="preserve">            </w:t>
      </w:r>
      <w:hyperlink r:id="rId8" w:history="1">
        <w:r w:rsidRPr="005F5DC0">
          <w:rPr>
            <w:rFonts w:ascii="Times New Roman" w:eastAsia="Times New Roman" w:hAnsi="Times New Roman" w:cs="Times New Roman"/>
            <w:color w:val="0000FF"/>
            <w:sz w:val="24"/>
            <w:szCs w:val="24"/>
            <w:u w:val="single"/>
            <w:lang w:val="en-US" w:eastAsia="ru-RU"/>
          </w:rPr>
          <w:t>www</w:t>
        </w:r>
        <w:r w:rsidRPr="005F5DC0">
          <w:rPr>
            <w:rFonts w:ascii="Times New Roman" w:eastAsia="Times New Roman" w:hAnsi="Times New Roman" w:cs="Times New Roman"/>
            <w:color w:val="0000FF"/>
            <w:sz w:val="24"/>
            <w:szCs w:val="24"/>
            <w:u w:val="single"/>
            <w:lang w:eastAsia="ru-RU"/>
          </w:rPr>
          <w:t>.</w:t>
        </w:r>
        <w:r w:rsidRPr="005F5DC0">
          <w:rPr>
            <w:rFonts w:ascii="Times New Roman" w:eastAsia="Times New Roman" w:hAnsi="Times New Roman" w:cs="Times New Roman"/>
            <w:color w:val="0000FF"/>
            <w:sz w:val="24"/>
            <w:szCs w:val="24"/>
            <w:u w:val="single"/>
            <w:lang w:val="en-US" w:eastAsia="ru-RU"/>
          </w:rPr>
          <w:t>kovernino</w:t>
        </w:r>
        <w:r w:rsidRPr="005F5DC0">
          <w:rPr>
            <w:rFonts w:ascii="Times New Roman" w:eastAsia="Times New Roman" w:hAnsi="Times New Roman" w:cs="Times New Roman"/>
            <w:color w:val="0000FF"/>
            <w:sz w:val="24"/>
            <w:szCs w:val="24"/>
            <w:u w:val="single"/>
            <w:lang w:eastAsia="ru-RU"/>
          </w:rPr>
          <w:t>.</w:t>
        </w:r>
        <w:r w:rsidRPr="005F5DC0">
          <w:rPr>
            <w:rFonts w:ascii="Times New Roman" w:eastAsia="Times New Roman" w:hAnsi="Times New Roman" w:cs="Times New Roman"/>
            <w:color w:val="0000FF"/>
            <w:sz w:val="24"/>
            <w:szCs w:val="24"/>
            <w:u w:val="single"/>
            <w:lang w:val="en-US" w:eastAsia="ru-RU"/>
          </w:rPr>
          <w:t>ru</w:t>
        </w:r>
      </w:hyperlink>
    </w:p>
    <w:sectPr w:rsidR="005D62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13F"/>
    <w:rsid w:val="0002713F"/>
    <w:rsid w:val="005D62FE"/>
    <w:rsid w:val="005F5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microsoft.com/office/2007/relationships/stylesWithEffects" Target="stylesWithEffect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0CA071A518F5BDD78DB84A4E1B2D2EC7351CD1EA5AC389D672C202C7978D7DD282B3FF9B1E5DAADhC11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2017-07-27T12:02:00Z</dcterms:created>
  <dcterms:modified xsi:type="dcterms:W3CDTF">2017-07-27T12:06:00Z</dcterms:modified>
</cp:coreProperties>
</file>