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DD5" w:rsidRPr="008703BB" w:rsidRDefault="00C00DD5" w:rsidP="00C00DD5">
      <w:pPr>
        <w:jc w:val="center"/>
        <w:rPr>
          <w:rFonts w:ascii="Arial" w:hAnsi="Arial" w:cs="Arial"/>
          <w:b/>
          <w:sz w:val="32"/>
          <w:szCs w:val="32"/>
        </w:rPr>
      </w:pPr>
      <w:r w:rsidRPr="008703BB">
        <w:rPr>
          <w:rFonts w:ascii="Arial" w:hAnsi="Arial" w:cs="Arial"/>
          <w:b/>
          <w:sz w:val="32"/>
          <w:szCs w:val="32"/>
        </w:rPr>
        <w:t>Администрация Ковернинского муниципального района</w:t>
      </w:r>
    </w:p>
    <w:p w:rsidR="00C00DD5" w:rsidRPr="008703BB" w:rsidRDefault="00C00DD5" w:rsidP="00C00DD5">
      <w:pPr>
        <w:jc w:val="center"/>
        <w:rPr>
          <w:rFonts w:ascii="Arial" w:hAnsi="Arial" w:cs="Arial"/>
          <w:b/>
          <w:sz w:val="32"/>
          <w:szCs w:val="32"/>
        </w:rPr>
      </w:pPr>
      <w:r w:rsidRPr="008703BB">
        <w:rPr>
          <w:rFonts w:ascii="Arial" w:hAnsi="Arial" w:cs="Arial"/>
          <w:b/>
          <w:sz w:val="32"/>
          <w:szCs w:val="32"/>
        </w:rPr>
        <w:t>Нижегородской области</w:t>
      </w:r>
    </w:p>
    <w:p w:rsidR="00C00DD5" w:rsidRPr="008703BB" w:rsidRDefault="00C00DD5" w:rsidP="00C00DD5">
      <w:pPr>
        <w:pStyle w:val="3"/>
        <w:jc w:val="center"/>
        <w:rPr>
          <w:rFonts w:ascii="Arial" w:hAnsi="Arial" w:cs="Arial"/>
          <w:bCs/>
          <w:sz w:val="32"/>
          <w:szCs w:val="32"/>
        </w:rPr>
      </w:pPr>
      <w:proofErr w:type="gramStart"/>
      <w:r w:rsidRPr="008703BB">
        <w:rPr>
          <w:rFonts w:ascii="Arial" w:hAnsi="Arial" w:cs="Arial"/>
          <w:bCs/>
          <w:sz w:val="32"/>
          <w:szCs w:val="32"/>
        </w:rPr>
        <w:t>П</w:t>
      </w:r>
      <w:proofErr w:type="gramEnd"/>
      <w:r w:rsidRPr="008703BB">
        <w:rPr>
          <w:rFonts w:ascii="Arial" w:hAnsi="Arial" w:cs="Arial"/>
          <w:bCs/>
          <w:sz w:val="32"/>
          <w:szCs w:val="32"/>
        </w:rPr>
        <w:t xml:space="preserve"> О С Т А Н О В Л Е Н И Е</w:t>
      </w:r>
    </w:p>
    <w:p w:rsidR="00C00DD5" w:rsidRPr="008703BB" w:rsidRDefault="00C00DD5" w:rsidP="00C00DD5">
      <w:pPr>
        <w:jc w:val="center"/>
        <w:rPr>
          <w:rFonts w:ascii="Arial" w:hAnsi="Arial" w:cs="Arial"/>
        </w:rPr>
      </w:pPr>
    </w:p>
    <w:p w:rsidR="00C00DD5" w:rsidRPr="008703BB" w:rsidRDefault="00FE155C" w:rsidP="00FE155C">
      <w:pPr>
        <w:pStyle w:val="a5"/>
        <w:ind w:left="0" w:right="-1"/>
        <w:rPr>
          <w:rFonts w:ascii="Arial" w:hAnsi="Arial" w:cs="Arial"/>
          <w:sz w:val="24"/>
          <w:szCs w:val="24"/>
        </w:rPr>
      </w:pPr>
      <w:r w:rsidRPr="008703BB">
        <w:rPr>
          <w:rFonts w:ascii="Arial" w:hAnsi="Arial" w:cs="Arial"/>
          <w:sz w:val="24"/>
          <w:szCs w:val="24"/>
        </w:rPr>
        <w:t>06.10.2017</w:t>
      </w:r>
      <w:r w:rsidRPr="008703BB">
        <w:rPr>
          <w:rFonts w:ascii="Arial" w:hAnsi="Arial" w:cs="Arial"/>
          <w:sz w:val="24"/>
          <w:szCs w:val="24"/>
        </w:rPr>
        <w:tab/>
      </w:r>
      <w:r w:rsidRPr="008703BB">
        <w:rPr>
          <w:rFonts w:ascii="Arial" w:hAnsi="Arial" w:cs="Arial"/>
          <w:sz w:val="24"/>
          <w:szCs w:val="24"/>
        </w:rPr>
        <w:tab/>
      </w:r>
      <w:r w:rsidRPr="008703BB">
        <w:rPr>
          <w:rFonts w:ascii="Arial" w:hAnsi="Arial" w:cs="Arial"/>
          <w:sz w:val="24"/>
          <w:szCs w:val="24"/>
        </w:rPr>
        <w:tab/>
      </w:r>
      <w:r w:rsidRPr="008703BB">
        <w:rPr>
          <w:rFonts w:ascii="Arial" w:hAnsi="Arial" w:cs="Arial"/>
          <w:sz w:val="24"/>
          <w:szCs w:val="24"/>
        </w:rPr>
        <w:tab/>
      </w:r>
      <w:r w:rsidRPr="008703BB">
        <w:rPr>
          <w:rFonts w:ascii="Arial" w:hAnsi="Arial" w:cs="Arial"/>
          <w:sz w:val="24"/>
          <w:szCs w:val="24"/>
        </w:rPr>
        <w:tab/>
      </w:r>
      <w:r w:rsidRPr="008703BB">
        <w:rPr>
          <w:rFonts w:ascii="Arial" w:hAnsi="Arial" w:cs="Arial"/>
          <w:sz w:val="24"/>
          <w:szCs w:val="24"/>
        </w:rPr>
        <w:tab/>
      </w:r>
      <w:r w:rsidRPr="008703BB">
        <w:rPr>
          <w:rFonts w:ascii="Arial" w:hAnsi="Arial" w:cs="Arial"/>
          <w:sz w:val="24"/>
          <w:szCs w:val="24"/>
        </w:rPr>
        <w:tab/>
      </w:r>
      <w:r w:rsidRPr="008703BB">
        <w:rPr>
          <w:rFonts w:ascii="Arial" w:hAnsi="Arial" w:cs="Arial"/>
          <w:sz w:val="24"/>
          <w:szCs w:val="24"/>
        </w:rPr>
        <w:tab/>
      </w:r>
      <w:r w:rsidRPr="008703BB">
        <w:rPr>
          <w:rFonts w:ascii="Arial" w:hAnsi="Arial" w:cs="Arial"/>
          <w:sz w:val="24"/>
          <w:szCs w:val="24"/>
        </w:rPr>
        <w:tab/>
      </w:r>
      <w:r w:rsidRPr="008703BB">
        <w:rPr>
          <w:rFonts w:ascii="Arial" w:hAnsi="Arial" w:cs="Arial"/>
          <w:sz w:val="24"/>
          <w:szCs w:val="24"/>
        </w:rPr>
        <w:tab/>
      </w:r>
      <w:r w:rsidRPr="008703BB">
        <w:rPr>
          <w:rFonts w:ascii="Arial" w:hAnsi="Arial" w:cs="Arial"/>
          <w:sz w:val="24"/>
          <w:szCs w:val="24"/>
        </w:rPr>
        <w:tab/>
      </w:r>
      <w:r w:rsidRPr="008703BB">
        <w:rPr>
          <w:rFonts w:ascii="Arial" w:hAnsi="Arial" w:cs="Arial"/>
          <w:sz w:val="24"/>
          <w:szCs w:val="24"/>
        </w:rPr>
        <w:tab/>
        <w:t>№664</w:t>
      </w:r>
    </w:p>
    <w:p w:rsidR="00FE155C" w:rsidRPr="008703BB" w:rsidRDefault="00FE155C" w:rsidP="00C00DD5">
      <w:pPr>
        <w:pStyle w:val="a5"/>
        <w:ind w:left="0"/>
        <w:rPr>
          <w:rFonts w:ascii="Arial" w:hAnsi="Arial" w:cs="Arial"/>
          <w:sz w:val="24"/>
          <w:szCs w:val="24"/>
        </w:rPr>
      </w:pPr>
    </w:p>
    <w:p w:rsidR="00FE155C" w:rsidRPr="008703BB" w:rsidRDefault="00FE155C" w:rsidP="008703BB">
      <w:pPr>
        <w:pStyle w:val="a5"/>
        <w:ind w:left="0" w:right="-1"/>
        <w:jc w:val="center"/>
        <w:rPr>
          <w:rFonts w:ascii="Arial" w:hAnsi="Arial" w:cs="Arial"/>
          <w:b/>
          <w:sz w:val="32"/>
          <w:szCs w:val="32"/>
        </w:rPr>
      </w:pPr>
      <w:r w:rsidRPr="008703BB">
        <w:rPr>
          <w:rFonts w:ascii="Arial" w:hAnsi="Arial" w:cs="Arial"/>
          <w:b/>
          <w:sz w:val="32"/>
          <w:szCs w:val="32"/>
        </w:rPr>
        <w:t>О внесении изменения в Постановление №813 от 29.12.2016 «Об утверждении муниципальной программы «Улучшение условий и охраны труда Ковернинского муниципального района Нижегородской области»»</w:t>
      </w:r>
    </w:p>
    <w:p w:rsidR="00FE155C" w:rsidRPr="008703BB" w:rsidRDefault="00FE155C" w:rsidP="00C00DD5">
      <w:pPr>
        <w:pStyle w:val="a5"/>
        <w:ind w:left="0"/>
        <w:rPr>
          <w:rFonts w:ascii="Arial" w:hAnsi="Arial" w:cs="Arial"/>
          <w:sz w:val="24"/>
          <w:szCs w:val="24"/>
        </w:rPr>
      </w:pPr>
    </w:p>
    <w:p w:rsidR="00C00DD5" w:rsidRPr="008703BB" w:rsidRDefault="00C00DD5" w:rsidP="00F95DF1">
      <w:pPr>
        <w:widowControl w:val="0"/>
        <w:autoSpaceDE w:val="0"/>
        <w:autoSpaceDN w:val="0"/>
        <w:adjustRightInd w:val="0"/>
        <w:ind w:firstLine="900"/>
        <w:jc w:val="both"/>
        <w:rPr>
          <w:rFonts w:ascii="Arial" w:hAnsi="Arial" w:cs="Arial"/>
        </w:rPr>
      </w:pPr>
      <w:r w:rsidRPr="008703BB">
        <w:rPr>
          <w:rFonts w:ascii="Arial" w:hAnsi="Arial" w:cs="Arial"/>
        </w:rPr>
        <w:t xml:space="preserve">В соответствии </w:t>
      </w:r>
      <w:r w:rsidR="005B342D" w:rsidRPr="008703BB">
        <w:rPr>
          <w:rFonts w:ascii="Arial" w:hAnsi="Arial" w:cs="Arial"/>
        </w:rPr>
        <w:t xml:space="preserve">с </w:t>
      </w:r>
      <w:r w:rsidR="00445CCB" w:rsidRPr="008703BB">
        <w:rPr>
          <w:rFonts w:ascii="Arial" w:hAnsi="Arial" w:cs="Arial"/>
        </w:rPr>
        <w:t>постановлением Правительства Нижегородской области от 17 апреля 2006 года №127 «Об утверждении Стратегии развития Нижегородской области до 2020 года, руководствуясь</w:t>
      </w:r>
      <w:r w:rsidR="0006180B" w:rsidRPr="008703BB">
        <w:rPr>
          <w:rFonts w:ascii="Arial" w:hAnsi="Arial" w:cs="Arial"/>
        </w:rPr>
        <w:t xml:space="preserve"> </w:t>
      </w:r>
      <w:r w:rsidR="00A44496" w:rsidRPr="008703BB">
        <w:rPr>
          <w:rFonts w:ascii="Arial" w:hAnsi="Arial" w:cs="Arial"/>
        </w:rPr>
        <w:t>п. 2.5. «Плана мероприятий по разработке муниципальных программ Ковернинского муниципального района Нижегородской области, необходим</w:t>
      </w:r>
      <w:r w:rsidR="00092FA2" w:rsidRPr="008703BB">
        <w:rPr>
          <w:rFonts w:ascii="Arial" w:hAnsi="Arial" w:cs="Arial"/>
        </w:rPr>
        <w:t>ых для формирования бюджета рай</w:t>
      </w:r>
      <w:r w:rsidR="00A44496" w:rsidRPr="008703BB">
        <w:rPr>
          <w:rFonts w:ascii="Arial" w:hAnsi="Arial" w:cs="Arial"/>
        </w:rPr>
        <w:t xml:space="preserve">она 2015 год и последующие годы», утвержденного распоряжением Администрации Ковернинского муниципального района Нижегородской области от 29 мая 2014 года № 261-р, </w:t>
      </w:r>
      <w:r w:rsidR="00F95DF1" w:rsidRPr="008703BB">
        <w:rPr>
          <w:rFonts w:ascii="Arial" w:hAnsi="Arial" w:cs="Arial"/>
        </w:rPr>
        <w:t xml:space="preserve"> Администрация Ковернинского муниципального района</w:t>
      </w:r>
      <w:r w:rsidR="0006180B" w:rsidRPr="008703BB">
        <w:rPr>
          <w:rFonts w:ascii="Arial" w:hAnsi="Arial" w:cs="Arial"/>
        </w:rPr>
        <w:t xml:space="preserve"> </w:t>
      </w:r>
      <w:proofErr w:type="gramStart"/>
      <w:r w:rsidRPr="008703BB">
        <w:rPr>
          <w:rFonts w:ascii="Arial" w:hAnsi="Arial" w:cs="Arial"/>
          <w:b/>
        </w:rPr>
        <w:t>п</w:t>
      </w:r>
      <w:proofErr w:type="gramEnd"/>
      <w:r w:rsidRPr="008703BB">
        <w:rPr>
          <w:rFonts w:ascii="Arial" w:hAnsi="Arial" w:cs="Arial"/>
          <w:b/>
        </w:rPr>
        <w:t xml:space="preserve"> о с т а н о в л я е т:</w:t>
      </w:r>
    </w:p>
    <w:p w:rsidR="00C00DD5" w:rsidRPr="008703BB" w:rsidRDefault="00C00DD5" w:rsidP="00C00DD5">
      <w:pPr>
        <w:widowControl w:val="0"/>
        <w:autoSpaceDE w:val="0"/>
        <w:autoSpaceDN w:val="0"/>
        <w:adjustRightInd w:val="0"/>
        <w:ind w:firstLine="900"/>
        <w:jc w:val="both"/>
        <w:rPr>
          <w:rFonts w:ascii="Arial" w:hAnsi="Arial" w:cs="Arial"/>
        </w:rPr>
      </w:pPr>
      <w:r w:rsidRPr="008703BB">
        <w:rPr>
          <w:rFonts w:ascii="Arial" w:hAnsi="Arial" w:cs="Arial"/>
        </w:rPr>
        <w:t>1.</w:t>
      </w:r>
      <w:r w:rsidR="005B342D" w:rsidRPr="008703BB">
        <w:rPr>
          <w:rFonts w:ascii="Arial" w:hAnsi="Arial" w:cs="Arial"/>
        </w:rPr>
        <w:t>Внести изменение в</w:t>
      </w:r>
      <w:r w:rsidR="00445CCB" w:rsidRPr="008703BB">
        <w:rPr>
          <w:rFonts w:ascii="Arial" w:hAnsi="Arial" w:cs="Arial"/>
        </w:rPr>
        <w:t xml:space="preserve"> </w:t>
      </w:r>
      <w:r w:rsidR="00016A84" w:rsidRPr="008703BB">
        <w:rPr>
          <w:rFonts w:ascii="Arial" w:hAnsi="Arial" w:cs="Arial"/>
        </w:rPr>
        <w:t xml:space="preserve">муниципальную программу </w:t>
      </w:r>
      <w:r w:rsidR="00313E73" w:rsidRPr="008703BB">
        <w:rPr>
          <w:rFonts w:ascii="Arial" w:hAnsi="Arial" w:cs="Arial"/>
        </w:rPr>
        <w:t>«</w:t>
      </w:r>
      <w:r w:rsidR="00016A84" w:rsidRPr="008703BB">
        <w:rPr>
          <w:rFonts w:ascii="Arial" w:hAnsi="Arial" w:cs="Arial"/>
        </w:rPr>
        <w:t>Улучшение условий и охраны труда Ковернинского муниципального района Нижегор</w:t>
      </w:r>
      <w:r w:rsidR="00313E73" w:rsidRPr="008703BB">
        <w:rPr>
          <w:rFonts w:ascii="Arial" w:hAnsi="Arial" w:cs="Arial"/>
        </w:rPr>
        <w:t>одской области</w:t>
      </w:r>
      <w:r w:rsidR="00016A84" w:rsidRPr="008703BB">
        <w:rPr>
          <w:rFonts w:ascii="Arial" w:hAnsi="Arial" w:cs="Arial"/>
        </w:rPr>
        <w:t>»</w:t>
      </w:r>
      <w:r w:rsidR="00A44496" w:rsidRPr="008703BB">
        <w:rPr>
          <w:rFonts w:ascii="Arial" w:hAnsi="Arial" w:cs="Arial"/>
        </w:rPr>
        <w:t xml:space="preserve"> (далее – муниципальная программа)</w:t>
      </w:r>
      <w:r w:rsidR="005B342D" w:rsidRPr="008703BB">
        <w:rPr>
          <w:rFonts w:ascii="Arial" w:hAnsi="Arial" w:cs="Arial"/>
        </w:rPr>
        <w:t>, утвержденную постановлением Администрации Ковернинского муниципального района Нижегородской области от 29.12.20</w:t>
      </w:r>
      <w:r w:rsidR="00EE02D8" w:rsidRPr="008703BB">
        <w:rPr>
          <w:rFonts w:ascii="Arial" w:hAnsi="Arial" w:cs="Arial"/>
        </w:rPr>
        <w:t>1</w:t>
      </w:r>
      <w:r w:rsidR="005B342D" w:rsidRPr="008703BB">
        <w:rPr>
          <w:rFonts w:ascii="Arial" w:hAnsi="Arial" w:cs="Arial"/>
        </w:rPr>
        <w:t>6 №813,изложив её</w:t>
      </w:r>
      <w:r w:rsidR="00445CCB" w:rsidRPr="008703BB">
        <w:rPr>
          <w:rFonts w:ascii="Arial" w:hAnsi="Arial" w:cs="Arial"/>
        </w:rPr>
        <w:t xml:space="preserve"> в новой редакции</w:t>
      </w:r>
      <w:r w:rsidR="005B342D" w:rsidRPr="008703BB">
        <w:rPr>
          <w:rFonts w:ascii="Arial" w:hAnsi="Arial" w:cs="Arial"/>
        </w:rPr>
        <w:t xml:space="preserve"> (прилагается)</w:t>
      </w:r>
      <w:r w:rsidR="00445CCB" w:rsidRPr="008703BB">
        <w:rPr>
          <w:rFonts w:ascii="Arial" w:hAnsi="Arial" w:cs="Arial"/>
        </w:rPr>
        <w:t>.</w:t>
      </w:r>
    </w:p>
    <w:p w:rsidR="004A64D7" w:rsidRPr="008703BB" w:rsidRDefault="004752D5" w:rsidP="00C00DD5">
      <w:pPr>
        <w:widowControl w:val="0"/>
        <w:autoSpaceDE w:val="0"/>
        <w:autoSpaceDN w:val="0"/>
        <w:adjustRightInd w:val="0"/>
        <w:ind w:firstLine="900"/>
        <w:jc w:val="both"/>
        <w:rPr>
          <w:rFonts w:ascii="Arial" w:hAnsi="Arial" w:cs="Arial"/>
        </w:rPr>
      </w:pPr>
      <w:r w:rsidRPr="008703BB">
        <w:rPr>
          <w:rFonts w:ascii="Arial" w:hAnsi="Arial" w:cs="Arial"/>
        </w:rPr>
        <w:t>2.</w:t>
      </w:r>
      <w:r w:rsidR="004A64D7" w:rsidRPr="008703BB">
        <w:rPr>
          <w:rFonts w:ascii="Arial" w:hAnsi="Arial" w:cs="Arial"/>
        </w:rPr>
        <w:t>Финансовому управлению Администрации Ковернинского района Нижегородской области при формировани</w:t>
      </w:r>
      <w:r w:rsidR="00445CCB" w:rsidRPr="008703BB">
        <w:rPr>
          <w:rFonts w:ascii="Arial" w:hAnsi="Arial" w:cs="Arial"/>
        </w:rPr>
        <w:t>и</w:t>
      </w:r>
      <w:r w:rsidR="004A64D7" w:rsidRPr="008703BB">
        <w:rPr>
          <w:rFonts w:ascii="Arial" w:hAnsi="Arial" w:cs="Arial"/>
        </w:rPr>
        <w:t xml:space="preserve"> проекта бюджета района предусматривать средства на реализацию муниципальной </w:t>
      </w:r>
      <w:r w:rsidR="004965FA" w:rsidRPr="008703BB">
        <w:rPr>
          <w:rFonts w:ascii="Arial" w:hAnsi="Arial" w:cs="Arial"/>
        </w:rPr>
        <w:t>программы</w:t>
      </w:r>
      <w:r w:rsidR="004A64D7" w:rsidRPr="008703BB">
        <w:rPr>
          <w:rFonts w:ascii="Arial" w:hAnsi="Arial" w:cs="Arial"/>
        </w:rPr>
        <w:t>.</w:t>
      </w:r>
    </w:p>
    <w:p w:rsidR="00C00DD5" w:rsidRPr="008703BB" w:rsidRDefault="004A64D7" w:rsidP="00C00DD5">
      <w:pPr>
        <w:widowControl w:val="0"/>
        <w:autoSpaceDE w:val="0"/>
        <w:autoSpaceDN w:val="0"/>
        <w:adjustRightInd w:val="0"/>
        <w:ind w:firstLine="900"/>
        <w:jc w:val="both"/>
        <w:rPr>
          <w:rFonts w:ascii="Arial" w:hAnsi="Arial" w:cs="Arial"/>
        </w:rPr>
      </w:pPr>
      <w:r w:rsidRPr="008703BB">
        <w:rPr>
          <w:rFonts w:ascii="Arial" w:hAnsi="Arial" w:cs="Arial"/>
        </w:rPr>
        <w:t>3</w:t>
      </w:r>
      <w:r w:rsidR="00313E73" w:rsidRPr="008703BB">
        <w:rPr>
          <w:rFonts w:ascii="Arial" w:hAnsi="Arial" w:cs="Arial"/>
        </w:rPr>
        <w:t>.</w:t>
      </w:r>
      <w:proofErr w:type="gramStart"/>
      <w:r w:rsidR="00C00DD5" w:rsidRPr="008703BB">
        <w:rPr>
          <w:rFonts w:ascii="Arial" w:hAnsi="Arial" w:cs="Arial"/>
        </w:rPr>
        <w:t>Контроль за</w:t>
      </w:r>
      <w:proofErr w:type="gramEnd"/>
      <w:r w:rsidR="00C00DD5" w:rsidRPr="008703BB">
        <w:rPr>
          <w:rFonts w:ascii="Arial" w:hAnsi="Arial" w:cs="Arial"/>
        </w:rPr>
        <w:t xml:space="preserve"> исполнением настоящего постановления возложить на </w:t>
      </w:r>
      <w:r w:rsidR="00A3084D" w:rsidRPr="008703BB">
        <w:rPr>
          <w:rFonts w:ascii="Arial" w:hAnsi="Arial" w:cs="Arial"/>
        </w:rPr>
        <w:t>отдел экономики Администрации Ковернинского муниципального района Нижегородской области (</w:t>
      </w:r>
      <w:r w:rsidR="00815ABD" w:rsidRPr="008703BB">
        <w:rPr>
          <w:rFonts w:ascii="Arial" w:hAnsi="Arial" w:cs="Arial"/>
        </w:rPr>
        <w:t>О.Г.Сидорова</w:t>
      </w:r>
      <w:r w:rsidR="00A3084D" w:rsidRPr="008703BB">
        <w:rPr>
          <w:rFonts w:ascii="Arial" w:hAnsi="Arial" w:cs="Arial"/>
        </w:rPr>
        <w:t>).</w:t>
      </w:r>
    </w:p>
    <w:p w:rsidR="00445CCB" w:rsidRPr="008703BB" w:rsidRDefault="00445CCB" w:rsidP="005221EA">
      <w:pPr>
        <w:pStyle w:val="a6"/>
        <w:ind w:left="0" w:right="-1"/>
        <w:jc w:val="both"/>
        <w:rPr>
          <w:rFonts w:cs="Arial"/>
          <w:szCs w:val="24"/>
        </w:rPr>
      </w:pPr>
    </w:p>
    <w:p w:rsidR="00815ABD" w:rsidRPr="008703BB" w:rsidRDefault="005221EA" w:rsidP="005221EA">
      <w:pPr>
        <w:pStyle w:val="a6"/>
        <w:ind w:left="0" w:right="-1"/>
        <w:jc w:val="both"/>
        <w:rPr>
          <w:rFonts w:cs="Arial"/>
          <w:szCs w:val="24"/>
        </w:rPr>
      </w:pPr>
      <w:proofErr w:type="spellStart"/>
      <w:r w:rsidRPr="008703BB">
        <w:rPr>
          <w:rFonts w:cs="Arial"/>
          <w:szCs w:val="24"/>
        </w:rPr>
        <w:t>И.о</w:t>
      </w:r>
      <w:proofErr w:type="gramStart"/>
      <w:r w:rsidRPr="008703BB">
        <w:rPr>
          <w:rFonts w:cs="Arial"/>
          <w:szCs w:val="24"/>
        </w:rPr>
        <w:t>.</w:t>
      </w:r>
      <w:r w:rsidR="00C00DD5" w:rsidRPr="008703BB">
        <w:rPr>
          <w:rFonts w:cs="Arial"/>
          <w:szCs w:val="24"/>
        </w:rPr>
        <w:t>Г</w:t>
      </w:r>
      <w:proofErr w:type="gramEnd"/>
      <w:r w:rsidR="00C00DD5" w:rsidRPr="008703BB">
        <w:rPr>
          <w:rFonts w:cs="Arial"/>
          <w:szCs w:val="24"/>
        </w:rPr>
        <w:t>лав</w:t>
      </w:r>
      <w:r w:rsidRPr="008703BB">
        <w:rPr>
          <w:rFonts w:cs="Arial"/>
          <w:szCs w:val="24"/>
        </w:rPr>
        <w:t>ы</w:t>
      </w:r>
      <w:proofErr w:type="spellEnd"/>
      <w:r w:rsidR="00FE155C" w:rsidRPr="008703BB">
        <w:rPr>
          <w:rFonts w:cs="Arial"/>
          <w:szCs w:val="24"/>
        </w:rPr>
        <w:t xml:space="preserve"> Администрации</w:t>
      </w:r>
      <w:r w:rsidR="00C00DD5" w:rsidRPr="008703BB">
        <w:rPr>
          <w:rFonts w:cs="Arial"/>
          <w:szCs w:val="24"/>
        </w:rPr>
        <w:tab/>
      </w:r>
      <w:r w:rsidR="00C00DD5" w:rsidRPr="008703BB">
        <w:rPr>
          <w:rFonts w:cs="Arial"/>
          <w:szCs w:val="24"/>
        </w:rPr>
        <w:tab/>
      </w:r>
      <w:r w:rsidR="00C00DD5" w:rsidRPr="008703BB">
        <w:rPr>
          <w:rFonts w:cs="Arial"/>
          <w:szCs w:val="24"/>
        </w:rPr>
        <w:tab/>
      </w:r>
      <w:r w:rsidR="00C00DD5" w:rsidRPr="008703BB">
        <w:rPr>
          <w:rFonts w:cs="Arial"/>
          <w:szCs w:val="24"/>
        </w:rPr>
        <w:tab/>
      </w:r>
      <w:r w:rsidR="00FE155C" w:rsidRPr="008703BB">
        <w:rPr>
          <w:rFonts w:cs="Arial"/>
          <w:szCs w:val="24"/>
        </w:rPr>
        <w:tab/>
      </w:r>
      <w:r w:rsidR="00FE155C" w:rsidRPr="008703BB">
        <w:rPr>
          <w:rFonts w:cs="Arial"/>
          <w:szCs w:val="24"/>
        </w:rPr>
        <w:tab/>
      </w:r>
      <w:r w:rsidR="00FE155C" w:rsidRPr="008703BB">
        <w:rPr>
          <w:rFonts w:cs="Arial"/>
          <w:szCs w:val="24"/>
        </w:rPr>
        <w:tab/>
      </w:r>
      <w:r w:rsidR="00C00DD5" w:rsidRPr="008703BB">
        <w:rPr>
          <w:rFonts w:cs="Arial"/>
          <w:szCs w:val="24"/>
        </w:rPr>
        <w:t>О.</w:t>
      </w:r>
      <w:r w:rsidRPr="008703BB">
        <w:rPr>
          <w:rFonts w:cs="Arial"/>
          <w:szCs w:val="24"/>
        </w:rPr>
        <w:t>В</w:t>
      </w:r>
      <w:r w:rsidR="00C00DD5" w:rsidRPr="008703BB">
        <w:rPr>
          <w:rFonts w:cs="Arial"/>
          <w:szCs w:val="24"/>
        </w:rPr>
        <w:t xml:space="preserve">. </w:t>
      </w:r>
      <w:r w:rsidRPr="008703BB">
        <w:rPr>
          <w:rFonts w:cs="Arial"/>
          <w:szCs w:val="24"/>
        </w:rPr>
        <w:t>Лоскунина</w:t>
      </w:r>
    </w:p>
    <w:p w:rsidR="008703BB" w:rsidRPr="008703BB" w:rsidRDefault="008703BB" w:rsidP="005221EA">
      <w:pPr>
        <w:pStyle w:val="a6"/>
        <w:ind w:left="0" w:right="-1"/>
        <w:jc w:val="both"/>
        <w:rPr>
          <w:rFonts w:cs="Arial"/>
          <w:szCs w:val="24"/>
        </w:rPr>
      </w:pPr>
    </w:p>
    <w:p w:rsidR="008703BB" w:rsidRPr="008703BB" w:rsidRDefault="008703BB" w:rsidP="008703BB">
      <w:pPr>
        <w:pStyle w:val="a6"/>
        <w:spacing w:after="0"/>
        <w:ind w:right="-1"/>
        <w:jc w:val="right"/>
        <w:rPr>
          <w:rFonts w:cs="Arial"/>
          <w:szCs w:val="24"/>
        </w:rPr>
      </w:pPr>
      <w:r w:rsidRPr="008703BB">
        <w:rPr>
          <w:rFonts w:cs="Arial"/>
          <w:szCs w:val="24"/>
        </w:rPr>
        <w:t xml:space="preserve">Приложение  </w:t>
      </w:r>
    </w:p>
    <w:p w:rsidR="008703BB" w:rsidRPr="008703BB" w:rsidRDefault="008703BB" w:rsidP="008703BB">
      <w:pPr>
        <w:pStyle w:val="a6"/>
        <w:spacing w:after="0"/>
        <w:ind w:right="-1"/>
        <w:jc w:val="right"/>
        <w:rPr>
          <w:rFonts w:cs="Arial"/>
          <w:szCs w:val="24"/>
        </w:rPr>
      </w:pPr>
      <w:r w:rsidRPr="008703BB">
        <w:rPr>
          <w:rFonts w:cs="Arial"/>
          <w:szCs w:val="24"/>
        </w:rPr>
        <w:t xml:space="preserve">к постановлению Администрации </w:t>
      </w:r>
    </w:p>
    <w:p w:rsidR="008703BB" w:rsidRPr="008703BB" w:rsidRDefault="008703BB" w:rsidP="008703BB">
      <w:pPr>
        <w:pStyle w:val="a6"/>
        <w:spacing w:after="0"/>
        <w:ind w:right="-1"/>
        <w:jc w:val="right"/>
        <w:rPr>
          <w:rFonts w:cs="Arial"/>
          <w:szCs w:val="24"/>
        </w:rPr>
      </w:pPr>
      <w:r w:rsidRPr="008703BB">
        <w:rPr>
          <w:rFonts w:cs="Arial"/>
          <w:szCs w:val="24"/>
        </w:rPr>
        <w:t>Ковернинского муниципального района</w:t>
      </w:r>
    </w:p>
    <w:p w:rsidR="008703BB" w:rsidRPr="008703BB" w:rsidRDefault="008703BB" w:rsidP="008703BB">
      <w:pPr>
        <w:pStyle w:val="a6"/>
        <w:spacing w:after="0"/>
        <w:ind w:right="-1"/>
        <w:jc w:val="right"/>
        <w:rPr>
          <w:rFonts w:cs="Arial"/>
          <w:szCs w:val="24"/>
        </w:rPr>
      </w:pPr>
      <w:r w:rsidRPr="008703BB">
        <w:rPr>
          <w:rFonts w:cs="Arial"/>
          <w:szCs w:val="24"/>
        </w:rPr>
        <w:t>Нижегородской области</w:t>
      </w:r>
    </w:p>
    <w:p w:rsidR="008703BB" w:rsidRPr="008703BB" w:rsidRDefault="008703BB" w:rsidP="008703BB">
      <w:pPr>
        <w:pStyle w:val="a6"/>
        <w:spacing w:after="0"/>
        <w:ind w:left="0" w:right="-1"/>
        <w:jc w:val="right"/>
        <w:rPr>
          <w:rFonts w:cs="Arial"/>
          <w:szCs w:val="24"/>
        </w:rPr>
      </w:pPr>
      <w:r w:rsidRPr="008703BB">
        <w:rPr>
          <w:rFonts w:cs="Arial"/>
          <w:szCs w:val="24"/>
        </w:rPr>
        <w:t>от  06.10.2017  №  664</w:t>
      </w:r>
    </w:p>
    <w:p w:rsidR="008703BB" w:rsidRPr="008703BB" w:rsidRDefault="008703BB" w:rsidP="008703BB">
      <w:pPr>
        <w:pStyle w:val="a6"/>
        <w:ind w:left="0" w:right="-1"/>
        <w:jc w:val="right"/>
        <w:rPr>
          <w:rFonts w:cs="Arial"/>
          <w:szCs w:val="24"/>
        </w:rPr>
      </w:pPr>
    </w:p>
    <w:p w:rsidR="008703BB" w:rsidRPr="008703BB" w:rsidRDefault="008703BB" w:rsidP="008703BB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 w:rsidRPr="008703BB">
        <w:rPr>
          <w:rFonts w:ascii="Arial" w:hAnsi="Arial" w:cs="Arial"/>
          <w:b/>
        </w:rPr>
        <w:t xml:space="preserve">Муниципальная программа </w:t>
      </w:r>
    </w:p>
    <w:p w:rsidR="008703BB" w:rsidRPr="008703BB" w:rsidRDefault="008703BB" w:rsidP="008703BB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 w:rsidRPr="008703BB">
        <w:rPr>
          <w:rFonts w:ascii="Arial" w:hAnsi="Arial" w:cs="Arial"/>
          <w:b/>
        </w:rPr>
        <w:t>«Улучшения условий и охраны труда в Ковернинском муниципальном районе</w:t>
      </w:r>
    </w:p>
    <w:p w:rsidR="008703BB" w:rsidRPr="008703BB" w:rsidRDefault="008703BB" w:rsidP="008703BB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 w:rsidRPr="008703BB">
        <w:rPr>
          <w:rFonts w:ascii="Arial" w:hAnsi="Arial" w:cs="Arial"/>
          <w:b/>
        </w:rPr>
        <w:t xml:space="preserve"> Нижегородской области»</w:t>
      </w:r>
    </w:p>
    <w:p w:rsidR="008703BB" w:rsidRPr="008703BB" w:rsidRDefault="008703BB" w:rsidP="008703B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8703BB" w:rsidRPr="008703BB" w:rsidRDefault="008703BB" w:rsidP="008703BB">
      <w:pPr>
        <w:widowControl w:val="0"/>
        <w:autoSpaceDE w:val="0"/>
        <w:autoSpaceDN w:val="0"/>
        <w:adjustRightInd w:val="0"/>
        <w:ind w:firstLine="540"/>
        <w:jc w:val="both"/>
        <w:outlineLvl w:val="2"/>
        <w:rPr>
          <w:rFonts w:ascii="Arial" w:hAnsi="Arial" w:cs="Arial"/>
          <w:b/>
        </w:rPr>
      </w:pPr>
      <w:bookmarkStart w:id="0" w:name="Par517"/>
      <w:bookmarkEnd w:id="0"/>
      <w:r w:rsidRPr="008703BB">
        <w:rPr>
          <w:rFonts w:ascii="Arial" w:hAnsi="Arial" w:cs="Arial"/>
          <w:b/>
        </w:rPr>
        <w:t>1. Паспорт муниципальной программы</w:t>
      </w:r>
    </w:p>
    <w:p w:rsidR="008703BB" w:rsidRPr="008703BB" w:rsidRDefault="008703BB" w:rsidP="008703B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8703BB" w:rsidRPr="008703BB" w:rsidRDefault="008703BB" w:rsidP="008703BB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</w:rPr>
      </w:pPr>
      <w:bookmarkStart w:id="1" w:name="Par519"/>
      <w:bookmarkEnd w:id="1"/>
      <w:r w:rsidRPr="008703BB">
        <w:rPr>
          <w:rFonts w:ascii="Arial" w:hAnsi="Arial" w:cs="Arial"/>
        </w:rPr>
        <w:t>ПАСПОРТ</w:t>
      </w:r>
    </w:p>
    <w:p w:rsidR="008703BB" w:rsidRPr="008703BB" w:rsidRDefault="008703BB" w:rsidP="008703B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8703BB">
        <w:rPr>
          <w:rFonts w:ascii="Arial" w:hAnsi="Arial" w:cs="Arial"/>
        </w:rPr>
        <w:t xml:space="preserve">муниципальной программы Ковернинского муниципального района </w:t>
      </w:r>
    </w:p>
    <w:p w:rsidR="008703BB" w:rsidRPr="008703BB" w:rsidRDefault="008703BB" w:rsidP="008703BB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tbl>
      <w:tblPr>
        <w:tblW w:w="0" w:type="auto"/>
        <w:jc w:val="center"/>
        <w:tblCellSpacing w:w="5" w:type="nil"/>
        <w:tblInd w:w="-48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93"/>
        <w:gridCol w:w="5894"/>
      </w:tblGrid>
      <w:tr w:rsidR="008703BB" w:rsidRPr="008703BB" w:rsidTr="00C806C5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Муниципальный заказчик-</w:t>
            </w:r>
            <w:r w:rsidRPr="008703BB">
              <w:rPr>
                <w:rFonts w:ascii="Arial" w:hAnsi="Arial" w:cs="Arial"/>
              </w:rPr>
              <w:lastRenderedPageBreak/>
              <w:t xml:space="preserve">координатор программы                           </w:t>
            </w:r>
          </w:p>
        </w:tc>
        <w:tc>
          <w:tcPr>
            <w:tcW w:w="58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lastRenderedPageBreak/>
              <w:t xml:space="preserve">Отдел экономики Администрации Ковернинского </w:t>
            </w:r>
            <w:r w:rsidRPr="008703BB">
              <w:rPr>
                <w:rFonts w:ascii="Arial" w:hAnsi="Arial" w:cs="Arial"/>
              </w:rPr>
              <w:lastRenderedPageBreak/>
              <w:t>муниципального района Нижегородской области</w:t>
            </w:r>
          </w:p>
        </w:tc>
      </w:tr>
      <w:tr w:rsidR="008703BB" w:rsidRPr="008703BB" w:rsidTr="00C806C5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4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lastRenderedPageBreak/>
              <w:t xml:space="preserve">Соисполнители программы                                                  </w:t>
            </w:r>
          </w:p>
        </w:tc>
        <w:tc>
          <w:tcPr>
            <w:tcW w:w="58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Предприятия и организации Ковернинского муниципального района (по согласованию)</w:t>
            </w:r>
          </w:p>
        </w:tc>
      </w:tr>
      <w:tr w:rsidR="008703BB" w:rsidRPr="008703BB" w:rsidTr="00C806C5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4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 xml:space="preserve">Подпрограммы программы                                                   </w:t>
            </w:r>
          </w:p>
        </w:tc>
        <w:tc>
          <w:tcPr>
            <w:tcW w:w="58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Не содержит</w:t>
            </w:r>
          </w:p>
        </w:tc>
      </w:tr>
      <w:tr w:rsidR="008703BB" w:rsidRPr="008703BB" w:rsidTr="00C806C5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4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 xml:space="preserve">Цели программы                                                           </w:t>
            </w:r>
          </w:p>
        </w:tc>
        <w:tc>
          <w:tcPr>
            <w:tcW w:w="58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Улучшение условий и охраны труда у работодателей, расположенных на территории Ковернинского муниципального района.</w:t>
            </w:r>
          </w:p>
        </w:tc>
      </w:tr>
      <w:tr w:rsidR="008703BB" w:rsidRPr="008703BB" w:rsidTr="00C806C5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4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 xml:space="preserve">Задачи программы                                                         </w:t>
            </w:r>
          </w:p>
        </w:tc>
        <w:tc>
          <w:tcPr>
            <w:tcW w:w="58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1. Обеспечение оценки условий труда работников и получения работниками объективной информации о состоянии условий и охраны труда на рабочих местах.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2. Реализация мер, направленных на улучшение условий труда работников, снижение уровня производственного травматизма и профессиональной заболеваемости.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 xml:space="preserve">3. Обеспечение непрерывной подготовки работников по охране труда на основе современных технологий обучения. </w:t>
            </w:r>
          </w:p>
        </w:tc>
      </w:tr>
      <w:tr w:rsidR="008703BB" w:rsidRPr="008703BB" w:rsidTr="00C806C5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4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 xml:space="preserve">Этапы и сроки реализации программы                                       </w:t>
            </w:r>
          </w:p>
        </w:tc>
        <w:tc>
          <w:tcPr>
            <w:tcW w:w="58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Реализация программы осуществляется в 1 этап  -    2017-2020 годы</w:t>
            </w:r>
          </w:p>
        </w:tc>
      </w:tr>
      <w:tr w:rsidR="008703BB" w:rsidRPr="008703BB" w:rsidTr="00C806C5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  <w:jc w:val="center"/>
        </w:trPr>
        <w:tc>
          <w:tcPr>
            <w:tcW w:w="34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 xml:space="preserve">Объемы  финансирования программы                           </w:t>
            </w:r>
          </w:p>
        </w:tc>
        <w:tc>
          <w:tcPr>
            <w:tcW w:w="58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 xml:space="preserve">              2017      2018        2019        2020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МБ   –    20,0       35,3         33,4         29,4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highlight w:val="yellow"/>
              </w:rPr>
            </w:pPr>
            <w:r w:rsidRPr="008703BB">
              <w:rPr>
                <w:rFonts w:ascii="Arial" w:hAnsi="Arial" w:cs="Arial"/>
              </w:rPr>
              <w:t>ПИ –     150,0     200,0       200,0      200,0</w:t>
            </w:r>
          </w:p>
        </w:tc>
      </w:tr>
      <w:tr w:rsidR="008703BB" w:rsidRPr="008703BB" w:rsidTr="00C806C5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4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 xml:space="preserve">Индикаторы достижения цели и показатели непосредственных результатов     </w:t>
            </w:r>
          </w:p>
        </w:tc>
        <w:tc>
          <w:tcPr>
            <w:tcW w:w="58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Индикаторы:</w:t>
            </w:r>
          </w:p>
          <w:p w:rsidR="008703BB" w:rsidRPr="008703BB" w:rsidRDefault="008703BB" w:rsidP="008703BB">
            <w:pPr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- численность пострадавших в результате несчастных случаев на производстве со смертельным исходом в расчете на 1 000 работающих – 1,0;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- численность обученных по охране труда руководителей и специалистов – 70 чел. (не менее 70 чел. в год).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 xml:space="preserve">- проведение специальной оценки условий труда в организациях района  - 50  </w:t>
            </w:r>
            <w:proofErr w:type="spellStart"/>
            <w:r w:rsidRPr="008703BB">
              <w:rPr>
                <w:rFonts w:ascii="Arial" w:hAnsi="Arial" w:cs="Arial"/>
              </w:rPr>
              <w:t>р.м</w:t>
            </w:r>
            <w:proofErr w:type="spellEnd"/>
            <w:r w:rsidRPr="008703BB">
              <w:rPr>
                <w:rFonts w:ascii="Arial" w:hAnsi="Arial" w:cs="Arial"/>
              </w:rPr>
              <w:t xml:space="preserve">. (не менее 50 </w:t>
            </w:r>
            <w:proofErr w:type="spellStart"/>
            <w:r w:rsidRPr="008703BB">
              <w:rPr>
                <w:rFonts w:ascii="Arial" w:hAnsi="Arial" w:cs="Arial"/>
              </w:rPr>
              <w:t>р.м</w:t>
            </w:r>
            <w:proofErr w:type="spellEnd"/>
            <w:r w:rsidRPr="008703BB">
              <w:rPr>
                <w:rFonts w:ascii="Arial" w:hAnsi="Arial" w:cs="Arial"/>
              </w:rPr>
              <w:t>. ежегодно).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Непосредственные результаты: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- снижение  пострадавших со смертельным исходом до 0.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 xml:space="preserve">- исполнение плана по числу </w:t>
            </w:r>
            <w:proofErr w:type="gramStart"/>
            <w:r w:rsidRPr="008703BB">
              <w:rPr>
                <w:rFonts w:ascii="Arial" w:hAnsi="Arial" w:cs="Arial"/>
              </w:rPr>
              <w:t>обученных</w:t>
            </w:r>
            <w:proofErr w:type="gramEnd"/>
            <w:r w:rsidRPr="008703BB">
              <w:rPr>
                <w:rFonts w:ascii="Arial" w:hAnsi="Arial" w:cs="Arial"/>
              </w:rPr>
              <w:t xml:space="preserve"> по охране труда на 100%;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- исполнение плана проведения специальной оценки на100%.</w:t>
            </w:r>
          </w:p>
        </w:tc>
      </w:tr>
    </w:tbl>
    <w:p w:rsidR="008703BB" w:rsidRPr="008703BB" w:rsidRDefault="008703BB" w:rsidP="008703B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8703BB" w:rsidRPr="008703BB" w:rsidRDefault="008703BB" w:rsidP="008703BB">
      <w:pPr>
        <w:widowControl w:val="0"/>
        <w:autoSpaceDE w:val="0"/>
        <w:autoSpaceDN w:val="0"/>
        <w:adjustRightInd w:val="0"/>
        <w:ind w:firstLine="540"/>
        <w:jc w:val="both"/>
        <w:outlineLvl w:val="2"/>
        <w:rPr>
          <w:rFonts w:ascii="Arial" w:hAnsi="Arial" w:cs="Arial"/>
          <w:b/>
        </w:rPr>
      </w:pPr>
      <w:bookmarkStart w:id="2" w:name="Par545"/>
      <w:bookmarkEnd w:id="2"/>
      <w:r w:rsidRPr="008703BB">
        <w:rPr>
          <w:rFonts w:ascii="Arial" w:hAnsi="Arial" w:cs="Arial"/>
          <w:b/>
        </w:rPr>
        <w:t>2. Текстовая часть муниципальной программы</w:t>
      </w:r>
    </w:p>
    <w:p w:rsidR="008703BB" w:rsidRPr="008703BB" w:rsidRDefault="008703BB" w:rsidP="008703B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8703BB" w:rsidRPr="008703BB" w:rsidRDefault="008703BB" w:rsidP="008703B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8703BB" w:rsidRPr="008703BB" w:rsidRDefault="008703BB" w:rsidP="008703B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8703BB">
        <w:rPr>
          <w:rFonts w:ascii="Arial" w:hAnsi="Arial" w:cs="Arial"/>
        </w:rPr>
        <w:t>2.1. Характеристика текущего состояния. Содержание проблемы.</w:t>
      </w:r>
    </w:p>
    <w:p w:rsidR="008703BB" w:rsidRPr="008703BB" w:rsidRDefault="008703BB" w:rsidP="008703B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8703BB" w:rsidRPr="008703BB" w:rsidRDefault="008703BB" w:rsidP="008703BB">
      <w:pPr>
        <w:ind w:firstLine="708"/>
        <w:jc w:val="both"/>
        <w:rPr>
          <w:rFonts w:ascii="Arial" w:hAnsi="Arial" w:cs="Arial"/>
        </w:rPr>
      </w:pPr>
      <w:r w:rsidRPr="008703BB">
        <w:rPr>
          <w:rFonts w:ascii="Arial" w:hAnsi="Arial" w:cs="Arial"/>
        </w:rPr>
        <w:t>Создание безопасных условий труда на каждом рабочем месте, снижение уровня производственного травматизма, переход в сфере охраны труда к управлению профессиональными рисками, экономическая мотивация улучшения работодателем условий труда, снижение доли рабочих мест с тяжелыми, вредными или опасными условиями труда является одной из важных социально-экономических проблем.</w:t>
      </w:r>
    </w:p>
    <w:p w:rsidR="008703BB" w:rsidRPr="008703BB" w:rsidRDefault="008703BB" w:rsidP="008703BB">
      <w:pPr>
        <w:ind w:firstLine="708"/>
        <w:jc w:val="both"/>
        <w:rPr>
          <w:rFonts w:ascii="Arial" w:hAnsi="Arial" w:cs="Arial"/>
        </w:rPr>
      </w:pPr>
      <w:proofErr w:type="gramStart"/>
      <w:r w:rsidRPr="008703BB">
        <w:rPr>
          <w:rFonts w:ascii="Arial" w:hAnsi="Arial" w:cs="Arial"/>
        </w:rPr>
        <w:lastRenderedPageBreak/>
        <w:t>Динамика показателей производственного травматизма за период реализации плана мероприятий по улучшению условий и охраны труда в организациях Ковернинского района на 2007-2009 годы, программы «Улучшение условий и охраны труда в организациях Ковернинского муниципального района на 2010-2012 годы», «Улучшение условий и охраны труда в  Ковернинском муниципальном районе на 2013-2016 годы» и муниципальной программы «Улучшение условий и охраны труда в  Ковернинском муниципальном районе</w:t>
      </w:r>
      <w:proofErr w:type="gramEnd"/>
      <w:r w:rsidRPr="008703BB">
        <w:rPr>
          <w:rFonts w:ascii="Arial" w:hAnsi="Arial" w:cs="Arial"/>
        </w:rPr>
        <w:t xml:space="preserve"> на 2017-2020 годы» </w:t>
      </w:r>
      <w:proofErr w:type="gramStart"/>
      <w:r w:rsidRPr="008703BB">
        <w:rPr>
          <w:rFonts w:ascii="Arial" w:hAnsi="Arial" w:cs="Arial"/>
        </w:rPr>
        <w:t>приведена</w:t>
      </w:r>
      <w:proofErr w:type="gramEnd"/>
      <w:r w:rsidRPr="008703BB">
        <w:rPr>
          <w:rFonts w:ascii="Arial" w:hAnsi="Arial" w:cs="Arial"/>
        </w:rPr>
        <w:t xml:space="preserve"> в таблице 1.</w:t>
      </w:r>
    </w:p>
    <w:p w:rsidR="008703BB" w:rsidRPr="008703BB" w:rsidRDefault="008703BB" w:rsidP="008703B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8703BB" w:rsidRPr="008703BB" w:rsidRDefault="008703BB" w:rsidP="008703BB">
      <w:pPr>
        <w:jc w:val="center"/>
        <w:rPr>
          <w:rFonts w:ascii="Arial" w:hAnsi="Arial" w:cs="Arial"/>
          <w:b/>
        </w:rPr>
      </w:pPr>
      <w:r w:rsidRPr="008703BB">
        <w:rPr>
          <w:rFonts w:ascii="Arial" w:hAnsi="Arial" w:cs="Arial"/>
          <w:b/>
        </w:rPr>
        <w:t>Динамика</w:t>
      </w:r>
    </w:p>
    <w:p w:rsidR="008703BB" w:rsidRPr="008703BB" w:rsidRDefault="008703BB" w:rsidP="008703BB">
      <w:pPr>
        <w:jc w:val="center"/>
        <w:rPr>
          <w:rFonts w:ascii="Arial" w:hAnsi="Arial" w:cs="Arial"/>
          <w:b/>
        </w:rPr>
      </w:pPr>
      <w:r w:rsidRPr="008703BB">
        <w:rPr>
          <w:rFonts w:ascii="Arial" w:hAnsi="Arial" w:cs="Arial"/>
          <w:b/>
        </w:rPr>
        <w:t>производственного травматизма</w:t>
      </w:r>
    </w:p>
    <w:p w:rsidR="008703BB" w:rsidRPr="008703BB" w:rsidRDefault="008703BB" w:rsidP="008703BB">
      <w:pPr>
        <w:jc w:val="right"/>
        <w:rPr>
          <w:rFonts w:ascii="Arial" w:hAnsi="Arial" w:cs="Arial"/>
          <w:i/>
        </w:rPr>
      </w:pPr>
    </w:p>
    <w:p w:rsidR="008703BB" w:rsidRPr="008703BB" w:rsidRDefault="008703BB" w:rsidP="008703BB">
      <w:pPr>
        <w:jc w:val="right"/>
        <w:rPr>
          <w:rFonts w:ascii="Arial" w:hAnsi="Arial" w:cs="Arial"/>
          <w:i/>
        </w:rPr>
      </w:pPr>
      <w:r w:rsidRPr="008703BB">
        <w:rPr>
          <w:rFonts w:ascii="Arial" w:hAnsi="Arial" w:cs="Arial"/>
          <w:i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7"/>
        <w:gridCol w:w="2194"/>
        <w:gridCol w:w="2371"/>
        <w:gridCol w:w="2649"/>
      </w:tblGrid>
      <w:tr w:rsidR="008703BB" w:rsidRPr="008703BB" w:rsidTr="00C806C5">
        <w:tc>
          <w:tcPr>
            <w:tcW w:w="2357" w:type="dxa"/>
            <w:vMerge w:val="restart"/>
          </w:tcPr>
          <w:p w:rsidR="008703BB" w:rsidRPr="008703BB" w:rsidRDefault="008703BB" w:rsidP="008703BB">
            <w:pPr>
              <w:jc w:val="both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годы</w:t>
            </w:r>
          </w:p>
        </w:tc>
        <w:tc>
          <w:tcPr>
            <w:tcW w:w="2194" w:type="dxa"/>
            <w:vMerge w:val="restart"/>
          </w:tcPr>
          <w:p w:rsidR="008703BB" w:rsidRPr="008703BB" w:rsidRDefault="008703BB" w:rsidP="008703BB">
            <w:pPr>
              <w:jc w:val="center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всего</w:t>
            </w:r>
          </w:p>
        </w:tc>
        <w:tc>
          <w:tcPr>
            <w:tcW w:w="5020" w:type="dxa"/>
            <w:gridSpan w:val="2"/>
          </w:tcPr>
          <w:p w:rsidR="008703BB" w:rsidRPr="008703BB" w:rsidRDefault="008703BB" w:rsidP="008703BB">
            <w:pPr>
              <w:jc w:val="center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В том числе</w:t>
            </w:r>
          </w:p>
        </w:tc>
      </w:tr>
      <w:tr w:rsidR="008703BB" w:rsidRPr="008703BB" w:rsidTr="00C806C5">
        <w:tc>
          <w:tcPr>
            <w:tcW w:w="2357" w:type="dxa"/>
            <w:vMerge/>
          </w:tcPr>
          <w:p w:rsidR="008703BB" w:rsidRPr="008703BB" w:rsidRDefault="008703BB" w:rsidP="008703B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94" w:type="dxa"/>
            <w:vMerge/>
          </w:tcPr>
          <w:p w:rsidR="008703BB" w:rsidRPr="008703BB" w:rsidRDefault="008703BB" w:rsidP="008703B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71" w:type="dxa"/>
          </w:tcPr>
          <w:p w:rsidR="008703BB" w:rsidRPr="008703BB" w:rsidRDefault="008703BB" w:rsidP="008703BB">
            <w:pPr>
              <w:jc w:val="both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с тяжелым исходом</w:t>
            </w:r>
          </w:p>
        </w:tc>
        <w:tc>
          <w:tcPr>
            <w:tcW w:w="2649" w:type="dxa"/>
          </w:tcPr>
          <w:p w:rsidR="008703BB" w:rsidRPr="008703BB" w:rsidRDefault="008703BB" w:rsidP="008703BB">
            <w:pPr>
              <w:jc w:val="both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смертельным исходом</w:t>
            </w:r>
          </w:p>
        </w:tc>
      </w:tr>
      <w:tr w:rsidR="008703BB" w:rsidRPr="008703BB" w:rsidTr="00C806C5">
        <w:tc>
          <w:tcPr>
            <w:tcW w:w="2357" w:type="dxa"/>
          </w:tcPr>
          <w:p w:rsidR="008703BB" w:rsidRPr="008703BB" w:rsidRDefault="008703BB" w:rsidP="008703BB">
            <w:pPr>
              <w:jc w:val="both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2007</w:t>
            </w:r>
          </w:p>
        </w:tc>
        <w:tc>
          <w:tcPr>
            <w:tcW w:w="2194" w:type="dxa"/>
          </w:tcPr>
          <w:p w:rsidR="008703BB" w:rsidRPr="008703BB" w:rsidRDefault="008703BB" w:rsidP="008703BB">
            <w:pPr>
              <w:jc w:val="center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10</w:t>
            </w:r>
          </w:p>
        </w:tc>
        <w:tc>
          <w:tcPr>
            <w:tcW w:w="2371" w:type="dxa"/>
          </w:tcPr>
          <w:p w:rsidR="008703BB" w:rsidRPr="008703BB" w:rsidRDefault="008703BB" w:rsidP="008703BB">
            <w:pPr>
              <w:jc w:val="center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4</w:t>
            </w:r>
          </w:p>
        </w:tc>
        <w:tc>
          <w:tcPr>
            <w:tcW w:w="2649" w:type="dxa"/>
          </w:tcPr>
          <w:p w:rsidR="008703BB" w:rsidRPr="008703BB" w:rsidRDefault="008703BB" w:rsidP="008703BB">
            <w:pPr>
              <w:jc w:val="center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3</w:t>
            </w:r>
          </w:p>
        </w:tc>
      </w:tr>
      <w:tr w:rsidR="008703BB" w:rsidRPr="008703BB" w:rsidTr="00C806C5">
        <w:tc>
          <w:tcPr>
            <w:tcW w:w="2357" w:type="dxa"/>
          </w:tcPr>
          <w:p w:rsidR="008703BB" w:rsidRPr="008703BB" w:rsidRDefault="008703BB" w:rsidP="008703BB">
            <w:pPr>
              <w:jc w:val="both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2008</w:t>
            </w:r>
          </w:p>
        </w:tc>
        <w:tc>
          <w:tcPr>
            <w:tcW w:w="2194" w:type="dxa"/>
          </w:tcPr>
          <w:p w:rsidR="008703BB" w:rsidRPr="008703BB" w:rsidRDefault="008703BB" w:rsidP="008703BB">
            <w:pPr>
              <w:jc w:val="center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9</w:t>
            </w:r>
          </w:p>
        </w:tc>
        <w:tc>
          <w:tcPr>
            <w:tcW w:w="2371" w:type="dxa"/>
          </w:tcPr>
          <w:p w:rsidR="008703BB" w:rsidRPr="008703BB" w:rsidRDefault="008703BB" w:rsidP="008703BB">
            <w:pPr>
              <w:jc w:val="center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3</w:t>
            </w:r>
          </w:p>
        </w:tc>
        <w:tc>
          <w:tcPr>
            <w:tcW w:w="2649" w:type="dxa"/>
          </w:tcPr>
          <w:p w:rsidR="008703BB" w:rsidRPr="008703BB" w:rsidRDefault="008703BB" w:rsidP="008703BB">
            <w:pPr>
              <w:jc w:val="center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2</w:t>
            </w:r>
          </w:p>
        </w:tc>
      </w:tr>
      <w:tr w:rsidR="008703BB" w:rsidRPr="008703BB" w:rsidTr="00C806C5">
        <w:tc>
          <w:tcPr>
            <w:tcW w:w="2357" w:type="dxa"/>
          </w:tcPr>
          <w:p w:rsidR="008703BB" w:rsidRPr="008703BB" w:rsidRDefault="008703BB" w:rsidP="008703BB">
            <w:pPr>
              <w:jc w:val="both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2010</w:t>
            </w:r>
          </w:p>
        </w:tc>
        <w:tc>
          <w:tcPr>
            <w:tcW w:w="2194" w:type="dxa"/>
          </w:tcPr>
          <w:p w:rsidR="008703BB" w:rsidRPr="008703BB" w:rsidRDefault="008703BB" w:rsidP="008703BB">
            <w:pPr>
              <w:jc w:val="center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9</w:t>
            </w:r>
          </w:p>
        </w:tc>
        <w:tc>
          <w:tcPr>
            <w:tcW w:w="2371" w:type="dxa"/>
          </w:tcPr>
          <w:p w:rsidR="008703BB" w:rsidRPr="008703BB" w:rsidRDefault="008703BB" w:rsidP="008703BB">
            <w:pPr>
              <w:jc w:val="center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0</w:t>
            </w:r>
          </w:p>
        </w:tc>
        <w:tc>
          <w:tcPr>
            <w:tcW w:w="2649" w:type="dxa"/>
          </w:tcPr>
          <w:p w:rsidR="008703BB" w:rsidRPr="008703BB" w:rsidRDefault="008703BB" w:rsidP="008703BB">
            <w:pPr>
              <w:jc w:val="center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1</w:t>
            </w:r>
          </w:p>
        </w:tc>
      </w:tr>
      <w:tr w:rsidR="008703BB" w:rsidRPr="008703BB" w:rsidTr="00C806C5">
        <w:tc>
          <w:tcPr>
            <w:tcW w:w="2357" w:type="dxa"/>
          </w:tcPr>
          <w:p w:rsidR="008703BB" w:rsidRPr="008703BB" w:rsidRDefault="008703BB" w:rsidP="008703BB">
            <w:pPr>
              <w:jc w:val="both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2011</w:t>
            </w:r>
          </w:p>
        </w:tc>
        <w:tc>
          <w:tcPr>
            <w:tcW w:w="2194" w:type="dxa"/>
          </w:tcPr>
          <w:p w:rsidR="008703BB" w:rsidRPr="008703BB" w:rsidRDefault="008703BB" w:rsidP="008703BB">
            <w:pPr>
              <w:jc w:val="center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5</w:t>
            </w:r>
          </w:p>
        </w:tc>
        <w:tc>
          <w:tcPr>
            <w:tcW w:w="2371" w:type="dxa"/>
          </w:tcPr>
          <w:p w:rsidR="008703BB" w:rsidRPr="008703BB" w:rsidRDefault="008703BB" w:rsidP="008703BB">
            <w:pPr>
              <w:jc w:val="center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1</w:t>
            </w:r>
          </w:p>
        </w:tc>
        <w:tc>
          <w:tcPr>
            <w:tcW w:w="2649" w:type="dxa"/>
          </w:tcPr>
          <w:p w:rsidR="008703BB" w:rsidRPr="008703BB" w:rsidRDefault="008703BB" w:rsidP="008703BB">
            <w:pPr>
              <w:jc w:val="center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0</w:t>
            </w:r>
          </w:p>
        </w:tc>
      </w:tr>
      <w:tr w:rsidR="008703BB" w:rsidRPr="008703BB" w:rsidTr="00C806C5">
        <w:tc>
          <w:tcPr>
            <w:tcW w:w="2357" w:type="dxa"/>
          </w:tcPr>
          <w:p w:rsidR="008703BB" w:rsidRPr="008703BB" w:rsidRDefault="008703BB" w:rsidP="008703BB">
            <w:pPr>
              <w:jc w:val="both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 xml:space="preserve">2012 </w:t>
            </w:r>
          </w:p>
        </w:tc>
        <w:tc>
          <w:tcPr>
            <w:tcW w:w="2194" w:type="dxa"/>
          </w:tcPr>
          <w:p w:rsidR="008703BB" w:rsidRPr="008703BB" w:rsidRDefault="008703BB" w:rsidP="008703BB">
            <w:pPr>
              <w:jc w:val="center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6</w:t>
            </w:r>
          </w:p>
        </w:tc>
        <w:tc>
          <w:tcPr>
            <w:tcW w:w="2371" w:type="dxa"/>
          </w:tcPr>
          <w:p w:rsidR="008703BB" w:rsidRPr="008703BB" w:rsidRDefault="008703BB" w:rsidP="008703BB">
            <w:pPr>
              <w:jc w:val="center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0</w:t>
            </w:r>
          </w:p>
        </w:tc>
        <w:tc>
          <w:tcPr>
            <w:tcW w:w="2649" w:type="dxa"/>
          </w:tcPr>
          <w:p w:rsidR="008703BB" w:rsidRPr="008703BB" w:rsidRDefault="008703BB" w:rsidP="008703BB">
            <w:pPr>
              <w:jc w:val="center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0</w:t>
            </w:r>
          </w:p>
        </w:tc>
      </w:tr>
      <w:tr w:rsidR="008703BB" w:rsidRPr="008703BB" w:rsidTr="00C806C5">
        <w:tc>
          <w:tcPr>
            <w:tcW w:w="2357" w:type="dxa"/>
          </w:tcPr>
          <w:p w:rsidR="008703BB" w:rsidRPr="008703BB" w:rsidRDefault="008703BB" w:rsidP="008703BB">
            <w:pPr>
              <w:jc w:val="both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2013</w:t>
            </w:r>
          </w:p>
        </w:tc>
        <w:tc>
          <w:tcPr>
            <w:tcW w:w="2194" w:type="dxa"/>
          </w:tcPr>
          <w:p w:rsidR="008703BB" w:rsidRPr="008703BB" w:rsidRDefault="008703BB" w:rsidP="008703BB">
            <w:pPr>
              <w:jc w:val="center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3</w:t>
            </w:r>
          </w:p>
        </w:tc>
        <w:tc>
          <w:tcPr>
            <w:tcW w:w="2371" w:type="dxa"/>
          </w:tcPr>
          <w:p w:rsidR="008703BB" w:rsidRPr="008703BB" w:rsidRDefault="008703BB" w:rsidP="008703BB">
            <w:pPr>
              <w:jc w:val="center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1</w:t>
            </w:r>
          </w:p>
        </w:tc>
        <w:tc>
          <w:tcPr>
            <w:tcW w:w="2649" w:type="dxa"/>
          </w:tcPr>
          <w:p w:rsidR="008703BB" w:rsidRPr="008703BB" w:rsidRDefault="008703BB" w:rsidP="008703BB">
            <w:pPr>
              <w:jc w:val="center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0</w:t>
            </w:r>
          </w:p>
        </w:tc>
      </w:tr>
      <w:tr w:rsidR="008703BB" w:rsidRPr="008703BB" w:rsidTr="00C806C5">
        <w:tc>
          <w:tcPr>
            <w:tcW w:w="2357" w:type="dxa"/>
          </w:tcPr>
          <w:p w:rsidR="008703BB" w:rsidRPr="008703BB" w:rsidRDefault="008703BB" w:rsidP="008703BB">
            <w:pPr>
              <w:jc w:val="both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 xml:space="preserve">2014 </w:t>
            </w:r>
          </w:p>
        </w:tc>
        <w:tc>
          <w:tcPr>
            <w:tcW w:w="2194" w:type="dxa"/>
          </w:tcPr>
          <w:p w:rsidR="008703BB" w:rsidRPr="008703BB" w:rsidRDefault="008703BB" w:rsidP="008703BB">
            <w:pPr>
              <w:jc w:val="center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16</w:t>
            </w:r>
          </w:p>
        </w:tc>
        <w:tc>
          <w:tcPr>
            <w:tcW w:w="2371" w:type="dxa"/>
          </w:tcPr>
          <w:p w:rsidR="008703BB" w:rsidRPr="008703BB" w:rsidRDefault="008703BB" w:rsidP="008703BB">
            <w:pPr>
              <w:jc w:val="center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0</w:t>
            </w:r>
          </w:p>
        </w:tc>
        <w:tc>
          <w:tcPr>
            <w:tcW w:w="2649" w:type="dxa"/>
          </w:tcPr>
          <w:p w:rsidR="008703BB" w:rsidRPr="008703BB" w:rsidRDefault="008703BB" w:rsidP="008703BB">
            <w:pPr>
              <w:jc w:val="center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1</w:t>
            </w:r>
          </w:p>
        </w:tc>
      </w:tr>
      <w:tr w:rsidR="008703BB" w:rsidRPr="008703BB" w:rsidTr="00C806C5">
        <w:trPr>
          <w:trHeight w:val="251"/>
        </w:trPr>
        <w:tc>
          <w:tcPr>
            <w:tcW w:w="2357" w:type="dxa"/>
          </w:tcPr>
          <w:p w:rsidR="008703BB" w:rsidRPr="008703BB" w:rsidRDefault="008703BB" w:rsidP="008703BB">
            <w:pPr>
              <w:jc w:val="both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2015</w:t>
            </w:r>
          </w:p>
        </w:tc>
        <w:tc>
          <w:tcPr>
            <w:tcW w:w="2194" w:type="dxa"/>
          </w:tcPr>
          <w:p w:rsidR="008703BB" w:rsidRPr="008703BB" w:rsidRDefault="008703BB" w:rsidP="008703BB">
            <w:pPr>
              <w:jc w:val="center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12</w:t>
            </w:r>
          </w:p>
        </w:tc>
        <w:tc>
          <w:tcPr>
            <w:tcW w:w="2371" w:type="dxa"/>
          </w:tcPr>
          <w:p w:rsidR="008703BB" w:rsidRPr="008703BB" w:rsidRDefault="008703BB" w:rsidP="008703BB">
            <w:pPr>
              <w:jc w:val="center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1</w:t>
            </w:r>
          </w:p>
        </w:tc>
        <w:tc>
          <w:tcPr>
            <w:tcW w:w="2649" w:type="dxa"/>
          </w:tcPr>
          <w:p w:rsidR="008703BB" w:rsidRPr="008703BB" w:rsidRDefault="008703BB" w:rsidP="008703BB">
            <w:pPr>
              <w:jc w:val="center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0</w:t>
            </w:r>
          </w:p>
        </w:tc>
      </w:tr>
      <w:tr w:rsidR="008703BB" w:rsidRPr="008703BB" w:rsidTr="00C806C5">
        <w:trPr>
          <w:trHeight w:val="225"/>
        </w:trPr>
        <w:tc>
          <w:tcPr>
            <w:tcW w:w="2357" w:type="dxa"/>
          </w:tcPr>
          <w:p w:rsidR="008703BB" w:rsidRPr="008703BB" w:rsidRDefault="008703BB" w:rsidP="008703BB">
            <w:pPr>
              <w:jc w:val="both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2016</w:t>
            </w:r>
          </w:p>
        </w:tc>
        <w:tc>
          <w:tcPr>
            <w:tcW w:w="2194" w:type="dxa"/>
          </w:tcPr>
          <w:p w:rsidR="008703BB" w:rsidRPr="008703BB" w:rsidRDefault="008703BB" w:rsidP="008703BB">
            <w:pPr>
              <w:jc w:val="center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11</w:t>
            </w:r>
          </w:p>
        </w:tc>
        <w:tc>
          <w:tcPr>
            <w:tcW w:w="2371" w:type="dxa"/>
          </w:tcPr>
          <w:p w:rsidR="008703BB" w:rsidRPr="008703BB" w:rsidRDefault="008703BB" w:rsidP="008703BB">
            <w:pPr>
              <w:jc w:val="center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0</w:t>
            </w:r>
          </w:p>
        </w:tc>
        <w:tc>
          <w:tcPr>
            <w:tcW w:w="2649" w:type="dxa"/>
          </w:tcPr>
          <w:p w:rsidR="008703BB" w:rsidRPr="008703BB" w:rsidRDefault="008703BB" w:rsidP="008703BB">
            <w:pPr>
              <w:jc w:val="center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1</w:t>
            </w:r>
          </w:p>
        </w:tc>
      </w:tr>
    </w:tbl>
    <w:p w:rsidR="008703BB" w:rsidRPr="008703BB" w:rsidRDefault="008703BB" w:rsidP="008703BB">
      <w:pPr>
        <w:jc w:val="both"/>
        <w:rPr>
          <w:rFonts w:ascii="Arial" w:hAnsi="Arial" w:cs="Arial"/>
        </w:rPr>
      </w:pPr>
    </w:p>
    <w:p w:rsidR="008703BB" w:rsidRPr="008703BB" w:rsidRDefault="008703BB" w:rsidP="008703BB">
      <w:pPr>
        <w:tabs>
          <w:tab w:val="left" w:pos="709"/>
        </w:tabs>
        <w:ind w:firstLine="1134"/>
        <w:jc w:val="both"/>
        <w:rPr>
          <w:rFonts w:ascii="Arial" w:hAnsi="Arial" w:cs="Arial"/>
        </w:rPr>
      </w:pPr>
      <w:r w:rsidRPr="008703BB">
        <w:rPr>
          <w:rFonts w:ascii="Arial" w:hAnsi="Arial" w:cs="Arial"/>
        </w:rPr>
        <w:t>Основными причинами возникновения производственного травматизма являются:</w:t>
      </w:r>
    </w:p>
    <w:p w:rsidR="008703BB" w:rsidRPr="008703BB" w:rsidRDefault="008703BB" w:rsidP="008703BB">
      <w:pPr>
        <w:numPr>
          <w:ilvl w:val="0"/>
          <w:numId w:val="14"/>
        </w:numPr>
        <w:tabs>
          <w:tab w:val="clear" w:pos="720"/>
          <w:tab w:val="left" w:pos="709"/>
          <w:tab w:val="left" w:pos="1134"/>
        </w:tabs>
        <w:ind w:hanging="11"/>
        <w:jc w:val="both"/>
        <w:rPr>
          <w:rFonts w:ascii="Arial" w:hAnsi="Arial" w:cs="Arial"/>
        </w:rPr>
      </w:pPr>
      <w:r w:rsidRPr="008703BB">
        <w:rPr>
          <w:rFonts w:ascii="Arial" w:hAnsi="Arial" w:cs="Arial"/>
        </w:rPr>
        <w:t>Несоблюдение и пренебрежение правилами и инструкциями по охране труда;</w:t>
      </w:r>
    </w:p>
    <w:p w:rsidR="008703BB" w:rsidRPr="008703BB" w:rsidRDefault="008703BB" w:rsidP="008703BB">
      <w:pPr>
        <w:numPr>
          <w:ilvl w:val="0"/>
          <w:numId w:val="14"/>
        </w:numPr>
        <w:tabs>
          <w:tab w:val="clear" w:pos="720"/>
          <w:tab w:val="left" w:pos="709"/>
          <w:tab w:val="left" w:pos="1134"/>
        </w:tabs>
        <w:ind w:hanging="11"/>
        <w:jc w:val="both"/>
        <w:rPr>
          <w:rFonts w:ascii="Arial" w:hAnsi="Arial" w:cs="Arial"/>
        </w:rPr>
      </w:pPr>
      <w:r w:rsidRPr="008703BB">
        <w:rPr>
          <w:rFonts w:ascii="Arial" w:hAnsi="Arial" w:cs="Arial"/>
        </w:rPr>
        <w:t>Неосторожность пострадавшего;</w:t>
      </w:r>
    </w:p>
    <w:p w:rsidR="008703BB" w:rsidRPr="008703BB" w:rsidRDefault="008703BB" w:rsidP="008703BB">
      <w:pPr>
        <w:numPr>
          <w:ilvl w:val="0"/>
          <w:numId w:val="14"/>
        </w:numPr>
        <w:tabs>
          <w:tab w:val="left" w:pos="1134"/>
        </w:tabs>
        <w:ind w:hanging="11"/>
        <w:jc w:val="both"/>
        <w:rPr>
          <w:rFonts w:ascii="Arial" w:hAnsi="Arial" w:cs="Arial"/>
        </w:rPr>
      </w:pPr>
      <w:r w:rsidRPr="008703BB">
        <w:rPr>
          <w:rFonts w:ascii="Arial" w:hAnsi="Arial" w:cs="Arial"/>
        </w:rPr>
        <w:t>Неудовлетворительная организация безопасного производства работ.</w:t>
      </w:r>
    </w:p>
    <w:p w:rsidR="008703BB" w:rsidRPr="008703BB" w:rsidRDefault="008703BB" w:rsidP="008703BB">
      <w:pPr>
        <w:jc w:val="both"/>
        <w:rPr>
          <w:rFonts w:ascii="Arial" w:hAnsi="Arial" w:cs="Arial"/>
        </w:rPr>
      </w:pPr>
    </w:p>
    <w:p w:rsidR="008703BB" w:rsidRPr="008703BB" w:rsidRDefault="008703BB" w:rsidP="008703BB">
      <w:pPr>
        <w:ind w:firstLine="709"/>
        <w:jc w:val="both"/>
        <w:rPr>
          <w:rFonts w:ascii="Arial" w:hAnsi="Arial" w:cs="Arial"/>
        </w:rPr>
      </w:pPr>
      <w:r w:rsidRPr="008703BB">
        <w:rPr>
          <w:rFonts w:ascii="Arial" w:hAnsi="Arial" w:cs="Arial"/>
        </w:rPr>
        <w:t>Выявленные причины носят организационный и личностный (психологическое состояние работника) характер и не предполагают значительных затрат для организаций. Они определяются подходом работодателей к профилактике производственного травматизма.</w:t>
      </w:r>
    </w:p>
    <w:p w:rsidR="008703BB" w:rsidRPr="008703BB" w:rsidRDefault="008703BB" w:rsidP="008703BB">
      <w:pPr>
        <w:ind w:firstLine="709"/>
        <w:jc w:val="both"/>
        <w:rPr>
          <w:rFonts w:ascii="Arial" w:hAnsi="Arial" w:cs="Arial"/>
        </w:rPr>
      </w:pPr>
      <w:r w:rsidRPr="008703BB">
        <w:rPr>
          <w:rFonts w:ascii="Arial" w:hAnsi="Arial" w:cs="Arial"/>
          <w:color w:val="000000"/>
        </w:rPr>
        <w:t xml:space="preserve">Многие наглядные предостережения легко включаются в последовательность выполнения рабочих операций, не требуя значительных затрат. В частности, размещенные в критических местах, предупреждающие знаки могут напоминать о необходимости, например, надеть защитную </w:t>
      </w:r>
      <w:hyperlink r:id="rId6" w:tgtFrame="_blank" w:history="1">
        <w:r w:rsidRPr="008703BB">
          <w:rPr>
            <w:rFonts w:ascii="Arial" w:hAnsi="Arial" w:cs="Arial"/>
            <w:bCs/>
          </w:rPr>
          <w:t>каску</w:t>
        </w:r>
      </w:hyperlink>
      <w:r w:rsidRPr="008703BB">
        <w:rPr>
          <w:rFonts w:ascii="Arial" w:hAnsi="Arial" w:cs="Arial"/>
          <w:color w:val="000000"/>
        </w:rPr>
        <w:t xml:space="preserve"> или перчатки. Броские и легко воспринимаемые источники информации предупреждают работников о необычных и особо опасных условиях и обстоятельствах (это могут быть специальные сигналы, маркировка, знаки, наклейки, ярлыки, ограждения и т.д.).</w:t>
      </w:r>
    </w:p>
    <w:p w:rsidR="008703BB" w:rsidRPr="008703BB" w:rsidRDefault="008703BB" w:rsidP="008703BB">
      <w:pPr>
        <w:ind w:firstLine="709"/>
        <w:jc w:val="both"/>
        <w:rPr>
          <w:rFonts w:ascii="Arial" w:hAnsi="Arial" w:cs="Arial"/>
        </w:rPr>
      </w:pPr>
      <w:r w:rsidRPr="008703BB">
        <w:rPr>
          <w:rFonts w:ascii="Arial" w:hAnsi="Arial" w:cs="Arial"/>
        </w:rPr>
        <w:t>Однако</w:t>
      </w:r>
      <w:proofErr w:type="gramStart"/>
      <w:r w:rsidRPr="008703BB">
        <w:rPr>
          <w:rFonts w:ascii="Arial" w:hAnsi="Arial" w:cs="Arial"/>
        </w:rPr>
        <w:t>,</w:t>
      </w:r>
      <w:proofErr w:type="gramEnd"/>
      <w:r w:rsidRPr="008703BB">
        <w:rPr>
          <w:rFonts w:ascii="Arial" w:hAnsi="Arial" w:cs="Arial"/>
        </w:rPr>
        <w:t xml:space="preserve"> остаются проблемы по неудовлетворительному техническому состоянию зданий и сооружений, существуют недостатки в организации рабочих мест, имеют место нарушения требований при эксплуатации транспортных средств и правил дорожного движения, неприменение средств индивидуальной и коллективной защиты.</w:t>
      </w:r>
    </w:p>
    <w:p w:rsidR="008703BB" w:rsidRPr="008703BB" w:rsidRDefault="008703BB" w:rsidP="008703BB">
      <w:pPr>
        <w:ind w:firstLine="709"/>
        <w:jc w:val="both"/>
        <w:rPr>
          <w:rFonts w:ascii="Arial" w:hAnsi="Arial" w:cs="Arial"/>
        </w:rPr>
      </w:pPr>
      <w:r w:rsidRPr="008703BB">
        <w:rPr>
          <w:rFonts w:ascii="Arial" w:hAnsi="Arial" w:cs="Arial"/>
        </w:rPr>
        <w:t>Сложная ситуация складывается на предприятиях малого бизнеса. По–прежнему неудовлетворительными остаются условия труда на объектах мелкорозничной торговой сети, которые представлены мини-</w:t>
      </w:r>
      <w:proofErr w:type="spellStart"/>
      <w:r w:rsidRPr="008703BB">
        <w:rPr>
          <w:rFonts w:ascii="Arial" w:hAnsi="Arial" w:cs="Arial"/>
        </w:rPr>
        <w:t>маркетами</w:t>
      </w:r>
      <w:proofErr w:type="spellEnd"/>
      <w:r w:rsidRPr="008703BB">
        <w:rPr>
          <w:rFonts w:ascii="Arial" w:hAnsi="Arial" w:cs="Arial"/>
        </w:rPr>
        <w:t xml:space="preserve">, павильонами, киосками и т.д. У большинства работников отсутствует регламентированное </w:t>
      </w:r>
      <w:proofErr w:type="gramStart"/>
      <w:r w:rsidRPr="008703BB">
        <w:rPr>
          <w:rFonts w:ascii="Arial" w:hAnsi="Arial" w:cs="Arial"/>
        </w:rPr>
        <w:t>время</w:t>
      </w:r>
      <w:proofErr w:type="gramEnd"/>
      <w:r w:rsidRPr="008703BB">
        <w:rPr>
          <w:rFonts w:ascii="Arial" w:hAnsi="Arial" w:cs="Arial"/>
        </w:rPr>
        <w:t xml:space="preserve"> и место для приема пищи и кратковременного отдыха, </w:t>
      </w:r>
      <w:r w:rsidRPr="008703BB">
        <w:rPr>
          <w:rFonts w:ascii="Arial" w:hAnsi="Arial" w:cs="Arial"/>
        </w:rPr>
        <w:lastRenderedPageBreak/>
        <w:t>отсутствуют бытовые помещения, работники трудятся в неблагоприятных климатических условиях.</w:t>
      </w:r>
    </w:p>
    <w:p w:rsidR="008703BB" w:rsidRPr="008703BB" w:rsidRDefault="008703BB" w:rsidP="008703BB">
      <w:pPr>
        <w:ind w:firstLine="709"/>
        <w:jc w:val="both"/>
        <w:rPr>
          <w:rFonts w:ascii="Arial" w:hAnsi="Arial" w:cs="Arial"/>
        </w:rPr>
      </w:pPr>
      <w:proofErr w:type="gramStart"/>
      <w:r w:rsidRPr="008703BB">
        <w:rPr>
          <w:rFonts w:ascii="Arial" w:hAnsi="Arial" w:cs="Arial"/>
        </w:rPr>
        <w:t>Следует акцентировать внимание на том, что в условиях, когда участники производственного процесса отдают предпочтение экономической выгоде (работодатель – получению прибыли, работники – более высокому заработку за счет различных доплат, в том числе за вредные условия труда), на второй план уходят вопросы по улучшению условий и охраны труда, своевременного устранения нарушений требований действующего трудового законодательства.</w:t>
      </w:r>
      <w:proofErr w:type="gramEnd"/>
    </w:p>
    <w:p w:rsidR="008703BB" w:rsidRPr="008703BB" w:rsidRDefault="008703BB" w:rsidP="008703BB">
      <w:pPr>
        <w:ind w:firstLine="709"/>
        <w:jc w:val="both"/>
        <w:rPr>
          <w:rFonts w:ascii="Arial" w:hAnsi="Arial" w:cs="Arial"/>
        </w:rPr>
      </w:pPr>
      <w:r w:rsidRPr="008703BB">
        <w:rPr>
          <w:rFonts w:ascii="Arial" w:hAnsi="Arial" w:cs="Arial"/>
        </w:rPr>
        <w:t>Все эти факторы способствуют возникновению производственного травматизма, а нездоровые условия труда создают предпосылки для возникновения профессиональных заболеваний.</w:t>
      </w:r>
    </w:p>
    <w:p w:rsidR="008703BB" w:rsidRPr="008703BB" w:rsidRDefault="008703BB" w:rsidP="008703BB">
      <w:pPr>
        <w:ind w:firstLine="709"/>
        <w:jc w:val="both"/>
        <w:rPr>
          <w:rFonts w:ascii="Arial" w:hAnsi="Arial" w:cs="Arial"/>
        </w:rPr>
      </w:pPr>
      <w:proofErr w:type="gramStart"/>
      <w:r w:rsidRPr="008703BB">
        <w:rPr>
          <w:rFonts w:ascii="Arial" w:hAnsi="Arial" w:cs="Arial"/>
        </w:rPr>
        <w:t>В Ковернинском муниципальном районе за период реализации программ «Улучшение условий и охраны труда в организациях Ковернинского района на 2007-2009 годы», «Улучшение условий и охраны труда в организациях Ковернинского муниципального района на 2010-2012 годы», «Улучшение условий и охраны труда в Ковернинском муниципальном районе на 2013-2016 годы» и «Улучшение условий и охраны труда в Ковернинском муниципальном районе на 2017-2020 годы» диагноз «профессиональное</w:t>
      </w:r>
      <w:proofErr w:type="gramEnd"/>
      <w:r w:rsidRPr="008703BB">
        <w:rPr>
          <w:rFonts w:ascii="Arial" w:hAnsi="Arial" w:cs="Arial"/>
        </w:rPr>
        <w:t xml:space="preserve"> заболевание» поставлен не был.</w:t>
      </w:r>
    </w:p>
    <w:p w:rsidR="008703BB" w:rsidRPr="008703BB" w:rsidRDefault="008703BB" w:rsidP="008703BB">
      <w:pPr>
        <w:ind w:firstLine="709"/>
        <w:jc w:val="both"/>
        <w:rPr>
          <w:rFonts w:ascii="Arial" w:hAnsi="Arial" w:cs="Arial"/>
        </w:rPr>
      </w:pPr>
      <w:proofErr w:type="gramStart"/>
      <w:r w:rsidRPr="008703BB">
        <w:rPr>
          <w:rFonts w:ascii="Arial" w:hAnsi="Arial" w:cs="Arial"/>
        </w:rPr>
        <w:t xml:space="preserve">Важнейшим фактором, определяющим необходимость разработки и реализации данной муниципальной программы в Ковернинском муниципальном районе с учетом приоритетных направлений социальных и экономических реформ в Российской Федерации, Стратегии социально-экономического развития Нижегородской области на период до 2020 года, является социальная значимость данной проблемы в части повышения качества жизни и сохранения здоровья трудоспособного населения Нижегородской области. </w:t>
      </w:r>
      <w:proofErr w:type="gramEnd"/>
    </w:p>
    <w:p w:rsidR="008703BB" w:rsidRPr="008703BB" w:rsidRDefault="008703BB" w:rsidP="008703BB">
      <w:pPr>
        <w:ind w:firstLine="709"/>
        <w:jc w:val="both"/>
        <w:rPr>
          <w:rFonts w:ascii="Arial" w:hAnsi="Arial" w:cs="Arial"/>
        </w:rPr>
      </w:pPr>
      <w:r w:rsidRPr="008703BB">
        <w:rPr>
          <w:rFonts w:ascii="Arial" w:hAnsi="Arial" w:cs="Arial"/>
        </w:rPr>
        <w:t>Реализация муниципальной программы нацелена на привлечение внимания работодателей, индивидуальных предпринимателей к созданию безопасных условий труда работников, проведению оценки условий труда работников, распространению передового опыта организаций по созданию здоровых и безопасных условий труда работников, модернизации технологического процесса.</w:t>
      </w:r>
    </w:p>
    <w:p w:rsidR="008703BB" w:rsidRPr="008703BB" w:rsidRDefault="008703BB" w:rsidP="008703BB">
      <w:pPr>
        <w:ind w:left="720"/>
        <w:jc w:val="both"/>
        <w:rPr>
          <w:rFonts w:ascii="Arial" w:hAnsi="Arial" w:cs="Arial"/>
        </w:rPr>
      </w:pPr>
      <w:r w:rsidRPr="008703BB">
        <w:rPr>
          <w:rFonts w:ascii="Arial" w:hAnsi="Arial" w:cs="Arial"/>
        </w:rPr>
        <w:t xml:space="preserve">Предполагается, что </w:t>
      </w:r>
      <w:proofErr w:type="gramStart"/>
      <w:r w:rsidRPr="008703BB">
        <w:rPr>
          <w:rFonts w:ascii="Arial" w:hAnsi="Arial" w:cs="Arial"/>
        </w:rPr>
        <w:t>комплекс мероприятий, предусмотренный муниципальной программой обеспечит</w:t>
      </w:r>
      <w:proofErr w:type="gramEnd"/>
      <w:r w:rsidRPr="008703BB">
        <w:rPr>
          <w:rFonts w:ascii="Arial" w:hAnsi="Arial" w:cs="Arial"/>
        </w:rPr>
        <w:t>:</w:t>
      </w:r>
    </w:p>
    <w:p w:rsidR="008703BB" w:rsidRPr="008703BB" w:rsidRDefault="008703BB" w:rsidP="008703BB">
      <w:pPr>
        <w:ind w:firstLine="284"/>
        <w:jc w:val="both"/>
        <w:rPr>
          <w:rFonts w:ascii="Arial" w:hAnsi="Arial" w:cs="Arial"/>
        </w:rPr>
      </w:pPr>
      <w:r w:rsidRPr="008703BB">
        <w:rPr>
          <w:rFonts w:ascii="Arial" w:hAnsi="Arial" w:cs="Arial"/>
        </w:rPr>
        <w:t>- численность пострадавших в результате несчастных случаев на производстве со смертельным исходом в расчете на 1 000 работающих – 0,0.</w:t>
      </w:r>
    </w:p>
    <w:p w:rsidR="008703BB" w:rsidRPr="008703BB" w:rsidRDefault="008703BB" w:rsidP="008703BB">
      <w:pPr>
        <w:ind w:firstLine="284"/>
        <w:jc w:val="both"/>
        <w:rPr>
          <w:rFonts w:ascii="Arial" w:hAnsi="Arial" w:cs="Arial"/>
        </w:rPr>
      </w:pPr>
      <w:r w:rsidRPr="008703BB">
        <w:rPr>
          <w:rFonts w:ascii="Arial" w:hAnsi="Arial" w:cs="Arial"/>
        </w:rPr>
        <w:t xml:space="preserve">- численность обученных по охране труда руководителей и специалистов – 280 человек </w:t>
      </w:r>
    </w:p>
    <w:p w:rsidR="008703BB" w:rsidRPr="008703BB" w:rsidRDefault="008703BB" w:rsidP="008703BB">
      <w:pPr>
        <w:ind w:firstLine="284"/>
        <w:jc w:val="both"/>
        <w:rPr>
          <w:rFonts w:ascii="Arial" w:hAnsi="Arial" w:cs="Arial"/>
        </w:rPr>
      </w:pPr>
      <w:r w:rsidRPr="008703BB">
        <w:rPr>
          <w:rFonts w:ascii="Arial" w:hAnsi="Arial" w:cs="Arial"/>
        </w:rPr>
        <w:t>(70 человек – 2017 год, 70 человек -2018 год, 70 человек – 2019 год, 70 человек – 2020 год).</w:t>
      </w:r>
    </w:p>
    <w:p w:rsidR="008703BB" w:rsidRPr="008703BB" w:rsidRDefault="008703BB" w:rsidP="008703BB">
      <w:pPr>
        <w:widowControl w:val="0"/>
        <w:autoSpaceDE w:val="0"/>
        <w:autoSpaceDN w:val="0"/>
        <w:adjustRightInd w:val="0"/>
        <w:ind w:firstLine="284"/>
        <w:jc w:val="both"/>
        <w:rPr>
          <w:rFonts w:ascii="Arial" w:hAnsi="Arial" w:cs="Arial"/>
        </w:rPr>
      </w:pPr>
      <w:r w:rsidRPr="008703BB">
        <w:rPr>
          <w:rFonts w:ascii="Arial" w:hAnsi="Arial" w:cs="Arial"/>
        </w:rPr>
        <w:t xml:space="preserve"> </w:t>
      </w:r>
      <w:proofErr w:type="gramStart"/>
      <w:r w:rsidRPr="008703BB">
        <w:rPr>
          <w:rFonts w:ascii="Arial" w:hAnsi="Arial" w:cs="Arial"/>
        </w:rPr>
        <w:t xml:space="preserve">- охват процедурой специальной оценки условий труда в организациях района  - 200  рабочих мест (50 </w:t>
      </w:r>
      <w:proofErr w:type="spellStart"/>
      <w:r w:rsidRPr="008703BB">
        <w:rPr>
          <w:rFonts w:ascii="Arial" w:hAnsi="Arial" w:cs="Arial"/>
        </w:rPr>
        <w:t>р.м</w:t>
      </w:r>
      <w:proofErr w:type="spellEnd"/>
      <w:r w:rsidRPr="008703BB">
        <w:rPr>
          <w:rFonts w:ascii="Arial" w:hAnsi="Arial" w:cs="Arial"/>
        </w:rPr>
        <w:t xml:space="preserve">. – 2017 год, 50 </w:t>
      </w:r>
      <w:proofErr w:type="spellStart"/>
      <w:r w:rsidRPr="008703BB">
        <w:rPr>
          <w:rFonts w:ascii="Arial" w:hAnsi="Arial" w:cs="Arial"/>
        </w:rPr>
        <w:t>р.м</w:t>
      </w:r>
      <w:proofErr w:type="spellEnd"/>
      <w:r w:rsidRPr="008703BB">
        <w:rPr>
          <w:rFonts w:ascii="Arial" w:hAnsi="Arial" w:cs="Arial"/>
        </w:rPr>
        <w:t xml:space="preserve">. -2018 год, 50 </w:t>
      </w:r>
      <w:proofErr w:type="spellStart"/>
      <w:r w:rsidRPr="008703BB">
        <w:rPr>
          <w:rFonts w:ascii="Arial" w:hAnsi="Arial" w:cs="Arial"/>
        </w:rPr>
        <w:t>р.м</w:t>
      </w:r>
      <w:proofErr w:type="spellEnd"/>
      <w:r w:rsidRPr="008703BB">
        <w:rPr>
          <w:rFonts w:ascii="Arial" w:hAnsi="Arial" w:cs="Arial"/>
        </w:rPr>
        <w:t xml:space="preserve">. – 2019 год, 50 </w:t>
      </w:r>
      <w:proofErr w:type="spellStart"/>
      <w:r w:rsidRPr="008703BB">
        <w:rPr>
          <w:rFonts w:ascii="Arial" w:hAnsi="Arial" w:cs="Arial"/>
        </w:rPr>
        <w:t>р.м</w:t>
      </w:r>
      <w:proofErr w:type="spellEnd"/>
      <w:r w:rsidRPr="008703BB">
        <w:rPr>
          <w:rFonts w:ascii="Arial" w:hAnsi="Arial" w:cs="Arial"/>
        </w:rPr>
        <w:t>. – 2020 год).</w:t>
      </w:r>
      <w:proofErr w:type="gramEnd"/>
    </w:p>
    <w:p w:rsidR="008703BB" w:rsidRPr="008703BB" w:rsidRDefault="008703BB" w:rsidP="008703B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8703BB" w:rsidRPr="008703BB" w:rsidRDefault="008703BB" w:rsidP="008703B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8703BB" w:rsidRPr="008703BB" w:rsidRDefault="008703BB" w:rsidP="008703B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8703BB">
        <w:rPr>
          <w:rFonts w:ascii="Arial" w:hAnsi="Arial" w:cs="Arial"/>
        </w:rPr>
        <w:t>2.2. Цели, задачи.</w:t>
      </w:r>
    </w:p>
    <w:p w:rsidR="008703BB" w:rsidRPr="008703BB" w:rsidRDefault="008703BB" w:rsidP="008703BB">
      <w:pPr>
        <w:ind w:firstLine="708"/>
        <w:jc w:val="both"/>
        <w:rPr>
          <w:rFonts w:ascii="Arial" w:hAnsi="Arial" w:cs="Arial"/>
        </w:rPr>
      </w:pPr>
    </w:p>
    <w:p w:rsidR="008703BB" w:rsidRPr="008703BB" w:rsidRDefault="008703BB" w:rsidP="008703B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8703BB">
        <w:rPr>
          <w:rFonts w:ascii="Arial" w:hAnsi="Arial" w:cs="Arial"/>
        </w:rPr>
        <w:t>В соответствии со  Стратегией социально-экономического развития на период до 2020 года одним из приоритетных направлений деятельности по сохранению здоровья и сокращению смертности населения является принятие мер по улучшению условий и охраны труда работающего населения, профилактике и снижению профессионального риска.</w:t>
      </w:r>
    </w:p>
    <w:p w:rsidR="008703BB" w:rsidRPr="008703BB" w:rsidRDefault="008703BB" w:rsidP="008703BB">
      <w:pPr>
        <w:ind w:firstLine="708"/>
        <w:jc w:val="both"/>
        <w:rPr>
          <w:rFonts w:ascii="Arial" w:hAnsi="Arial" w:cs="Arial"/>
        </w:rPr>
      </w:pPr>
      <w:r w:rsidRPr="008703BB">
        <w:rPr>
          <w:rFonts w:ascii="Arial" w:hAnsi="Arial" w:cs="Arial"/>
        </w:rPr>
        <w:t xml:space="preserve">В связи с этим, цель программы – осуществление мероприятий, способствующих улучшению условий и охраны труда у работодателей, расположенных на территории Ковернинского муниципального района путем снижения профессиональных рисков работников организаций (проведение оценки </w:t>
      </w:r>
      <w:r w:rsidRPr="008703BB">
        <w:rPr>
          <w:rFonts w:ascii="Arial" w:hAnsi="Arial" w:cs="Arial"/>
        </w:rPr>
        <w:lastRenderedPageBreak/>
        <w:t>условий труда, обучение работников, развитие системы информационного обеспечения и т.д.).</w:t>
      </w:r>
    </w:p>
    <w:p w:rsidR="008703BB" w:rsidRPr="008703BB" w:rsidRDefault="008703BB" w:rsidP="008703BB">
      <w:pPr>
        <w:ind w:firstLine="708"/>
        <w:jc w:val="both"/>
        <w:rPr>
          <w:rFonts w:ascii="Arial" w:hAnsi="Arial" w:cs="Arial"/>
        </w:rPr>
      </w:pPr>
      <w:r w:rsidRPr="008703BB">
        <w:rPr>
          <w:rFonts w:ascii="Arial" w:hAnsi="Arial" w:cs="Arial"/>
        </w:rPr>
        <w:t>Условием достижения цели является решение следующих задач:</w:t>
      </w:r>
    </w:p>
    <w:p w:rsidR="008703BB" w:rsidRPr="008703BB" w:rsidRDefault="008703BB" w:rsidP="008703B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8703BB">
        <w:rPr>
          <w:rFonts w:ascii="Arial" w:hAnsi="Arial" w:cs="Arial"/>
        </w:rPr>
        <w:t>1. Обеспечение оценки условий труда работников и получения работниками объективной информации о состоянии условий и охраны труда на рабочих местах.</w:t>
      </w:r>
    </w:p>
    <w:p w:rsidR="008703BB" w:rsidRPr="008703BB" w:rsidRDefault="008703BB" w:rsidP="008703B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8703BB">
        <w:rPr>
          <w:rFonts w:ascii="Arial" w:hAnsi="Arial" w:cs="Arial"/>
        </w:rPr>
        <w:t>2. Реализация мер, направленных на улучшение условий труда работников, снижение уровня производственного травматизма и профессиональной заболеваемости.</w:t>
      </w:r>
    </w:p>
    <w:p w:rsidR="008703BB" w:rsidRPr="008703BB" w:rsidRDefault="008703BB" w:rsidP="008703BB">
      <w:pPr>
        <w:jc w:val="both"/>
        <w:rPr>
          <w:rFonts w:ascii="Arial" w:hAnsi="Arial" w:cs="Arial"/>
        </w:rPr>
      </w:pPr>
      <w:r w:rsidRPr="008703BB">
        <w:rPr>
          <w:rFonts w:ascii="Arial" w:hAnsi="Arial" w:cs="Arial"/>
        </w:rPr>
        <w:t>3. Обеспечение непрерывной подготовки работников по охране труда на основе современных технологий обучения.</w:t>
      </w:r>
    </w:p>
    <w:p w:rsidR="008703BB" w:rsidRPr="008703BB" w:rsidRDefault="008703BB" w:rsidP="008703BB">
      <w:pPr>
        <w:ind w:left="708"/>
        <w:jc w:val="both"/>
        <w:rPr>
          <w:rFonts w:ascii="Arial" w:hAnsi="Arial" w:cs="Arial"/>
        </w:rPr>
      </w:pPr>
      <w:r w:rsidRPr="008703BB">
        <w:rPr>
          <w:rFonts w:ascii="Arial" w:hAnsi="Arial" w:cs="Arial"/>
        </w:rPr>
        <w:t>Поставленные задачи решаются за счет:</w:t>
      </w:r>
    </w:p>
    <w:p w:rsidR="008703BB" w:rsidRPr="008703BB" w:rsidRDefault="008703BB" w:rsidP="008703BB">
      <w:pPr>
        <w:ind w:left="708"/>
        <w:jc w:val="both"/>
        <w:rPr>
          <w:rFonts w:ascii="Arial" w:hAnsi="Arial" w:cs="Arial"/>
        </w:rPr>
      </w:pPr>
      <w:r w:rsidRPr="008703BB">
        <w:rPr>
          <w:rFonts w:ascii="Arial" w:hAnsi="Arial" w:cs="Arial"/>
        </w:rPr>
        <w:t>- проведения специальной оценки условий труда в организациях;</w:t>
      </w:r>
    </w:p>
    <w:p w:rsidR="008703BB" w:rsidRPr="008703BB" w:rsidRDefault="008703BB" w:rsidP="008703BB">
      <w:pPr>
        <w:ind w:left="708"/>
        <w:jc w:val="both"/>
        <w:rPr>
          <w:rFonts w:ascii="Arial" w:hAnsi="Arial" w:cs="Arial"/>
        </w:rPr>
      </w:pPr>
      <w:r w:rsidRPr="008703BB">
        <w:rPr>
          <w:rFonts w:ascii="Arial" w:hAnsi="Arial" w:cs="Arial"/>
        </w:rPr>
        <w:t>- организации единого процесса подготовки руководителей и специалистов по охране труда;</w:t>
      </w:r>
    </w:p>
    <w:p w:rsidR="008703BB" w:rsidRPr="008703BB" w:rsidRDefault="008703BB" w:rsidP="008703BB">
      <w:pPr>
        <w:ind w:left="708"/>
        <w:jc w:val="both"/>
        <w:rPr>
          <w:rFonts w:ascii="Arial" w:hAnsi="Arial" w:cs="Arial"/>
        </w:rPr>
      </w:pPr>
      <w:r w:rsidRPr="008703BB">
        <w:rPr>
          <w:rFonts w:ascii="Arial" w:hAnsi="Arial" w:cs="Arial"/>
        </w:rPr>
        <w:t>- недопущения случаев производственного травматизма со смертельным исходом;</w:t>
      </w:r>
    </w:p>
    <w:p w:rsidR="008703BB" w:rsidRPr="008703BB" w:rsidRDefault="008703BB" w:rsidP="008703BB">
      <w:pPr>
        <w:ind w:left="708"/>
        <w:jc w:val="both"/>
        <w:rPr>
          <w:rFonts w:ascii="Arial" w:hAnsi="Arial" w:cs="Arial"/>
        </w:rPr>
      </w:pPr>
      <w:r w:rsidRPr="008703BB">
        <w:rPr>
          <w:rFonts w:ascii="Arial" w:hAnsi="Arial" w:cs="Arial"/>
        </w:rPr>
        <w:t>- популяризации безопасных условий труда и заботы о здоровье работающего населения.</w:t>
      </w:r>
    </w:p>
    <w:p w:rsidR="008703BB" w:rsidRPr="008703BB" w:rsidRDefault="008703BB" w:rsidP="008703BB">
      <w:pPr>
        <w:ind w:firstLine="708"/>
        <w:jc w:val="both"/>
        <w:rPr>
          <w:rFonts w:ascii="Arial" w:hAnsi="Arial" w:cs="Arial"/>
        </w:rPr>
      </w:pPr>
      <w:r w:rsidRPr="008703BB">
        <w:rPr>
          <w:rFonts w:ascii="Arial" w:hAnsi="Arial" w:cs="Arial"/>
        </w:rPr>
        <w:t>Прогноз развития ситуации в области охраны труда без использования программно-целевого инструмента может показать отрицательную динамику вышеуказанных показателей.</w:t>
      </w:r>
    </w:p>
    <w:p w:rsidR="008703BB" w:rsidRPr="008703BB" w:rsidRDefault="008703BB" w:rsidP="008703BB">
      <w:pPr>
        <w:jc w:val="both"/>
        <w:rPr>
          <w:rFonts w:ascii="Arial" w:hAnsi="Arial" w:cs="Arial"/>
        </w:rPr>
      </w:pPr>
      <w:r w:rsidRPr="008703BB">
        <w:rPr>
          <w:rFonts w:ascii="Arial" w:hAnsi="Arial" w:cs="Arial"/>
        </w:rPr>
        <w:tab/>
      </w:r>
    </w:p>
    <w:p w:rsidR="008703BB" w:rsidRPr="008703BB" w:rsidRDefault="008703BB" w:rsidP="008703B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8703BB" w:rsidRPr="008703BB" w:rsidRDefault="008703BB" w:rsidP="008703B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8703BB">
        <w:rPr>
          <w:rFonts w:ascii="Arial" w:hAnsi="Arial" w:cs="Arial"/>
        </w:rPr>
        <w:t>2.3. Сроки и этапы реализации муниципальной программы.</w:t>
      </w:r>
    </w:p>
    <w:p w:rsidR="008703BB" w:rsidRPr="008703BB" w:rsidRDefault="008703BB" w:rsidP="008703B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8703BB" w:rsidRPr="008703BB" w:rsidRDefault="008703BB" w:rsidP="008703B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8703BB">
        <w:rPr>
          <w:rFonts w:ascii="Arial" w:hAnsi="Arial" w:cs="Arial"/>
        </w:rPr>
        <w:t>Реализация муниципальной программы планируется в один этап:  в период 2017-2020 г.</w:t>
      </w:r>
    </w:p>
    <w:p w:rsidR="008703BB" w:rsidRPr="008703BB" w:rsidRDefault="008703BB" w:rsidP="008703BB">
      <w:pPr>
        <w:widowControl w:val="0"/>
        <w:tabs>
          <w:tab w:val="left" w:pos="9498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8703BB" w:rsidRPr="008703BB" w:rsidRDefault="008703BB" w:rsidP="008703B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8703BB" w:rsidRPr="008703BB" w:rsidRDefault="008703BB" w:rsidP="008703B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8703BB">
        <w:rPr>
          <w:rFonts w:ascii="Arial" w:hAnsi="Arial" w:cs="Arial"/>
        </w:rPr>
        <w:t>2.4. Перечень основных мероприятий муниципальной программы.</w:t>
      </w:r>
    </w:p>
    <w:p w:rsidR="008703BB" w:rsidRPr="008703BB" w:rsidRDefault="008703BB" w:rsidP="008703B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8703BB" w:rsidRPr="008703BB" w:rsidRDefault="008703BB" w:rsidP="008703B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8703BB">
        <w:rPr>
          <w:rFonts w:ascii="Arial" w:hAnsi="Arial" w:cs="Arial"/>
        </w:rPr>
        <w:t>Информация об основных мероприятиях муниципальной программы отражена по форме согласно таблице 1.</w:t>
      </w:r>
    </w:p>
    <w:p w:rsidR="008703BB" w:rsidRPr="008703BB" w:rsidRDefault="008703BB" w:rsidP="008703B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8703BB" w:rsidRPr="008703BB" w:rsidRDefault="008703BB" w:rsidP="008703BB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</w:rPr>
      </w:pPr>
      <w:bookmarkStart w:id="3" w:name="Par571"/>
      <w:bookmarkEnd w:id="3"/>
      <w:r w:rsidRPr="008703BB">
        <w:rPr>
          <w:rFonts w:ascii="Arial" w:hAnsi="Arial" w:cs="Arial"/>
        </w:rPr>
        <w:t>Таблица 1. Перечень основных мероприятий муниципальной программы</w:t>
      </w:r>
    </w:p>
    <w:p w:rsidR="008703BB" w:rsidRPr="008703BB" w:rsidRDefault="008703BB" w:rsidP="008703BB">
      <w:pPr>
        <w:widowControl w:val="0"/>
        <w:autoSpaceDE w:val="0"/>
        <w:autoSpaceDN w:val="0"/>
        <w:adjustRightInd w:val="0"/>
        <w:jc w:val="right"/>
        <w:outlineLvl w:val="3"/>
        <w:rPr>
          <w:rFonts w:ascii="Arial" w:hAnsi="Arial" w:cs="Arial"/>
        </w:rPr>
      </w:pPr>
    </w:p>
    <w:p w:rsidR="008703BB" w:rsidRPr="008703BB" w:rsidRDefault="008703BB" w:rsidP="008703BB">
      <w:pPr>
        <w:widowControl w:val="0"/>
        <w:autoSpaceDE w:val="0"/>
        <w:autoSpaceDN w:val="0"/>
        <w:adjustRightInd w:val="0"/>
        <w:jc w:val="right"/>
        <w:outlineLvl w:val="3"/>
        <w:rPr>
          <w:rFonts w:ascii="Arial" w:hAnsi="Arial" w:cs="Arial"/>
        </w:rPr>
      </w:pPr>
      <w:proofErr w:type="spellStart"/>
      <w:r w:rsidRPr="008703BB">
        <w:rPr>
          <w:rFonts w:ascii="Arial" w:hAnsi="Arial" w:cs="Arial"/>
        </w:rPr>
        <w:t>тыс</w:t>
      </w:r>
      <w:proofErr w:type="gramStart"/>
      <w:r w:rsidRPr="008703BB">
        <w:rPr>
          <w:rFonts w:ascii="Arial" w:hAnsi="Arial" w:cs="Arial"/>
        </w:rPr>
        <w:t>.р</w:t>
      </w:r>
      <w:proofErr w:type="gramEnd"/>
      <w:r w:rsidRPr="008703BB">
        <w:rPr>
          <w:rFonts w:ascii="Arial" w:hAnsi="Arial" w:cs="Arial"/>
        </w:rPr>
        <w:t>уб</w:t>
      </w:r>
      <w:proofErr w:type="spellEnd"/>
      <w:r w:rsidRPr="008703BB">
        <w:rPr>
          <w:rFonts w:ascii="Arial" w:hAnsi="Arial" w:cs="Arial"/>
        </w:rPr>
        <w:t>.</w:t>
      </w:r>
    </w:p>
    <w:tbl>
      <w:tblPr>
        <w:tblW w:w="102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0"/>
        <w:gridCol w:w="1672"/>
        <w:gridCol w:w="23"/>
        <w:gridCol w:w="1275"/>
        <w:gridCol w:w="1274"/>
        <w:gridCol w:w="1006"/>
        <w:gridCol w:w="992"/>
        <w:gridCol w:w="714"/>
        <w:gridCol w:w="714"/>
        <w:gridCol w:w="714"/>
        <w:gridCol w:w="708"/>
        <w:gridCol w:w="711"/>
      </w:tblGrid>
      <w:tr w:rsidR="008703BB" w:rsidRPr="008703BB" w:rsidTr="008703BB">
        <w:tblPrEx>
          <w:tblCellMar>
            <w:top w:w="0" w:type="dxa"/>
            <w:bottom w:w="0" w:type="dxa"/>
          </w:tblCellMar>
        </w:tblPrEx>
        <w:trPr>
          <w:trHeight w:val="938"/>
          <w:tblCellSpacing w:w="5" w:type="nil"/>
        </w:trPr>
        <w:tc>
          <w:tcPr>
            <w:tcW w:w="4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 xml:space="preserve"> N 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 w:rsidRPr="008703BB">
              <w:rPr>
                <w:rFonts w:ascii="Arial" w:hAnsi="Arial" w:cs="Arial"/>
              </w:rPr>
              <w:t>п</w:t>
            </w:r>
            <w:proofErr w:type="gramEnd"/>
            <w:r w:rsidRPr="008703BB">
              <w:rPr>
                <w:rFonts w:ascii="Arial" w:hAnsi="Arial" w:cs="Arial"/>
              </w:rPr>
              <w:t>/п</w:t>
            </w:r>
          </w:p>
        </w:tc>
        <w:tc>
          <w:tcPr>
            <w:tcW w:w="169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Наименование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 xml:space="preserve">мероприятия 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 xml:space="preserve"> Категория  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 xml:space="preserve">  расходов   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 w:rsidRPr="008703BB">
              <w:rPr>
                <w:rFonts w:ascii="Arial" w:hAnsi="Arial" w:cs="Arial"/>
              </w:rPr>
              <w:t xml:space="preserve">(капвложения, НИОКР и прочие    </w:t>
            </w:r>
            <w:proofErr w:type="gramEnd"/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 xml:space="preserve">  расходы)   </w:t>
            </w:r>
          </w:p>
        </w:tc>
        <w:tc>
          <w:tcPr>
            <w:tcW w:w="12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 xml:space="preserve">  Сроки   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выполнения</w:t>
            </w:r>
          </w:p>
        </w:tc>
        <w:tc>
          <w:tcPr>
            <w:tcW w:w="10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Исполнители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мероприятий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Источник финансирования</w:t>
            </w:r>
          </w:p>
        </w:tc>
        <w:tc>
          <w:tcPr>
            <w:tcW w:w="3561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 xml:space="preserve">Объем финансирования    (по годам) </w:t>
            </w:r>
            <w:bookmarkStart w:id="4" w:name="_GoBack"/>
            <w:bookmarkEnd w:id="4"/>
          </w:p>
        </w:tc>
      </w:tr>
      <w:tr w:rsidR="008703BB" w:rsidRPr="008703BB" w:rsidTr="008703BB">
        <w:tblPrEx>
          <w:tblCellMar>
            <w:top w:w="0" w:type="dxa"/>
            <w:bottom w:w="0" w:type="dxa"/>
          </w:tblCellMar>
        </w:tblPrEx>
        <w:trPr>
          <w:trHeight w:val="375"/>
          <w:tblCellSpacing w:w="5" w:type="nil"/>
        </w:trPr>
        <w:tc>
          <w:tcPr>
            <w:tcW w:w="4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695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0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 xml:space="preserve"> 2017 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год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 xml:space="preserve"> 2018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год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 xml:space="preserve"> 2019 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2020 год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Всего</w:t>
            </w:r>
          </w:p>
        </w:tc>
      </w:tr>
      <w:tr w:rsidR="008703BB" w:rsidRPr="008703BB" w:rsidTr="008703BB">
        <w:tblPrEx>
          <w:tblCellMar>
            <w:top w:w="0" w:type="dxa"/>
            <w:bottom w:w="0" w:type="dxa"/>
          </w:tblCellMar>
        </w:tblPrEx>
        <w:trPr>
          <w:trHeight w:val="388"/>
          <w:tblCellSpacing w:w="5" w:type="nil"/>
        </w:trPr>
        <w:tc>
          <w:tcPr>
            <w:tcW w:w="5670" w:type="dxa"/>
            <w:gridSpan w:val="6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Итого по программе «Улучшения условий и охраны труда в Ковернинском муниципальном районе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Нижегородской области»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8703BB">
              <w:rPr>
                <w:rFonts w:ascii="Arial" w:hAnsi="Arial" w:cs="Arial"/>
                <w:b/>
              </w:rPr>
              <w:t>всего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170,0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235,3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jc w:val="both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233,4</w:t>
            </w:r>
          </w:p>
          <w:p w:rsidR="008703BB" w:rsidRPr="008703BB" w:rsidRDefault="008703BB" w:rsidP="008703B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229,4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868,1</w:t>
            </w:r>
          </w:p>
        </w:tc>
      </w:tr>
      <w:tr w:rsidR="008703BB" w:rsidRPr="008703BB" w:rsidTr="008703BB">
        <w:tblPrEx>
          <w:tblCellMar>
            <w:top w:w="0" w:type="dxa"/>
            <w:bottom w:w="0" w:type="dxa"/>
          </w:tblCellMar>
        </w:tblPrEx>
        <w:trPr>
          <w:trHeight w:val="500"/>
          <w:tblCellSpacing w:w="5" w:type="nil"/>
        </w:trPr>
        <w:tc>
          <w:tcPr>
            <w:tcW w:w="5670" w:type="dxa"/>
            <w:gridSpan w:val="6"/>
            <w:vMerge/>
            <w:tcBorders>
              <w:left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МБ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20,0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35,3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jc w:val="both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33,4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29,4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118,1</w:t>
            </w:r>
          </w:p>
        </w:tc>
      </w:tr>
      <w:tr w:rsidR="008703BB" w:rsidRPr="008703BB" w:rsidTr="008703BB">
        <w:tblPrEx>
          <w:tblCellMar>
            <w:top w:w="0" w:type="dxa"/>
            <w:bottom w:w="0" w:type="dxa"/>
          </w:tblCellMar>
        </w:tblPrEx>
        <w:trPr>
          <w:trHeight w:val="476"/>
          <w:tblCellSpacing w:w="5" w:type="nil"/>
        </w:trPr>
        <w:tc>
          <w:tcPr>
            <w:tcW w:w="5670" w:type="dxa"/>
            <w:gridSpan w:val="6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ПИ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150,0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200,0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jc w:val="both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200,0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200,0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750,0</w:t>
            </w:r>
          </w:p>
        </w:tc>
      </w:tr>
      <w:tr w:rsidR="008703BB" w:rsidRPr="008703BB" w:rsidTr="008703BB">
        <w:tblPrEx>
          <w:tblCellMar>
            <w:top w:w="0" w:type="dxa"/>
            <w:bottom w:w="0" w:type="dxa"/>
          </w:tblCellMar>
        </w:tblPrEx>
        <w:trPr>
          <w:trHeight w:val="451"/>
          <w:tblCellSpacing w:w="5" w:type="nil"/>
        </w:trPr>
        <w:tc>
          <w:tcPr>
            <w:tcW w:w="5670" w:type="dxa"/>
            <w:gridSpan w:val="6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i/>
              </w:rPr>
            </w:pPr>
            <w:r w:rsidRPr="008703BB">
              <w:rPr>
                <w:rFonts w:ascii="Arial" w:hAnsi="Arial" w:cs="Arial"/>
              </w:rPr>
              <w:t xml:space="preserve">Мероприятие 1.Улучшение условий и охраны труда у работодателей, расположенных на территории Ковернинского муниципального района, в </w:t>
            </w:r>
            <w:proofErr w:type="spellStart"/>
            <w:r w:rsidRPr="008703BB">
              <w:rPr>
                <w:rFonts w:ascii="Arial" w:hAnsi="Arial" w:cs="Arial"/>
              </w:rPr>
              <w:t>т.ч</w:t>
            </w:r>
            <w:proofErr w:type="spellEnd"/>
            <w:r w:rsidRPr="008703BB">
              <w:rPr>
                <w:rFonts w:ascii="Arial" w:hAnsi="Arial" w:cs="Arial"/>
              </w:rPr>
              <w:t xml:space="preserve">.: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8703BB">
              <w:rPr>
                <w:rFonts w:ascii="Arial" w:hAnsi="Arial" w:cs="Arial"/>
                <w:b/>
              </w:rPr>
              <w:t>всего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100,0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125,3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jc w:val="both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123,4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123,4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472,1</w:t>
            </w:r>
          </w:p>
        </w:tc>
      </w:tr>
      <w:tr w:rsidR="008703BB" w:rsidRPr="008703BB" w:rsidTr="008703BB">
        <w:tblPrEx>
          <w:tblCellMar>
            <w:top w:w="0" w:type="dxa"/>
            <w:bottom w:w="0" w:type="dxa"/>
          </w:tblCellMar>
        </w:tblPrEx>
        <w:trPr>
          <w:trHeight w:val="460"/>
          <w:tblCellSpacing w:w="5" w:type="nil"/>
        </w:trPr>
        <w:tc>
          <w:tcPr>
            <w:tcW w:w="5670" w:type="dxa"/>
            <w:gridSpan w:val="6"/>
            <w:vMerge/>
            <w:tcBorders>
              <w:left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МБ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20,0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25,3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ind w:left="-92" w:hanging="69"/>
              <w:jc w:val="right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23,4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23,4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92,1</w:t>
            </w:r>
          </w:p>
        </w:tc>
      </w:tr>
      <w:tr w:rsidR="008703BB" w:rsidRPr="008703BB" w:rsidTr="008703BB">
        <w:tblPrEx>
          <w:tblCellMar>
            <w:top w:w="0" w:type="dxa"/>
            <w:bottom w:w="0" w:type="dxa"/>
          </w:tblCellMar>
        </w:tblPrEx>
        <w:trPr>
          <w:trHeight w:val="460"/>
          <w:tblCellSpacing w:w="5" w:type="nil"/>
        </w:trPr>
        <w:tc>
          <w:tcPr>
            <w:tcW w:w="5670" w:type="dxa"/>
            <w:gridSpan w:val="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ПИ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80,0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100,0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ind w:left="-92" w:hanging="49"/>
              <w:jc w:val="right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100,0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380,0</w:t>
            </w:r>
          </w:p>
        </w:tc>
      </w:tr>
      <w:tr w:rsidR="008703BB" w:rsidRPr="008703BB" w:rsidTr="008703BB">
        <w:tblPrEx>
          <w:tblCellMar>
            <w:top w:w="0" w:type="dxa"/>
            <w:bottom w:w="0" w:type="dxa"/>
          </w:tblCellMar>
        </w:tblPrEx>
        <w:trPr>
          <w:trHeight w:val="250"/>
          <w:tblCellSpacing w:w="5" w:type="nil"/>
        </w:trPr>
        <w:tc>
          <w:tcPr>
            <w:tcW w:w="2092" w:type="dxa"/>
            <w:gridSpan w:val="2"/>
            <w:vMerge w:val="restart"/>
            <w:tcBorders>
              <w:left w:val="single" w:sz="8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</w:rPr>
            </w:pPr>
            <w:r w:rsidRPr="008703BB">
              <w:rPr>
                <w:rFonts w:ascii="Arial" w:hAnsi="Arial" w:cs="Arial"/>
                <w:b/>
                <w:i/>
              </w:rPr>
              <w:t xml:space="preserve">1.1. </w:t>
            </w:r>
            <w:r w:rsidRPr="008703BB">
              <w:rPr>
                <w:rFonts w:ascii="Arial" w:hAnsi="Arial" w:cs="Arial"/>
                <w:i/>
              </w:rPr>
              <w:t>Реализация мероприятий, посвященных празднованию всемирного дня охраны труда 28 апреля (техническое сопровождение и другие расходы)</w:t>
            </w:r>
          </w:p>
        </w:tc>
        <w:tc>
          <w:tcPr>
            <w:tcW w:w="129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12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2017-2020</w:t>
            </w:r>
          </w:p>
        </w:tc>
        <w:tc>
          <w:tcPr>
            <w:tcW w:w="100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Администрация Ковернинского муниципального района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8703BB">
              <w:rPr>
                <w:rFonts w:ascii="Arial" w:hAnsi="Arial" w:cs="Arial"/>
                <w:b/>
              </w:rPr>
              <w:t>всего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2,0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2,0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2,0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6,0</w:t>
            </w:r>
          </w:p>
        </w:tc>
      </w:tr>
      <w:tr w:rsidR="008703BB" w:rsidRPr="008703BB" w:rsidTr="008703BB">
        <w:tblPrEx>
          <w:tblCellMar>
            <w:top w:w="0" w:type="dxa"/>
            <w:bottom w:w="0" w:type="dxa"/>
          </w:tblCellMar>
        </w:tblPrEx>
        <w:trPr>
          <w:trHeight w:val="250"/>
          <w:tblCellSpacing w:w="5" w:type="nil"/>
        </w:trPr>
        <w:tc>
          <w:tcPr>
            <w:tcW w:w="2092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2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10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МБ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2,0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2,0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2,0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6,0</w:t>
            </w:r>
          </w:p>
        </w:tc>
      </w:tr>
      <w:tr w:rsidR="008703BB" w:rsidRPr="008703BB" w:rsidTr="008703BB">
        <w:tblPrEx>
          <w:tblCellMar>
            <w:top w:w="0" w:type="dxa"/>
            <w:bottom w:w="0" w:type="dxa"/>
          </w:tblCellMar>
        </w:tblPrEx>
        <w:trPr>
          <w:trHeight w:val="2278"/>
          <w:tblCellSpacing w:w="5" w:type="nil"/>
        </w:trPr>
        <w:tc>
          <w:tcPr>
            <w:tcW w:w="2092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2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10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ПИ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0</w:t>
            </w:r>
          </w:p>
        </w:tc>
      </w:tr>
      <w:tr w:rsidR="008703BB" w:rsidRPr="008703BB" w:rsidTr="008703BB">
        <w:tblPrEx>
          <w:tblCellMar>
            <w:top w:w="0" w:type="dxa"/>
            <w:bottom w:w="0" w:type="dxa"/>
          </w:tblCellMar>
        </w:tblPrEx>
        <w:trPr>
          <w:trHeight w:val="430"/>
          <w:tblCellSpacing w:w="5" w:type="nil"/>
        </w:trPr>
        <w:tc>
          <w:tcPr>
            <w:tcW w:w="2092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</w:rPr>
            </w:pPr>
            <w:r w:rsidRPr="008703BB">
              <w:rPr>
                <w:rFonts w:ascii="Arial" w:hAnsi="Arial" w:cs="Arial"/>
                <w:b/>
                <w:i/>
              </w:rPr>
              <w:t xml:space="preserve">1.2. </w:t>
            </w:r>
            <w:r w:rsidRPr="008703BB">
              <w:rPr>
                <w:rFonts w:ascii="Arial" w:hAnsi="Arial" w:cs="Arial"/>
                <w:i/>
              </w:rPr>
              <w:t>Проведение районного конкурса на Лучшую организацию работы в сфере охраны труда</w:t>
            </w:r>
          </w:p>
        </w:tc>
        <w:tc>
          <w:tcPr>
            <w:tcW w:w="12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8703BB">
              <w:rPr>
                <w:rFonts w:ascii="Arial" w:hAnsi="Arial" w:cs="Arial"/>
              </w:rPr>
              <w:t>Прочие расходы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8703BB">
              <w:rPr>
                <w:rFonts w:ascii="Arial" w:hAnsi="Arial" w:cs="Arial"/>
              </w:rPr>
              <w:t>2017-2020</w:t>
            </w:r>
          </w:p>
        </w:tc>
        <w:tc>
          <w:tcPr>
            <w:tcW w:w="10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Администрация Ковернинского муниципального района; МВК по охране труда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8703BB">
              <w:rPr>
                <w:rFonts w:ascii="Arial" w:hAnsi="Arial" w:cs="Arial"/>
                <w:b/>
              </w:rPr>
              <w:t>всего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15,0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18,0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18,0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18,0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69,0</w:t>
            </w:r>
          </w:p>
        </w:tc>
      </w:tr>
      <w:tr w:rsidR="008703BB" w:rsidRPr="008703BB" w:rsidTr="008703BB">
        <w:tblPrEx>
          <w:tblCellMar>
            <w:top w:w="0" w:type="dxa"/>
            <w:bottom w:w="0" w:type="dxa"/>
          </w:tblCellMar>
        </w:tblPrEx>
        <w:trPr>
          <w:trHeight w:val="375"/>
          <w:tblCellSpacing w:w="5" w:type="nil"/>
        </w:trPr>
        <w:tc>
          <w:tcPr>
            <w:tcW w:w="2092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2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0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МБ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15,0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18,0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18,0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18,0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69,0</w:t>
            </w:r>
          </w:p>
        </w:tc>
      </w:tr>
      <w:tr w:rsidR="008703BB" w:rsidRPr="008703BB" w:rsidTr="008703BB">
        <w:tblPrEx>
          <w:tblCellMar>
            <w:top w:w="0" w:type="dxa"/>
            <w:bottom w:w="0" w:type="dxa"/>
          </w:tblCellMar>
        </w:tblPrEx>
        <w:trPr>
          <w:trHeight w:val="1941"/>
          <w:tblCellSpacing w:w="5" w:type="nil"/>
        </w:trPr>
        <w:tc>
          <w:tcPr>
            <w:tcW w:w="2092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2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0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ПИ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0</w:t>
            </w:r>
          </w:p>
        </w:tc>
      </w:tr>
      <w:tr w:rsidR="008703BB" w:rsidRPr="008703BB" w:rsidTr="008703BB">
        <w:tblPrEx>
          <w:tblCellMar>
            <w:top w:w="0" w:type="dxa"/>
            <w:bottom w:w="0" w:type="dxa"/>
          </w:tblCellMar>
        </w:tblPrEx>
        <w:trPr>
          <w:trHeight w:val="358"/>
          <w:tblCellSpacing w:w="5" w:type="nil"/>
        </w:trPr>
        <w:tc>
          <w:tcPr>
            <w:tcW w:w="2092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</w:rPr>
            </w:pPr>
            <w:r w:rsidRPr="008703BB">
              <w:rPr>
                <w:rFonts w:ascii="Arial" w:hAnsi="Arial" w:cs="Arial"/>
                <w:b/>
                <w:i/>
              </w:rPr>
              <w:t>1.3.</w:t>
            </w:r>
            <w:r w:rsidRPr="008703BB">
              <w:rPr>
                <w:rFonts w:ascii="Arial" w:hAnsi="Arial" w:cs="Arial"/>
                <w:i/>
              </w:rPr>
              <w:t>Приобретение литературы, наглядного материала, медицинской аптечки</w:t>
            </w:r>
          </w:p>
        </w:tc>
        <w:tc>
          <w:tcPr>
            <w:tcW w:w="12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8703BB">
              <w:rPr>
                <w:rFonts w:ascii="Arial" w:hAnsi="Arial" w:cs="Arial"/>
              </w:rPr>
              <w:t>Прочие расходы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8703BB">
              <w:rPr>
                <w:rFonts w:ascii="Arial" w:hAnsi="Arial" w:cs="Arial"/>
              </w:rPr>
              <w:t>2017-2020</w:t>
            </w:r>
          </w:p>
        </w:tc>
        <w:tc>
          <w:tcPr>
            <w:tcW w:w="10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8703BB">
              <w:rPr>
                <w:rFonts w:ascii="Arial" w:hAnsi="Arial" w:cs="Arial"/>
              </w:rPr>
              <w:t>Администрация Ковернинского муниципального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8703BB">
              <w:rPr>
                <w:rFonts w:ascii="Arial" w:hAnsi="Arial" w:cs="Arial"/>
                <w:b/>
              </w:rPr>
              <w:t>всего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3,1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1,5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1,5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1,5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7,6</w:t>
            </w:r>
          </w:p>
        </w:tc>
      </w:tr>
      <w:tr w:rsidR="008703BB" w:rsidRPr="008703BB" w:rsidTr="008703BB">
        <w:tblPrEx>
          <w:tblCellMar>
            <w:top w:w="0" w:type="dxa"/>
            <w:bottom w:w="0" w:type="dxa"/>
          </w:tblCellMar>
        </w:tblPrEx>
        <w:trPr>
          <w:trHeight w:val="363"/>
          <w:tblCellSpacing w:w="5" w:type="nil"/>
        </w:trPr>
        <w:tc>
          <w:tcPr>
            <w:tcW w:w="2092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2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0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МБ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3,1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1,5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1,5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1,5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7,6</w:t>
            </w:r>
          </w:p>
        </w:tc>
      </w:tr>
      <w:tr w:rsidR="008703BB" w:rsidRPr="008703BB" w:rsidTr="008703BB">
        <w:tblPrEx>
          <w:tblCellMar>
            <w:top w:w="0" w:type="dxa"/>
            <w:bottom w:w="0" w:type="dxa"/>
          </w:tblCellMar>
        </w:tblPrEx>
        <w:trPr>
          <w:trHeight w:val="1227"/>
          <w:tblCellSpacing w:w="5" w:type="nil"/>
        </w:trPr>
        <w:tc>
          <w:tcPr>
            <w:tcW w:w="2092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2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0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ПИ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0</w:t>
            </w:r>
          </w:p>
        </w:tc>
      </w:tr>
      <w:tr w:rsidR="008703BB" w:rsidRPr="008703BB" w:rsidTr="008703BB">
        <w:tblPrEx>
          <w:tblCellMar>
            <w:top w:w="0" w:type="dxa"/>
            <w:bottom w:w="0" w:type="dxa"/>
          </w:tblCellMar>
        </w:tblPrEx>
        <w:trPr>
          <w:trHeight w:val="242"/>
          <w:tblCellSpacing w:w="5" w:type="nil"/>
        </w:trPr>
        <w:tc>
          <w:tcPr>
            <w:tcW w:w="2092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i/>
              </w:rPr>
            </w:pPr>
            <w:r w:rsidRPr="008703BB">
              <w:rPr>
                <w:rFonts w:ascii="Arial" w:hAnsi="Arial" w:cs="Arial"/>
                <w:b/>
                <w:i/>
              </w:rPr>
              <w:t>1.4.</w:t>
            </w:r>
            <w:r w:rsidRPr="008703BB">
              <w:rPr>
                <w:rFonts w:ascii="Arial" w:hAnsi="Arial" w:cs="Arial"/>
                <w:i/>
              </w:rPr>
              <w:t xml:space="preserve"> </w:t>
            </w:r>
            <w:proofErr w:type="gramStart"/>
            <w:r w:rsidRPr="008703BB">
              <w:rPr>
                <w:rFonts w:ascii="Arial" w:hAnsi="Arial" w:cs="Arial"/>
                <w:i/>
              </w:rPr>
              <w:t>Обучение по вопросам</w:t>
            </w:r>
            <w:proofErr w:type="gramEnd"/>
            <w:r w:rsidRPr="008703BB">
              <w:rPr>
                <w:rFonts w:ascii="Arial" w:hAnsi="Arial" w:cs="Arial"/>
                <w:i/>
              </w:rPr>
              <w:t xml:space="preserve"> охраны труда, оказанию первой помощи пострадавшим на производстве; организация, проведение, участие в семинарах, </w:t>
            </w:r>
            <w:r w:rsidRPr="008703BB">
              <w:rPr>
                <w:rFonts w:ascii="Arial" w:hAnsi="Arial" w:cs="Arial"/>
                <w:i/>
              </w:rPr>
              <w:lastRenderedPageBreak/>
              <w:t>конференция, выставках</w:t>
            </w:r>
          </w:p>
        </w:tc>
        <w:tc>
          <w:tcPr>
            <w:tcW w:w="12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8703BB">
              <w:rPr>
                <w:rFonts w:ascii="Arial" w:hAnsi="Arial" w:cs="Arial"/>
              </w:rPr>
              <w:lastRenderedPageBreak/>
              <w:t>Прочие расходы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8703BB">
              <w:rPr>
                <w:rFonts w:ascii="Arial" w:hAnsi="Arial" w:cs="Arial"/>
              </w:rPr>
              <w:t>2017-2020</w:t>
            </w:r>
          </w:p>
        </w:tc>
        <w:tc>
          <w:tcPr>
            <w:tcW w:w="10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Администрация Ковернинского муниципального района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8703BB">
              <w:rPr>
                <w:rFonts w:ascii="Arial" w:hAnsi="Arial" w:cs="Arial"/>
                <w:b/>
              </w:rPr>
              <w:t>всего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81,9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103,8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101,9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101,9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389,5</w:t>
            </w:r>
          </w:p>
        </w:tc>
      </w:tr>
      <w:tr w:rsidR="008703BB" w:rsidRPr="008703BB" w:rsidTr="008703BB">
        <w:tblPrEx>
          <w:tblCellMar>
            <w:top w:w="0" w:type="dxa"/>
            <w:bottom w:w="0" w:type="dxa"/>
          </w:tblCellMar>
        </w:tblPrEx>
        <w:trPr>
          <w:trHeight w:val="275"/>
          <w:tblCellSpacing w:w="5" w:type="nil"/>
        </w:trPr>
        <w:tc>
          <w:tcPr>
            <w:tcW w:w="2092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i/>
              </w:rPr>
            </w:pPr>
          </w:p>
        </w:tc>
        <w:tc>
          <w:tcPr>
            <w:tcW w:w="12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10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МБ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1,9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3,8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1,9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1,9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9,5</w:t>
            </w:r>
          </w:p>
        </w:tc>
      </w:tr>
      <w:tr w:rsidR="008703BB" w:rsidRPr="008703BB" w:rsidTr="008703BB">
        <w:tblPrEx>
          <w:tblCellMar>
            <w:top w:w="0" w:type="dxa"/>
            <w:bottom w:w="0" w:type="dxa"/>
          </w:tblCellMar>
        </w:tblPrEx>
        <w:trPr>
          <w:trHeight w:val="138"/>
          <w:tblCellSpacing w:w="5" w:type="nil"/>
        </w:trPr>
        <w:tc>
          <w:tcPr>
            <w:tcW w:w="2092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i/>
              </w:rPr>
            </w:pPr>
          </w:p>
        </w:tc>
        <w:tc>
          <w:tcPr>
            <w:tcW w:w="1298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100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ПИ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80,0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100,0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100,0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380,0</w:t>
            </w:r>
          </w:p>
        </w:tc>
      </w:tr>
      <w:tr w:rsidR="008703BB" w:rsidRPr="008703BB" w:rsidTr="008703BB">
        <w:tblPrEx>
          <w:tblCellMar>
            <w:top w:w="0" w:type="dxa"/>
            <w:bottom w:w="0" w:type="dxa"/>
          </w:tblCellMar>
        </w:tblPrEx>
        <w:trPr>
          <w:trHeight w:val="375"/>
          <w:tblCellSpacing w:w="5" w:type="nil"/>
        </w:trPr>
        <w:tc>
          <w:tcPr>
            <w:tcW w:w="2115" w:type="dxa"/>
            <w:gridSpan w:val="3"/>
            <w:vMerge w:val="restart"/>
            <w:tcBorders>
              <w:left w:val="single" w:sz="8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lastRenderedPageBreak/>
              <w:t>Мероприятие 2.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Проведение специальной оценки условий труда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1274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2017-2020</w:t>
            </w:r>
          </w:p>
        </w:tc>
        <w:tc>
          <w:tcPr>
            <w:tcW w:w="1006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Администрация Ковернинского муниципального района;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предприятия и организации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8703BB">
              <w:rPr>
                <w:rFonts w:ascii="Arial" w:hAnsi="Arial" w:cs="Arial"/>
                <w:b/>
              </w:rPr>
              <w:t>всего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70,0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110,0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110,0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106,0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396,0</w:t>
            </w:r>
          </w:p>
        </w:tc>
      </w:tr>
      <w:tr w:rsidR="008703BB" w:rsidRPr="008703BB" w:rsidTr="008703BB">
        <w:tblPrEx>
          <w:tblCellMar>
            <w:top w:w="0" w:type="dxa"/>
            <w:bottom w:w="0" w:type="dxa"/>
          </w:tblCellMar>
        </w:tblPrEx>
        <w:trPr>
          <w:trHeight w:val="375"/>
          <w:tblCellSpacing w:w="5" w:type="nil"/>
        </w:trPr>
        <w:tc>
          <w:tcPr>
            <w:tcW w:w="2115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27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00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МБ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10,0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10,0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6,0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26,0</w:t>
            </w:r>
          </w:p>
        </w:tc>
      </w:tr>
      <w:tr w:rsidR="008703BB" w:rsidRPr="008703BB" w:rsidTr="008703BB">
        <w:tblPrEx>
          <w:tblCellMar>
            <w:top w:w="0" w:type="dxa"/>
            <w:bottom w:w="0" w:type="dxa"/>
          </w:tblCellMar>
        </w:tblPrEx>
        <w:trPr>
          <w:trHeight w:val="375"/>
          <w:tblCellSpacing w:w="5" w:type="nil"/>
        </w:trPr>
        <w:tc>
          <w:tcPr>
            <w:tcW w:w="2115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27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00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ПИ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70,0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100,0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100,0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370,0</w:t>
            </w:r>
          </w:p>
        </w:tc>
      </w:tr>
      <w:tr w:rsidR="008703BB" w:rsidRPr="008703BB" w:rsidTr="008703BB">
        <w:tblPrEx>
          <w:tblCellMar>
            <w:top w:w="0" w:type="dxa"/>
            <w:bottom w:w="0" w:type="dxa"/>
          </w:tblCellMar>
        </w:tblPrEx>
        <w:trPr>
          <w:trHeight w:val="375"/>
          <w:tblCellSpacing w:w="5" w:type="nil"/>
        </w:trPr>
        <w:tc>
          <w:tcPr>
            <w:tcW w:w="2115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Мероприятие 3. Мониторинг проведения специальной оценки условий труда</w:t>
            </w:r>
          </w:p>
        </w:tc>
        <w:tc>
          <w:tcPr>
            <w:tcW w:w="1275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1274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2017-2020</w:t>
            </w:r>
          </w:p>
        </w:tc>
        <w:tc>
          <w:tcPr>
            <w:tcW w:w="1006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Администрация Ковернинского муниципального района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8703BB">
              <w:rPr>
                <w:rFonts w:ascii="Arial" w:hAnsi="Arial" w:cs="Arial"/>
                <w:b/>
              </w:rPr>
              <w:t>всего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0</w:t>
            </w:r>
          </w:p>
        </w:tc>
      </w:tr>
      <w:tr w:rsidR="008703BB" w:rsidRPr="008703BB" w:rsidTr="008703BB">
        <w:tblPrEx>
          <w:tblCellMar>
            <w:top w:w="0" w:type="dxa"/>
            <w:bottom w:w="0" w:type="dxa"/>
          </w:tblCellMar>
        </w:tblPrEx>
        <w:trPr>
          <w:trHeight w:val="375"/>
          <w:tblCellSpacing w:w="5" w:type="nil"/>
        </w:trPr>
        <w:tc>
          <w:tcPr>
            <w:tcW w:w="2115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127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27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00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МБ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0</w:t>
            </w:r>
          </w:p>
        </w:tc>
      </w:tr>
      <w:tr w:rsidR="008703BB" w:rsidRPr="008703BB" w:rsidTr="008703BB">
        <w:tblPrEx>
          <w:tblCellMar>
            <w:top w:w="0" w:type="dxa"/>
            <w:bottom w:w="0" w:type="dxa"/>
          </w:tblCellMar>
        </w:tblPrEx>
        <w:trPr>
          <w:trHeight w:val="375"/>
          <w:tblCellSpacing w:w="5" w:type="nil"/>
        </w:trPr>
        <w:tc>
          <w:tcPr>
            <w:tcW w:w="2115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127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27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00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ПИ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0</w:t>
            </w:r>
          </w:p>
        </w:tc>
      </w:tr>
      <w:tr w:rsidR="008703BB" w:rsidRPr="008703BB" w:rsidTr="008703BB">
        <w:tblPrEx>
          <w:tblCellMar>
            <w:top w:w="0" w:type="dxa"/>
            <w:bottom w:w="0" w:type="dxa"/>
          </w:tblCellMar>
        </w:tblPrEx>
        <w:trPr>
          <w:trHeight w:val="375"/>
          <w:tblCellSpacing w:w="5" w:type="nil"/>
        </w:trPr>
        <w:tc>
          <w:tcPr>
            <w:tcW w:w="2115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8703BB">
              <w:rPr>
                <w:rFonts w:ascii="Arial" w:hAnsi="Arial" w:cs="Arial"/>
              </w:rPr>
              <w:t xml:space="preserve">Мероприятие 4. Содействие в организации обучения по охране труда и проверке </w:t>
            </w:r>
            <w:proofErr w:type="gramStart"/>
            <w:r w:rsidRPr="008703BB">
              <w:rPr>
                <w:rFonts w:ascii="Arial" w:hAnsi="Arial" w:cs="Arial"/>
              </w:rPr>
              <w:t>знаний требований охраны труда работников организаций</w:t>
            </w:r>
            <w:proofErr w:type="gramEnd"/>
          </w:p>
        </w:tc>
        <w:tc>
          <w:tcPr>
            <w:tcW w:w="1275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1274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2017-2020</w:t>
            </w:r>
          </w:p>
        </w:tc>
        <w:tc>
          <w:tcPr>
            <w:tcW w:w="1006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Администрация Ковернинского муниципального района;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МВК по охране труда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8703BB">
              <w:rPr>
                <w:rFonts w:ascii="Arial" w:hAnsi="Arial" w:cs="Arial"/>
                <w:b/>
              </w:rPr>
              <w:t>всего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0</w:t>
            </w:r>
          </w:p>
        </w:tc>
      </w:tr>
      <w:tr w:rsidR="008703BB" w:rsidRPr="008703BB" w:rsidTr="008703BB">
        <w:tblPrEx>
          <w:tblCellMar>
            <w:top w:w="0" w:type="dxa"/>
            <w:bottom w:w="0" w:type="dxa"/>
          </w:tblCellMar>
        </w:tblPrEx>
        <w:trPr>
          <w:trHeight w:val="425"/>
          <w:tblCellSpacing w:w="5" w:type="nil"/>
        </w:trPr>
        <w:tc>
          <w:tcPr>
            <w:tcW w:w="2115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127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27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00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МБ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0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0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0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0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0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8703BB" w:rsidRPr="008703BB" w:rsidTr="008703BB">
        <w:tblPrEx>
          <w:tblCellMar>
            <w:top w:w="0" w:type="dxa"/>
            <w:bottom w:w="0" w:type="dxa"/>
          </w:tblCellMar>
        </w:tblPrEx>
        <w:trPr>
          <w:trHeight w:val="375"/>
          <w:tblCellSpacing w:w="5" w:type="nil"/>
        </w:trPr>
        <w:tc>
          <w:tcPr>
            <w:tcW w:w="2115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127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27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00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ПИ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0</w:t>
            </w:r>
          </w:p>
        </w:tc>
      </w:tr>
    </w:tbl>
    <w:p w:rsidR="008703BB" w:rsidRPr="008703BB" w:rsidRDefault="008703BB" w:rsidP="008703B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8703BB" w:rsidRPr="008703BB" w:rsidRDefault="008703BB" w:rsidP="008703B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8703BB">
        <w:rPr>
          <w:rFonts w:ascii="Arial" w:hAnsi="Arial" w:cs="Arial"/>
        </w:rPr>
        <w:t>2.5. Индикаторы достижения цели и непосредственные результаты реализации муниципальной программы.</w:t>
      </w:r>
    </w:p>
    <w:p w:rsidR="008703BB" w:rsidRPr="008703BB" w:rsidRDefault="008703BB" w:rsidP="008703B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8703BB" w:rsidRPr="008703BB" w:rsidRDefault="008703BB" w:rsidP="008703BB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</w:rPr>
      </w:pPr>
      <w:r w:rsidRPr="008703BB">
        <w:rPr>
          <w:rFonts w:ascii="Arial" w:hAnsi="Arial" w:cs="Arial"/>
        </w:rPr>
        <w:t>Таблица 2. Сведения об индикаторах и непосредственных результатах</w:t>
      </w:r>
    </w:p>
    <w:p w:rsidR="008703BB" w:rsidRPr="008703BB" w:rsidRDefault="008703BB" w:rsidP="008703BB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tbl>
      <w:tblPr>
        <w:tblW w:w="0" w:type="auto"/>
        <w:jc w:val="center"/>
        <w:tblCellSpacing w:w="5" w:type="nil"/>
        <w:tblInd w:w="75" w:type="dxa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77"/>
        <w:gridCol w:w="3001"/>
        <w:gridCol w:w="1357"/>
        <w:gridCol w:w="1158"/>
        <w:gridCol w:w="1178"/>
        <w:gridCol w:w="1178"/>
        <w:gridCol w:w="1363"/>
      </w:tblGrid>
      <w:tr w:rsidR="008703BB" w:rsidRPr="008703BB" w:rsidTr="00C806C5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 xml:space="preserve"> N 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 w:rsidRPr="008703BB">
              <w:rPr>
                <w:rFonts w:ascii="Arial" w:hAnsi="Arial" w:cs="Arial"/>
              </w:rPr>
              <w:t>п</w:t>
            </w:r>
            <w:proofErr w:type="gramEnd"/>
            <w:r w:rsidRPr="008703BB">
              <w:rPr>
                <w:rFonts w:ascii="Arial" w:hAnsi="Arial" w:cs="Arial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 xml:space="preserve">   Наименование   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 xml:space="preserve">   индикатора/    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 xml:space="preserve">непосредственного 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 xml:space="preserve">    результата    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 xml:space="preserve">   Ед.   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измерения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 xml:space="preserve"> Значение индикатора/непосредственного  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 xml:space="preserve">               результата               </w:t>
            </w:r>
          </w:p>
        </w:tc>
      </w:tr>
      <w:tr w:rsidR="008703BB" w:rsidRPr="008703BB" w:rsidTr="00C806C5">
        <w:tblPrEx>
          <w:tblCellMar>
            <w:top w:w="0" w:type="dxa"/>
            <w:bottom w:w="0" w:type="dxa"/>
          </w:tblCellMar>
        </w:tblPrEx>
        <w:trPr>
          <w:trHeight w:val="720"/>
          <w:tblCellSpacing w:w="5" w:type="nil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113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2017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2018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2019 год</w:t>
            </w:r>
          </w:p>
        </w:tc>
        <w:tc>
          <w:tcPr>
            <w:tcW w:w="13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2020 год</w:t>
            </w:r>
          </w:p>
        </w:tc>
      </w:tr>
      <w:tr w:rsidR="008703BB" w:rsidRPr="008703BB" w:rsidTr="00C806C5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0" w:type="auto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0" w:type="auto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3</w:t>
            </w:r>
          </w:p>
        </w:tc>
        <w:tc>
          <w:tcPr>
            <w:tcW w:w="1113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5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6</w:t>
            </w:r>
          </w:p>
        </w:tc>
        <w:tc>
          <w:tcPr>
            <w:tcW w:w="13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7</w:t>
            </w:r>
          </w:p>
        </w:tc>
      </w:tr>
      <w:tr w:rsidR="008703BB" w:rsidRPr="008703BB" w:rsidTr="00C806C5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0" w:type="auto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8703BB">
              <w:rPr>
                <w:rFonts w:ascii="Arial" w:hAnsi="Arial" w:cs="Arial"/>
                <w:b/>
              </w:rPr>
              <w:t xml:space="preserve">Индикатор 1       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Численность пострадавших в результате несчастных случаев на производстве со смертельным исходом в расчете на 1 000 работающих (</w:t>
            </w:r>
            <w:proofErr w:type="spellStart"/>
            <w:r w:rsidRPr="008703BB">
              <w:rPr>
                <w:rFonts w:ascii="Arial" w:hAnsi="Arial" w:cs="Arial"/>
              </w:rPr>
              <w:t>Чп</w:t>
            </w:r>
            <w:proofErr w:type="spellEnd"/>
            <w:r w:rsidRPr="008703BB">
              <w:rPr>
                <w:rFonts w:ascii="Arial" w:hAnsi="Arial" w:cs="Arial"/>
              </w:rPr>
              <w:t>)</w:t>
            </w:r>
          </w:p>
        </w:tc>
        <w:tc>
          <w:tcPr>
            <w:tcW w:w="0" w:type="auto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шт.</w:t>
            </w:r>
          </w:p>
        </w:tc>
        <w:tc>
          <w:tcPr>
            <w:tcW w:w="1113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0,0</w:t>
            </w:r>
          </w:p>
        </w:tc>
        <w:tc>
          <w:tcPr>
            <w:tcW w:w="13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0,0</w:t>
            </w:r>
          </w:p>
        </w:tc>
      </w:tr>
      <w:tr w:rsidR="008703BB" w:rsidRPr="008703BB" w:rsidTr="00C806C5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0" w:type="auto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8703BB">
              <w:rPr>
                <w:rFonts w:ascii="Arial" w:hAnsi="Arial" w:cs="Arial"/>
                <w:b/>
              </w:rPr>
              <w:t xml:space="preserve">Индикатор 2       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8703BB">
              <w:rPr>
                <w:rFonts w:ascii="Arial" w:hAnsi="Arial" w:cs="Arial"/>
              </w:rPr>
              <w:t>Численность обученных по охране труда руководителей и специалистов (</w:t>
            </w:r>
            <w:proofErr w:type="spellStart"/>
            <w:r w:rsidRPr="008703BB">
              <w:rPr>
                <w:rFonts w:ascii="Arial" w:hAnsi="Arial" w:cs="Arial"/>
              </w:rPr>
              <w:t>Чо</w:t>
            </w:r>
            <w:proofErr w:type="spellEnd"/>
            <w:r w:rsidRPr="008703BB">
              <w:rPr>
                <w:rFonts w:ascii="Arial" w:hAnsi="Arial" w:cs="Arial"/>
              </w:rPr>
              <w:t>)</w:t>
            </w:r>
          </w:p>
        </w:tc>
        <w:tc>
          <w:tcPr>
            <w:tcW w:w="0" w:type="auto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чел.</w:t>
            </w:r>
          </w:p>
        </w:tc>
        <w:tc>
          <w:tcPr>
            <w:tcW w:w="1113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70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70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70</w:t>
            </w:r>
          </w:p>
        </w:tc>
        <w:tc>
          <w:tcPr>
            <w:tcW w:w="13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70</w:t>
            </w:r>
          </w:p>
        </w:tc>
      </w:tr>
      <w:tr w:rsidR="008703BB" w:rsidRPr="008703BB" w:rsidTr="00C806C5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0" w:type="auto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  <w:b/>
              </w:rPr>
              <w:t xml:space="preserve">Индикатор 3  </w:t>
            </w:r>
            <w:r w:rsidRPr="008703BB">
              <w:rPr>
                <w:rFonts w:ascii="Arial" w:hAnsi="Arial" w:cs="Arial"/>
              </w:rPr>
              <w:t xml:space="preserve"> 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Охват процедурой специальной оценки условий труда (</w:t>
            </w:r>
            <w:proofErr w:type="gramStart"/>
            <w:r w:rsidRPr="008703BB">
              <w:rPr>
                <w:rFonts w:ascii="Arial" w:hAnsi="Arial" w:cs="Arial"/>
              </w:rPr>
              <w:t>Км</w:t>
            </w:r>
            <w:proofErr w:type="gramEnd"/>
            <w:r w:rsidRPr="008703BB">
              <w:rPr>
                <w:rFonts w:ascii="Arial" w:hAnsi="Arial" w:cs="Arial"/>
              </w:rPr>
              <w:t xml:space="preserve">)        </w:t>
            </w:r>
          </w:p>
        </w:tc>
        <w:tc>
          <w:tcPr>
            <w:tcW w:w="0" w:type="auto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шт.</w:t>
            </w:r>
          </w:p>
        </w:tc>
        <w:tc>
          <w:tcPr>
            <w:tcW w:w="1113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50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50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50</w:t>
            </w:r>
          </w:p>
        </w:tc>
        <w:tc>
          <w:tcPr>
            <w:tcW w:w="13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50</w:t>
            </w:r>
          </w:p>
        </w:tc>
      </w:tr>
      <w:tr w:rsidR="008703BB" w:rsidRPr="008703BB" w:rsidTr="00C806C5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  <w:jc w:val="center"/>
        </w:trPr>
        <w:tc>
          <w:tcPr>
            <w:tcW w:w="0" w:type="auto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ind w:hanging="55"/>
              <w:rPr>
                <w:rFonts w:ascii="Arial" w:hAnsi="Arial" w:cs="Arial"/>
                <w:b/>
              </w:rPr>
            </w:pPr>
            <w:r w:rsidRPr="008703BB">
              <w:rPr>
                <w:rFonts w:ascii="Arial" w:hAnsi="Arial" w:cs="Arial"/>
                <w:b/>
              </w:rPr>
              <w:t xml:space="preserve">Непосредственный  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ind w:hanging="55"/>
              <w:rPr>
                <w:rFonts w:ascii="Arial" w:hAnsi="Arial" w:cs="Arial"/>
                <w:b/>
              </w:rPr>
            </w:pPr>
            <w:r w:rsidRPr="008703BB">
              <w:rPr>
                <w:rFonts w:ascii="Arial" w:hAnsi="Arial" w:cs="Arial"/>
                <w:b/>
              </w:rPr>
              <w:t xml:space="preserve">результат 1       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ind w:hanging="55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 xml:space="preserve">снижение  пострадавших со смертельным исходом </w:t>
            </w:r>
          </w:p>
        </w:tc>
        <w:tc>
          <w:tcPr>
            <w:tcW w:w="0" w:type="auto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spellStart"/>
            <w:proofErr w:type="gramStart"/>
            <w:r w:rsidRPr="008703BB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113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0</w:t>
            </w:r>
          </w:p>
        </w:tc>
        <w:tc>
          <w:tcPr>
            <w:tcW w:w="13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0</w:t>
            </w:r>
          </w:p>
        </w:tc>
      </w:tr>
      <w:tr w:rsidR="008703BB" w:rsidRPr="008703BB" w:rsidTr="00C806C5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  <w:jc w:val="center"/>
        </w:trPr>
        <w:tc>
          <w:tcPr>
            <w:tcW w:w="0" w:type="auto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ind w:hanging="55"/>
              <w:rPr>
                <w:rFonts w:ascii="Arial" w:hAnsi="Arial" w:cs="Arial"/>
                <w:b/>
              </w:rPr>
            </w:pPr>
            <w:r w:rsidRPr="008703BB">
              <w:rPr>
                <w:rFonts w:ascii="Arial" w:hAnsi="Arial" w:cs="Arial"/>
                <w:b/>
              </w:rPr>
              <w:t xml:space="preserve">Непосредственный  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ind w:hanging="55"/>
              <w:rPr>
                <w:rFonts w:ascii="Arial" w:hAnsi="Arial" w:cs="Arial"/>
                <w:b/>
              </w:rPr>
            </w:pPr>
            <w:r w:rsidRPr="008703BB">
              <w:rPr>
                <w:rFonts w:ascii="Arial" w:hAnsi="Arial" w:cs="Arial"/>
                <w:b/>
              </w:rPr>
              <w:t>результат 2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ind w:hanging="55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сохранение числа обученных по охране труда не менее 70 человек</w:t>
            </w:r>
          </w:p>
        </w:tc>
        <w:tc>
          <w:tcPr>
            <w:tcW w:w="0" w:type="auto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%</w:t>
            </w:r>
          </w:p>
        </w:tc>
        <w:tc>
          <w:tcPr>
            <w:tcW w:w="1113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100</w:t>
            </w:r>
          </w:p>
        </w:tc>
        <w:tc>
          <w:tcPr>
            <w:tcW w:w="13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100</w:t>
            </w:r>
          </w:p>
        </w:tc>
      </w:tr>
      <w:tr w:rsidR="008703BB" w:rsidRPr="008703BB" w:rsidTr="00C806C5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  <w:jc w:val="center"/>
        </w:trPr>
        <w:tc>
          <w:tcPr>
            <w:tcW w:w="0" w:type="auto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ind w:hanging="55"/>
              <w:rPr>
                <w:rFonts w:ascii="Arial" w:hAnsi="Arial" w:cs="Arial"/>
                <w:b/>
              </w:rPr>
            </w:pPr>
            <w:r w:rsidRPr="008703BB">
              <w:rPr>
                <w:rFonts w:ascii="Arial" w:hAnsi="Arial" w:cs="Arial"/>
                <w:b/>
              </w:rPr>
              <w:t xml:space="preserve">Непосредственный  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ind w:hanging="55"/>
              <w:rPr>
                <w:rFonts w:ascii="Arial" w:hAnsi="Arial" w:cs="Arial"/>
                <w:b/>
              </w:rPr>
            </w:pPr>
            <w:r w:rsidRPr="008703BB">
              <w:rPr>
                <w:rFonts w:ascii="Arial" w:hAnsi="Arial" w:cs="Arial"/>
                <w:b/>
              </w:rPr>
              <w:t>результат 3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ind w:hanging="55"/>
              <w:rPr>
                <w:rFonts w:ascii="Arial" w:hAnsi="Arial" w:cs="Arial"/>
                <w:b/>
              </w:rPr>
            </w:pPr>
            <w:r w:rsidRPr="008703BB">
              <w:rPr>
                <w:rFonts w:ascii="Arial" w:hAnsi="Arial" w:cs="Arial"/>
              </w:rPr>
              <w:t>Охват процедурой специальной оценки условий труда</w:t>
            </w:r>
          </w:p>
        </w:tc>
        <w:tc>
          <w:tcPr>
            <w:tcW w:w="0" w:type="auto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%</w:t>
            </w:r>
          </w:p>
        </w:tc>
        <w:tc>
          <w:tcPr>
            <w:tcW w:w="1113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100</w:t>
            </w:r>
          </w:p>
        </w:tc>
        <w:tc>
          <w:tcPr>
            <w:tcW w:w="13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100</w:t>
            </w:r>
          </w:p>
        </w:tc>
      </w:tr>
    </w:tbl>
    <w:p w:rsidR="008703BB" w:rsidRPr="008703BB" w:rsidRDefault="008703BB" w:rsidP="008703B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8703BB" w:rsidRPr="008703BB" w:rsidRDefault="008703BB" w:rsidP="008703BB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</w:rPr>
      </w:pPr>
      <w:bookmarkStart w:id="5" w:name="Par604"/>
      <w:bookmarkEnd w:id="5"/>
    </w:p>
    <w:p w:rsidR="008703BB" w:rsidRPr="008703BB" w:rsidRDefault="008703BB" w:rsidP="008703B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8703BB">
        <w:rPr>
          <w:rFonts w:ascii="Arial" w:hAnsi="Arial" w:cs="Arial"/>
        </w:rPr>
        <w:t xml:space="preserve">2.6. Меры правового регулирования </w:t>
      </w:r>
    </w:p>
    <w:p w:rsidR="008703BB" w:rsidRPr="008703BB" w:rsidRDefault="008703BB" w:rsidP="008703B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8703BB" w:rsidRPr="008703BB" w:rsidRDefault="008703BB" w:rsidP="008703BB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</w:rPr>
      </w:pPr>
      <w:bookmarkStart w:id="6" w:name="Par652"/>
      <w:bookmarkEnd w:id="6"/>
      <w:r w:rsidRPr="008703BB">
        <w:rPr>
          <w:rFonts w:ascii="Arial" w:hAnsi="Arial" w:cs="Arial"/>
        </w:rPr>
        <w:t>Таблица 3. Сведения об основных мерах правового регулирования</w:t>
      </w:r>
    </w:p>
    <w:tbl>
      <w:tblPr>
        <w:tblW w:w="0" w:type="auto"/>
        <w:jc w:val="center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95"/>
        <w:gridCol w:w="2499"/>
        <w:gridCol w:w="3213"/>
        <w:gridCol w:w="1785"/>
        <w:gridCol w:w="1429"/>
      </w:tblGrid>
      <w:tr w:rsidR="008703BB" w:rsidRPr="008703BB" w:rsidTr="00C806C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  <w:jc w:val="center"/>
        </w:trPr>
        <w:tc>
          <w:tcPr>
            <w:tcW w:w="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 xml:space="preserve"> N 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 w:rsidRPr="008703BB">
              <w:rPr>
                <w:rFonts w:ascii="Arial" w:hAnsi="Arial" w:cs="Arial"/>
              </w:rPr>
              <w:t>п</w:t>
            </w:r>
            <w:proofErr w:type="gramEnd"/>
            <w:r w:rsidRPr="008703BB">
              <w:rPr>
                <w:rFonts w:ascii="Arial" w:hAnsi="Arial" w:cs="Arial"/>
              </w:rPr>
              <w:t>/п</w:t>
            </w:r>
          </w:p>
        </w:tc>
        <w:tc>
          <w:tcPr>
            <w:tcW w:w="2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 xml:space="preserve">Вид правового акта </w:t>
            </w:r>
          </w:p>
        </w:tc>
        <w:tc>
          <w:tcPr>
            <w:tcW w:w="32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 xml:space="preserve">   Основные положения    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 xml:space="preserve">  правового акта (суть)  </w:t>
            </w:r>
          </w:p>
        </w:tc>
        <w:tc>
          <w:tcPr>
            <w:tcW w:w="1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Ответственный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исполнитель и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соисполнители</w:t>
            </w:r>
          </w:p>
        </w:tc>
        <w:tc>
          <w:tcPr>
            <w:tcW w:w="14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Ожидаемые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 xml:space="preserve">  сроки  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 xml:space="preserve">принятия </w:t>
            </w:r>
          </w:p>
        </w:tc>
      </w:tr>
      <w:tr w:rsidR="008703BB" w:rsidRPr="008703BB" w:rsidTr="00C806C5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5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 xml:space="preserve"> 1 </w:t>
            </w:r>
          </w:p>
        </w:tc>
        <w:tc>
          <w:tcPr>
            <w:tcW w:w="24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 xml:space="preserve">         2         </w:t>
            </w:r>
          </w:p>
        </w:tc>
        <w:tc>
          <w:tcPr>
            <w:tcW w:w="32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 xml:space="preserve">            3            </w:t>
            </w:r>
          </w:p>
        </w:tc>
        <w:tc>
          <w:tcPr>
            <w:tcW w:w="17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 xml:space="preserve">      4      </w:t>
            </w:r>
          </w:p>
        </w:tc>
        <w:tc>
          <w:tcPr>
            <w:tcW w:w="14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 xml:space="preserve">    5    </w:t>
            </w:r>
          </w:p>
        </w:tc>
      </w:tr>
      <w:tr w:rsidR="008703BB" w:rsidRPr="008703BB" w:rsidTr="00C806C5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9521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 xml:space="preserve">Основное мероприятие 1.1                                                 </w:t>
            </w:r>
          </w:p>
        </w:tc>
      </w:tr>
      <w:tr w:rsidR="008703BB" w:rsidRPr="008703BB" w:rsidTr="00C806C5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5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 xml:space="preserve">1. </w:t>
            </w:r>
          </w:p>
        </w:tc>
        <w:tc>
          <w:tcPr>
            <w:tcW w:w="24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Распоряжение (приказ) о проведении специальной оценки условий труда</w:t>
            </w:r>
          </w:p>
        </w:tc>
        <w:tc>
          <w:tcPr>
            <w:tcW w:w="32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 xml:space="preserve">Направлен на </w:t>
            </w:r>
            <w:r w:rsidRPr="008703BB">
              <w:rPr>
                <w:rFonts w:ascii="Arial" w:hAnsi="Arial" w:cs="Arial"/>
                <w:color w:val="000000"/>
                <w:shd w:val="clear" w:color="auto" w:fill="FFFFFF"/>
              </w:rPr>
              <w:t xml:space="preserve">реализацию обязанности работодателя по обеспечению безопасности работников в процессе их трудовой деятельности и прав </w:t>
            </w:r>
            <w:r w:rsidRPr="008703BB">
              <w:rPr>
                <w:rFonts w:ascii="Arial" w:hAnsi="Arial" w:cs="Arial"/>
                <w:color w:val="000000"/>
                <w:shd w:val="clear" w:color="auto" w:fill="FFFFFF"/>
              </w:rPr>
              <w:lastRenderedPageBreak/>
              <w:t>работников на рабочие места, соответствующие государственным нормативным требованиям охраны труда.</w:t>
            </w:r>
            <w:r w:rsidRPr="008703BB">
              <w:rPr>
                <w:rFonts w:ascii="Arial" w:hAnsi="Arial" w:cs="Arial"/>
                <w:color w:val="000000"/>
              </w:rPr>
              <w:br/>
              <w:t>Организация и проведение специальной оценки начинается с принятия данного распоряжение (приказа)</w:t>
            </w:r>
          </w:p>
        </w:tc>
        <w:tc>
          <w:tcPr>
            <w:tcW w:w="17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lastRenderedPageBreak/>
              <w:t>Специалисты (инженеры) по охране труда предприятий, организаций, учреждений</w:t>
            </w:r>
          </w:p>
        </w:tc>
        <w:tc>
          <w:tcPr>
            <w:tcW w:w="14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 xml:space="preserve">В течение всего срока реализации программы </w:t>
            </w:r>
            <w:r w:rsidRPr="008703BB">
              <w:rPr>
                <w:rFonts w:ascii="Arial" w:hAnsi="Arial" w:cs="Arial"/>
              </w:rPr>
              <w:lastRenderedPageBreak/>
              <w:t>2017-2020г.г.</w:t>
            </w:r>
          </w:p>
        </w:tc>
      </w:tr>
      <w:tr w:rsidR="008703BB" w:rsidRPr="008703BB" w:rsidTr="00C806C5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9521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lastRenderedPageBreak/>
              <w:t xml:space="preserve">Основное мероприятие 1.2                                                 </w:t>
            </w:r>
          </w:p>
        </w:tc>
      </w:tr>
      <w:tr w:rsidR="008703BB" w:rsidRPr="008703BB" w:rsidTr="00C806C5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5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 xml:space="preserve">1 </w:t>
            </w:r>
          </w:p>
        </w:tc>
        <w:tc>
          <w:tcPr>
            <w:tcW w:w="24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 xml:space="preserve">Распоряжение Администрации Ковернинского муниципального района о проведении мониторинга проведения специальной оценки </w:t>
            </w:r>
          </w:p>
        </w:tc>
        <w:tc>
          <w:tcPr>
            <w:tcW w:w="32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 xml:space="preserve">Принимается с целью мониторинга соблюдения законодательства по охране труда в части  проведения специальной оценки условий труда предприятиями, организациями, учреждениями района </w:t>
            </w:r>
          </w:p>
        </w:tc>
        <w:tc>
          <w:tcPr>
            <w:tcW w:w="17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Отдел экономики Администрации Ковернинского муниципального района</w:t>
            </w:r>
          </w:p>
        </w:tc>
        <w:tc>
          <w:tcPr>
            <w:tcW w:w="14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1 квартал ежегодно</w:t>
            </w:r>
          </w:p>
        </w:tc>
      </w:tr>
      <w:tr w:rsidR="008703BB" w:rsidRPr="008703BB" w:rsidTr="00C806C5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9521" w:type="dxa"/>
            <w:gridSpan w:val="5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 xml:space="preserve">Основное мероприятие 2.1.                                                 </w:t>
            </w:r>
          </w:p>
        </w:tc>
      </w:tr>
      <w:tr w:rsidR="008703BB" w:rsidRPr="008703BB" w:rsidTr="00C806C5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1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Распоряжение Администрации Ковернинского муниципального района об утверждении плана мероприятий, посвященных празднованию всемирного дня охраны труда(28 апреля)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Нацелено на популяризацию здоровых и безопасных условий труда, распространение передового опыта в сфере охраны труда и сокращения производственного травматизма. Привлечение внимания общественности к вопросам охраны труда и безопасности труда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Отдел экономики Администрации Ковернинского муниципального района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2 квартал 2017г.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2 квартал 2018г.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2 квартал 2019г.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2 квартал 2020г.</w:t>
            </w:r>
          </w:p>
        </w:tc>
      </w:tr>
      <w:tr w:rsidR="008703BB" w:rsidRPr="008703BB" w:rsidTr="00C806C5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9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 xml:space="preserve">Основное мероприятие 2.2.                                                </w:t>
            </w:r>
          </w:p>
        </w:tc>
      </w:tr>
      <w:tr w:rsidR="008703BB" w:rsidRPr="008703BB" w:rsidTr="00C806C5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1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Распоряжение Администрации Ковернинского муниципального района о проведение районного конкурса на Лучшую организацию работы в сфере охраны труда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 xml:space="preserve">Нацелено на пропаганду лучших практик организации работе в области охраны труда, активизации профилактической работы по предупреждению производственного травматизма и профессиональной заболеваемости в организациях, а так же  привлечению внимания общественности к важности </w:t>
            </w:r>
            <w:proofErr w:type="gramStart"/>
            <w:r w:rsidRPr="008703BB">
              <w:rPr>
                <w:rFonts w:ascii="Arial" w:hAnsi="Arial" w:cs="Arial"/>
              </w:rPr>
              <w:t>решения вопросов обеспечения безопасных условий труда</w:t>
            </w:r>
            <w:proofErr w:type="gramEnd"/>
            <w:r w:rsidRPr="008703BB">
              <w:rPr>
                <w:rFonts w:ascii="Arial" w:hAnsi="Arial" w:cs="Arial"/>
              </w:rPr>
              <w:t xml:space="preserve"> на рабочих местах.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Отдел экономики Администрации Ковернинского муниципального района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1 квартал ежегодно</w:t>
            </w:r>
          </w:p>
        </w:tc>
      </w:tr>
    </w:tbl>
    <w:p w:rsidR="008703BB" w:rsidRPr="008703BB" w:rsidRDefault="008703BB" w:rsidP="008703B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8703BB" w:rsidRPr="008703BB" w:rsidRDefault="008703BB" w:rsidP="008703B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8703BB">
        <w:rPr>
          <w:rFonts w:ascii="Arial" w:hAnsi="Arial" w:cs="Arial"/>
        </w:rPr>
        <w:t>2.7. Обоснование объема финансовых ресурсов.</w:t>
      </w:r>
    </w:p>
    <w:p w:rsidR="008703BB" w:rsidRPr="008703BB" w:rsidRDefault="008703BB" w:rsidP="008703BB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</w:rPr>
      </w:pPr>
      <w:bookmarkStart w:id="7" w:name="Par729"/>
      <w:bookmarkEnd w:id="7"/>
    </w:p>
    <w:p w:rsidR="008703BB" w:rsidRPr="008703BB" w:rsidRDefault="008703BB" w:rsidP="008703BB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8703BB">
        <w:rPr>
          <w:rFonts w:ascii="Arial" w:hAnsi="Arial" w:cs="Arial"/>
        </w:rPr>
        <w:t xml:space="preserve">Таблица 5. Ресурсное обеспечение реализации муниципальной программы </w:t>
      </w:r>
    </w:p>
    <w:p w:rsidR="008703BB" w:rsidRPr="008703BB" w:rsidRDefault="008703BB" w:rsidP="008703BB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</w:p>
    <w:tbl>
      <w:tblPr>
        <w:tblW w:w="9657" w:type="dxa"/>
        <w:jc w:val="center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87"/>
        <w:gridCol w:w="1221"/>
        <w:gridCol w:w="1221"/>
        <w:gridCol w:w="1776"/>
        <w:gridCol w:w="1776"/>
        <w:gridCol w:w="1776"/>
      </w:tblGrid>
      <w:tr w:rsidR="008703BB" w:rsidRPr="008703BB" w:rsidTr="00C806C5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  <w:jc w:val="center"/>
        </w:trPr>
        <w:tc>
          <w:tcPr>
            <w:tcW w:w="18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Источник финансирования</w:t>
            </w:r>
          </w:p>
        </w:tc>
        <w:tc>
          <w:tcPr>
            <w:tcW w:w="59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Расходы (тыс. руб.), годы</w:t>
            </w:r>
          </w:p>
        </w:tc>
        <w:tc>
          <w:tcPr>
            <w:tcW w:w="17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ИТОГО за период реализации программы</w:t>
            </w:r>
          </w:p>
        </w:tc>
      </w:tr>
      <w:tr w:rsidR="008703BB" w:rsidRPr="008703BB" w:rsidTr="00C806C5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  <w:jc w:val="center"/>
        </w:trPr>
        <w:tc>
          <w:tcPr>
            <w:tcW w:w="188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2017 год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2018 год</w:t>
            </w:r>
          </w:p>
        </w:tc>
        <w:tc>
          <w:tcPr>
            <w:tcW w:w="17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2019 год</w:t>
            </w:r>
          </w:p>
        </w:tc>
        <w:tc>
          <w:tcPr>
            <w:tcW w:w="17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2020 год</w:t>
            </w:r>
          </w:p>
        </w:tc>
        <w:tc>
          <w:tcPr>
            <w:tcW w:w="17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8703BB" w:rsidRPr="008703BB" w:rsidTr="00C806C5">
        <w:tblPrEx>
          <w:tblCellMar>
            <w:top w:w="0" w:type="dxa"/>
            <w:bottom w:w="0" w:type="dxa"/>
          </w:tblCellMar>
        </w:tblPrEx>
        <w:trPr>
          <w:trHeight w:val="720"/>
          <w:tblCellSpacing w:w="5" w:type="nil"/>
          <w:jc w:val="center"/>
        </w:trPr>
        <w:tc>
          <w:tcPr>
            <w:tcW w:w="188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 xml:space="preserve">Бюджет района    </w:t>
            </w:r>
          </w:p>
        </w:tc>
        <w:tc>
          <w:tcPr>
            <w:tcW w:w="122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ind w:left="-92" w:hanging="69"/>
              <w:jc w:val="center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20,0</w:t>
            </w:r>
          </w:p>
        </w:tc>
        <w:tc>
          <w:tcPr>
            <w:tcW w:w="122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ind w:left="-92" w:firstLine="92"/>
              <w:jc w:val="center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35,3</w:t>
            </w:r>
          </w:p>
        </w:tc>
        <w:tc>
          <w:tcPr>
            <w:tcW w:w="17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ind w:left="-92" w:hanging="69"/>
              <w:jc w:val="center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33,4</w:t>
            </w:r>
          </w:p>
        </w:tc>
        <w:tc>
          <w:tcPr>
            <w:tcW w:w="17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ind w:left="-92" w:firstLine="92"/>
              <w:jc w:val="center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29,4</w:t>
            </w:r>
          </w:p>
        </w:tc>
        <w:tc>
          <w:tcPr>
            <w:tcW w:w="17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ind w:left="-92" w:firstLine="92"/>
              <w:jc w:val="center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118,1</w:t>
            </w:r>
          </w:p>
        </w:tc>
      </w:tr>
      <w:tr w:rsidR="008703BB" w:rsidRPr="008703BB" w:rsidTr="00C806C5">
        <w:tblPrEx>
          <w:tblCellMar>
            <w:top w:w="0" w:type="dxa"/>
            <w:bottom w:w="0" w:type="dxa"/>
          </w:tblCellMar>
        </w:tblPrEx>
        <w:trPr>
          <w:trHeight w:val="590"/>
          <w:tblCellSpacing w:w="5" w:type="nil"/>
          <w:jc w:val="center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Прочие источники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ind w:left="-92" w:hanging="49"/>
              <w:jc w:val="center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150,0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jc w:val="center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200,0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ind w:left="-92" w:hanging="49"/>
              <w:jc w:val="center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200,0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jc w:val="center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200,0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BB" w:rsidRPr="008703BB" w:rsidRDefault="008703BB" w:rsidP="008703BB">
            <w:pPr>
              <w:jc w:val="center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750,0</w:t>
            </w:r>
          </w:p>
        </w:tc>
      </w:tr>
      <w:tr w:rsidR="008703BB" w:rsidRPr="008703BB" w:rsidTr="00C806C5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  <w:jc w:val="center"/>
        </w:trPr>
        <w:tc>
          <w:tcPr>
            <w:tcW w:w="18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Итого</w:t>
            </w:r>
          </w:p>
          <w:p w:rsidR="008703BB" w:rsidRPr="008703BB" w:rsidRDefault="008703BB" w:rsidP="008703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jc w:val="center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170,0</w:t>
            </w: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jc w:val="center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235,3</w:t>
            </w:r>
          </w:p>
        </w:tc>
        <w:tc>
          <w:tcPr>
            <w:tcW w:w="17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jc w:val="center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233,4</w:t>
            </w:r>
          </w:p>
        </w:tc>
        <w:tc>
          <w:tcPr>
            <w:tcW w:w="17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jc w:val="center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229,4</w:t>
            </w:r>
          </w:p>
        </w:tc>
        <w:tc>
          <w:tcPr>
            <w:tcW w:w="17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3BB" w:rsidRPr="008703BB" w:rsidRDefault="008703BB" w:rsidP="008703BB">
            <w:pPr>
              <w:jc w:val="center"/>
              <w:rPr>
                <w:rFonts w:ascii="Arial" w:hAnsi="Arial" w:cs="Arial"/>
              </w:rPr>
            </w:pPr>
            <w:r w:rsidRPr="008703BB">
              <w:rPr>
                <w:rFonts w:ascii="Arial" w:hAnsi="Arial" w:cs="Arial"/>
              </w:rPr>
              <w:t>868,1</w:t>
            </w:r>
          </w:p>
        </w:tc>
      </w:tr>
    </w:tbl>
    <w:p w:rsidR="008703BB" w:rsidRPr="008703BB" w:rsidRDefault="008703BB" w:rsidP="008703BB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bookmarkStart w:id="8" w:name="Par782"/>
      <w:bookmarkEnd w:id="8"/>
    </w:p>
    <w:p w:rsidR="008703BB" w:rsidRPr="008703BB" w:rsidRDefault="008703BB" w:rsidP="008703B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8703BB">
        <w:rPr>
          <w:rFonts w:ascii="Arial" w:hAnsi="Arial" w:cs="Arial"/>
        </w:rPr>
        <w:t>2.8. Анализ рисков реализации муниципальной программы.</w:t>
      </w:r>
    </w:p>
    <w:p w:rsidR="008703BB" w:rsidRPr="008703BB" w:rsidRDefault="008703BB" w:rsidP="008703B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8703BB" w:rsidRPr="008703BB" w:rsidRDefault="008703BB" w:rsidP="008703B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8703BB">
        <w:rPr>
          <w:rFonts w:ascii="Arial" w:hAnsi="Arial" w:cs="Arial"/>
        </w:rPr>
        <w:t>В ходе реализации муниципальной программы существует риск не достижения ожидаемых результатов по основному мероприятию 1.1 Проведение специальной оценки условий труда в организациях, учреждения и на предприятиях района в связи с нехваткой денежных средств на покрытие расходов по проведению оценки требуемого количества рабочих мест.</w:t>
      </w:r>
    </w:p>
    <w:p w:rsidR="008703BB" w:rsidRPr="008703BB" w:rsidRDefault="008703BB" w:rsidP="008703BB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bookmarkStart w:id="9" w:name="Par886"/>
      <w:bookmarkEnd w:id="9"/>
    </w:p>
    <w:p w:rsidR="008703BB" w:rsidRPr="008703BB" w:rsidRDefault="008703BB" w:rsidP="008703BB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8703BB">
        <w:rPr>
          <w:rFonts w:ascii="Arial" w:hAnsi="Arial" w:cs="Arial"/>
        </w:rPr>
        <w:t>Для снижения возможных рисков реализации муниципальной программы планируется проведение ежегодного мониторинга хода реализации муниципальной программы и её корректировка в случае необходимости.</w:t>
      </w:r>
    </w:p>
    <w:p w:rsidR="008703BB" w:rsidRPr="008703BB" w:rsidRDefault="008703BB" w:rsidP="008703BB">
      <w:pPr>
        <w:widowControl w:val="0"/>
        <w:autoSpaceDE w:val="0"/>
        <w:autoSpaceDN w:val="0"/>
        <w:adjustRightInd w:val="0"/>
        <w:ind w:firstLine="540"/>
        <w:jc w:val="both"/>
        <w:outlineLvl w:val="2"/>
        <w:rPr>
          <w:rFonts w:ascii="Arial" w:hAnsi="Arial" w:cs="Arial"/>
          <w:b/>
        </w:rPr>
      </w:pPr>
    </w:p>
    <w:p w:rsidR="008703BB" w:rsidRPr="008703BB" w:rsidRDefault="008703BB" w:rsidP="008703BB">
      <w:pPr>
        <w:widowControl w:val="0"/>
        <w:autoSpaceDE w:val="0"/>
        <w:autoSpaceDN w:val="0"/>
        <w:adjustRightInd w:val="0"/>
        <w:ind w:firstLine="540"/>
        <w:jc w:val="both"/>
        <w:outlineLvl w:val="2"/>
        <w:rPr>
          <w:rFonts w:ascii="Arial" w:hAnsi="Arial" w:cs="Arial"/>
          <w:b/>
        </w:rPr>
      </w:pPr>
      <w:bookmarkStart w:id="10" w:name="Par942"/>
      <w:bookmarkEnd w:id="10"/>
      <w:r w:rsidRPr="008703BB">
        <w:rPr>
          <w:rFonts w:ascii="Arial" w:hAnsi="Arial" w:cs="Arial"/>
          <w:b/>
        </w:rPr>
        <w:t>3. Оценка планируемой эффективности муниципальной программы</w:t>
      </w:r>
    </w:p>
    <w:p w:rsidR="008703BB" w:rsidRPr="008703BB" w:rsidRDefault="008703BB" w:rsidP="008703B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8703BB" w:rsidRPr="008703BB" w:rsidRDefault="008703BB" w:rsidP="008703B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8703BB" w:rsidRPr="008703BB" w:rsidRDefault="008703BB" w:rsidP="008703B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8703BB">
        <w:rPr>
          <w:rFonts w:ascii="Arial" w:hAnsi="Arial" w:cs="Arial"/>
        </w:rPr>
        <w:t xml:space="preserve">В результате реализации муниципальной программы </w:t>
      </w:r>
      <w:proofErr w:type="gramStart"/>
      <w:r w:rsidRPr="008703BB">
        <w:rPr>
          <w:rFonts w:ascii="Arial" w:hAnsi="Arial" w:cs="Arial"/>
        </w:rPr>
        <w:t>будет</w:t>
      </w:r>
      <w:proofErr w:type="gramEnd"/>
      <w:r w:rsidRPr="008703BB">
        <w:rPr>
          <w:rFonts w:ascii="Arial" w:hAnsi="Arial" w:cs="Arial"/>
        </w:rPr>
        <w:t xml:space="preserve"> достигнут ряд положительных социальных эффектов, выразившихся в улучшении условий труда на рабочих местах, повышении уровня безопасности жизни и здоровья граждан, уменьшение случаев получения травм на производстве и утрате трудоспособности, снижение риска получения профессионального заболевания.</w:t>
      </w:r>
    </w:p>
    <w:p w:rsidR="008703BB" w:rsidRPr="008703BB" w:rsidRDefault="008703BB" w:rsidP="008703B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8703BB">
        <w:rPr>
          <w:rFonts w:ascii="Arial" w:hAnsi="Arial" w:cs="Arial"/>
        </w:rPr>
        <w:t>Эффективность муниципальной программы будет обеспечена за счет реализации мер адресной поддержки осуществляемых проектов, а также применения программно-целевого метода управления муниципальной программой.</w:t>
      </w:r>
    </w:p>
    <w:p w:rsidR="008703BB" w:rsidRPr="008703BB" w:rsidRDefault="008703BB" w:rsidP="008703B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8703BB">
        <w:rPr>
          <w:rFonts w:ascii="Arial" w:hAnsi="Arial" w:cs="Arial"/>
        </w:rPr>
        <w:t xml:space="preserve">Оценка эффективности уровня реализации муниципальной программы производится путем сравнения фактического изменения целевых индикаторов относительно их базовых значений с планируемыми изменениями. </w:t>
      </w:r>
    </w:p>
    <w:p w:rsidR="008703BB" w:rsidRPr="008703BB" w:rsidRDefault="008703BB" w:rsidP="008703B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8703BB" w:rsidRPr="008703BB" w:rsidRDefault="008703BB" w:rsidP="008703B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8703BB">
        <w:rPr>
          <w:rFonts w:ascii="Arial" w:hAnsi="Arial" w:cs="Arial"/>
        </w:rPr>
        <w:t>Оценка степени достижения целей рассчитывается по формуле:</w:t>
      </w:r>
    </w:p>
    <w:p w:rsidR="008703BB" w:rsidRPr="008703BB" w:rsidRDefault="008703BB" w:rsidP="008703B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8703BB">
        <w:rPr>
          <w:rFonts w:ascii="Arial" w:hAnsi="Arial" w:cs="Arial"/>
          <w:noProof/>
        </w:rPr>
        <w:drawing>
          <wp:inline distT="0" distB="0" distL="0" distR="0" wp14:anchorId="6E58649C" wp14:editId="50189F25">
            <wp:extent cx="1609725" cy="28575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03BB" w:rsidRPr="008703BB" w:rsidRDefault="008703BB" w:rsidP="008703B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8703BB" w:rsidRPr="008703BB" w:rsidRDefault="008703BB" w:rsidP="008703B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8703BB">
        <w:rPr>
          <w:rFonts w:ascii="Arial" w:hAnsi="Arial" w:cs="Arial"/>
        </w:rPr>
        <w:t>где:</w:t>
      </w:r>
    </w:p>
    <w:p w:rsidR="008703BB" w:rsidRPr="008703BB" w:rsidRDefault="008703BB" w:rsidP="008703B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8703BB">
        <w:rPr>
          <w:rFonts w:ascii="Arial" w:hAnsi="Arial" w:cs="Arial"/>
          <w:noProof/>
          <w:position w:val="-9"/>
        </w:rPr>
        <w:drawing>
          <wp:inline distT="0" distB="0" distL="0" distR="0" wp14:anchorId="5B9E2CA0" wp14:editId="5E22DC53">
            <wp:extent cx="266700" cy="28575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03BB">
        <w:rPr>
          <w:rFonts w:ascii="Arial" w:hAnsi="Arial" w:cs="Arial"/>
        </w:rPr>
        <w:t xml:space="preserve"> - степень достижения целей (решения задач);</w:t>
      </w:r>
    </w:p>
    <w:p w:rsidR="008703BB" w:rsidRPr="008703BB" w:rsidRDefault="008703BB" w:rsidP="008703B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8703BB">
        <w:rPr>
          <w:rFonts w:ascii="Arial" w:hAnsi="Arial" w:cs="Arial"/>
          <w:noProof/>
          <w:position w:val="-8"/>
        </w:rPr>
        <w:drawing>
          <wp:inline distT="0" distB="0" distL="0" distR="0" wp14:anchorId="7A6B530F" wp14:editId="025E70C5">
            <wp:extent cx="238125" cy="276225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03BB">
        <w:rPr>
          <w:rFonts w:ascii="Arial" w:hAnsi="Arial" w:cs="Arial"/>
        </w:rPr>
        <w:t xml:space="preserve"> - фактическое значение индикатора (показателя) программы;</w:t>
      </w:r>
    </w:p>
    <w:p w:rsidR="008703BB" w:rsidRPr="008703BB" w:rsidRDefault="008703BB" w:rsidP="008703B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8703BB">
        <w:rPr>
          <w:rFonts w:ascii="Arial" w:hAnsi="Arial" w:cs="Arial"/>
          <w:noProof/>
          <w:position w:val="-8"/>
        </w:rPr>
        <w:drawing>
          <wp:inline distT="0" distB="0" distL="0" distR="0" wp14:anchorId="7C18F507" wp14:editId="647D07FA">
            <wp:extent cx="228600" cy="27622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03BB">
        <w:rPr>
          <w:rFonts w:ascii="Arial" w:hAnsi="Arial" w:cs="Arial"/>
        </w:rPr>
        <w:t xml:space="preserve"> - плановое значение индикатора (показателя) программы (для индикаторов (показателей), желаемой тенденцией развития которых является рост значений), </w:t>
      </w:r>
      <w:r w:rsidRPr="008703BB">
        <w:rPr>
          <w:rFonts w:ascii="Arial" w:hAnsi="Arial" w:cs="Arial"/>
        </w:rPr>
        <w:lastRenderedPageBreak/>
        <w:t>или</w:t>
      </w:r>
    </w:p>
    <w:p w:rsidR="008703BB" w:rsidRPr="008703BB" w:rsidRDefault="008703BB" w:rsidP="008703B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8703BB" w:rsidRPr="008703BB" w:rsidRDefault="008703BB" w:rsidP="008703B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8703BB">
        <w:rPr>
          <w:rFonts w:ascii="Arial" w:hAnsi="Arial" w:cs="Arial"/>
          <w:noProof/>
        </w:rPr>
        <w:drawing>
          <wp:inline distT="0" distB="0" distL="0" distR="0" wp14:anchorId="2BA7EB19" wp14:editId="63F2D96C">
            <wp:extent cx="1562100" cy="2857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03BB" w:rsidRPr="008703BB" w:rsidRDefault="008703BB" w:rsidP="008703B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8703BB" w:rsidRPr="008703BB" w:rsidRDefault="008703BB" w:rsidP="008703B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8703BB">
        <w:rPr>
          <w:rFonts w:ascii="Arial" w:hAnsi="Arial" w:cs="Arial"/>
        </w:rPr>
        <w:t>(для индикаторов (показателей), желаемой тенденцией развития которых является снижение значений);</w:t>
      </w:r>
    </w:p>
    <w:p w:rsidR="008703BB" w:rsidRPr="008703BB" w:rsidRDefault="008703BB" w:rsidP="008703B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8703BB" w:rsidRPr="008703BB" w:rsidRDefault="008703BB" w:rsidP="008703B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8703BB">
        <w:rPr>
          <w:rFonts w:ascii="Arial" w:hAnsi="Arial" w:cs="Arial"/>
        </w:rPr>
        <w:t xml:space="preserve">Результативность муниципальной программы оценивается исходя из соответствия её целевых индикаторов </w:t>
      </w:r>
      <w:proofErr w:type="gramStart"/>
      <w:r w:rsidRPr="008703BB">
        <w:rPr>
          <w:rFonts w:ascii="Arial" w:hAnsi="Arial" w:cs="Arial"/>
        </w:rPr>
        <w:t>планируемым</w:t>
      </w:r>
      <w:proofErr w:type="gramEnd"/>
      <w:r w:rsidRPr="008703BB">
        <w:rPr>
          <w:rFonts w:ascii="Arial" w:hAnsi="Arial" w:cs="Arial"/>
        </w:rPr>
        <w:t xml:space="preserve">. Планируемые индикаторы должны отличаться от </w:t>
      </w:r>
      <w:proofErr w:type="gramStart"/>
      <w:r w:rsidRPr="008703BB">
        <w:rPr>
          <w:rFonts w:ascii="Arial" w:hAnsi="Arial" w:cs="Arial"/>
        </w:rPr>
        <w:t>базовых</w:t>
      </w:r>
      <w:proofErr w:type="gramEnd"/>
      <w:r w:rsidRPr="008703BB">
        <w:rPr>
          <w:rFonts w:ascii="Arial" w:hAnsi="Arial" w:cs="Arial"/>
        </w:rPr>
        <w:t xml:space="preserve"> в сторону улучшения.</w:t>
      </w:r>
    </w:p>
    <w:p w:rsidR="008703BB" w:rsidRPr="008703BB" w:rsidRDefault="008703BB" w:rsidP="008703B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8703BB" w:rsidRPr="008703BB" w:rsidRDefault="008703BB" w:rsidP="008703B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8703BB">
        <w:rPr>
          <w:rFonts w:ascii="Arial" w:hAnsi="Arial" w:cs="Arial"/>
        </w:rPr>
        <w:t>степени соответствия запланированному уровню затрат и эффективности использования средств бюджета района и иных источников ресурсного обеспечения муниципальной программы рассчитывается путем сопоставления плановых и фактических объемов финансирования представленных основных мероприятий муниципальной программы, по каждому источнику ресурсного обеспечения по формуле:</w:t>
      </w:r>
    </w:p>
    <w:p w:rsidR="008703BB" w:rsidRPr="008703BB" w:rsidRDefault="008703BB" w:rsidP="008703B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8703BB" w:rsidRPr="008703BB" w:rsidRDefault="008703BB" w:rsidP="008703B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8703BB">
        <w:rPr>
          <w:rFonts w:ascii="Arial" w:hAnsi="Arial" w:cs="Arial"/>
          <w:noProof/>
        </w:rPr>
        <w:drawing>
          <wp:inline distT="0" distB="0" distL="0" distR="0" wp14:anchorId="768BFF0A" wp14:editId="73C417AB">
            <wp:extent cx="1752600" cy="27622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03BB" w:rsidRPr="008703BB" w:rsidRDefault="008703BB" w:rsidP="008703B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8703BB" w:rsidRPr="008703BB" w:rsidRDefault="008703BB" w:rsidP="008703B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8703BB">
        <w:rPr>
          <w:rFonts w:ascii="Arial" w:hAnsi="Arial" w:cs="Arial"/>
        </w:rPr>
        <w:t>где:</w:t>
      </w:r>
    </w:p>
    <w:p w:rsidR="008703BB" w:rsidRPr="008703BB" w:rsidRDefault="008703BB" w:rsidP="008703B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8703BB">
        <w:rPr>
          <w:rFonts w:ascii="Arial" w:hAnsi="Arial" w:cs="Arial"/>
          <w:noProof/>
          <w:position w:val="-8"/>
        </w:rPr>
        <w:drawing>
          <wp:inline distT="0" distB="0" distL="0" distR="0" wp14:anchorId="44CCF0D5" wp14:editId="05400302">
            <wp:extent cx="285750" cy="27622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03BB">
        <w:rPr>
          <w:rFonts w:ascii="Arial" w:hAnsi="Arial" w:cs="Arial"/>
        </w:rPr>
        <w:t xml:space="preserve"> - уровень финансирования реализации основных мероприятий Программы;</w:t>
      </w:r>
    </w:p>
    <w:p w:rsidR="008703BB" w:rsidRPr="008703BB" w:rsidRDefault="008703BB" w:rsidP="008703B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8703BB">
        <w:rPr>
          <w:rFonts w:ascii="Arial" w:hAnsi="Arial" w:cs="Arial"/>
          <w:noProof/>
          <w:position w:val="-8"/>
        </w:rPr>
        <w:drawing>
          <wp:inline distT="0" distB="0" distL="0" distR="0" wp14:anchorId="03C01F39" wp14:editId="7C7A89B9">
            <wp:extent cx="285750" cy="2762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03BB">
        <w:rPr>
          <w:rFonts w:ascii="Arial" w:hAnsi="Arial" w:cs="Arial"/>
        </w:rPr>
        <w:t xml:space="preserve"> - фактический объем финансовых ресурсов, направленный на реализацию мероприятий Программы;</w:t>
      </w:r>
    </w:p>
    <w:p w:rsidR="008703BB" w:rsidRPr="008703BB" w:rsidRDefault="008703BB" w:rsidP="008703B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8703BB">
        <w:rPr>
          <w:rFonts w:ascii="Arial" w:hAnsi="Arial" w:cs="Arial"/>
          <w:noProof/>
          <w:position w:val="-8"/>
        </w:rPr>
        <w:drawing>
          <wp:inline distT="0" distB="0" distL="0" distR="0" wp14:anchorId="04026B02" wp14:editId="6BCFD54F">
            <wp:extent cx="285750" cy="2762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03BB">
        <w:rPr>
          <w:rFonts w:ascii="Arial" w:hAnsi="Arial" w:cs="Arial"/>
        </w:rPr>
        <w:t xml:space="preserve"> - плановый объем финансовых ресурсов на соответствующий отчетный период;</w:t>
      </w:r>
    </w:p>
    <w:p w:rsidR="008703BB" w:rsidRPr="008703BB" w:rsidRDefault="008703BB" w:rsidP="008703B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8703BB" w:rsidRPr="008703BB" w:rsidRDefault="008703BB" w:rsidP="008703B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8703BB">
        <w:rPr>
          <w:rFonts w:ascii="Arial" w:hAnsi="Arial" w:cs="Arial"/>
        </w:rPr>
        <w:t>О степени реализации мероприятий муниципальной программы (достижения ожидаемых непосредственных результатов их реализации) следует делать выводы на основе сопоставления ожидаемых и фактически полученных непосредственных результатов реализации основных мероприятий муниципальной программы по годам основывается  ежегодных планов реализации муниципальной программы.</w:t>
      </w:r>
    </w:p>
    <w:p w:rsidR="008703BB" w:rsidRPr="008703BB" w:rsidRDefault="008703BB" w:rsidP="008703B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8703BB" w:rsidRPr="008703BB" w:rsidRDefault="008703BB" w:rsidP="008703B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8703BB">
        <w:rPr>
          <w:rFonts w:ascii="Arial" w:hAnsi="Arial" w:cs="Arial"/>
        </w:rPr>
        <w:t>Муниципальная программа считается реализуемой с высоким уровнем эффективности:</w:t>
      </w:r>
    </w:p>
    <w:p w:rsidR="008703BB" w:rsidRPr="008703BB" w:rsidRDefault="008703BB" w:rsidP="008703B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8703BB">
        <w:rPr>
          <w:rFonts w:ascii="Arial" w:hAnsi="Arial" w:cs="Arial"/>
        </w:rPr>
        <w:t>- в случае если показатели муниципальной программы соответствуют интервалу значений 95 и более процентов;</w:t>
      </w:r>
    </w:p>
    <w:p w:rsidR="008703BB" w:rsidRPr="008703BB" w:rsidRDefault="008703BB" w:rsidP="008703B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8703BB">
        <w:rPr>
          <w:rFonts w:ascii="Arial" w:hAnsi="Arial" w:cs="Arial"/>
        </w:rPr>
        <w:t xml:space="preserve">- если не менее 95 процентов мероприятий, запланированных на отчетный год, </w:t>
      </w:r>
      <w:proofErr w:type="gramStart"/>
      <w:r w:rsidRPr="008703BB">
        <w:rPr>
          <w:rFonts w:ascii="Arial" w:hAnsi="Arial" w:cs="Arial"/>
        </w:rPr>
        <w:t>выполнены</w:t>
      </w:r>
      <w:proofErr w:type="gramEnd"/>
      <w:r w:rsidRPr="008703BB">
        <w:rPr>
          <w:rFonts w:ascii="Arial" w:hAnsi="Arial" w:cs="Arial"/>
        </w:rPr>
        <w:t xml:space="preserve"> в полном объеме;</w:t>
      </w:r>
    </w:p>
    <w:p w:rsidR="008703BB" w:rsidRPr="008703BB" w:rsidRDefault="008703BB" w:rsidP="008703B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8703BB">
        <w:rPr>
          <w:rFonts w:ascii="Arial" w:hAnsi="Arial" w:cs="Arial"/>
        </w:rPr>
        <w:t>Муниципальная программа считается реализуемой с удовлетворительным уровнем эффективности:</w:t>
      </w:r>
    </w:p>
    <w:p w:rsidR="008703BB" w:rsidRPr="008703BB" w:rsidRDefault="008703BB" w:rsidP="008703B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8703BB">
        <w:rPr>
          <w:rFonts w:ascii="Arial" w:hAnsi="Arial" w:cs="Arial"/>
        </w:rPr>
        <w:t>- в случае если показатели муниципальной программы соответствуют интервалу значений 75 - 95%;</w:t>
      </w:r>
    </w:p>
    <w:p w:rsidR="008703BB" w:rsidRPr="008703BB" w:rsidRDefault="008703BB" w:rsidP="008703B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8703BB">
        <w:rPr>
          <w:rFonts w:ascii="Arial" w:hAnsi="Arial" w:cs="Arial"/>
        </w:rPr>
        <w:t>- выполнение запланированных на год мероприятий в интервале 75 - 95%.</w:t>
      </w:r>
    </w:p>
    <w:p w:rsidR="008703BB" w:rsidRPr="008703BB" w:rsidRDefault="008703BB" w:rsidP="008703B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8703BB">
        <w:rPr>
          <w:rFonts w:ascii="Arial" w:hAnsi="Arial" w:cs="Arial"/>
        </w:rPr>
        <w:t>Если реализация муниципальной программы не отвечает приведенным выше критериям, уровень эффективности ее реализации признается неудовлетворительным.</w:t>
      </w:r>
    </w:p>
    <w:p w:rsidR="008703BB" w:rsidRPr="008703BB" w:rsidRDefault="008703BB" w:rsidP="008703BB">
      <w:pPr>
        <w:pStyle w:val="a6"/>
        <w:ind w:left="0" w:right="-1"/>
        <w:jc w:val="right"/>
        <w:rPr>
          <w:szCs w:val="24"/>
        </w:rPr>
      </w:pPr>
    </w:p>
    <w:sectPr w:rsidR="008703BB" w:rsidRPr="008703BB" w:rsidSect="008703B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D7C0F"/>
    <w:multiLevelType w:val="hybridMultilevel"/>
    <w:tmpl w:val="F8847B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275307"/>
    <w:multiLevelType w:val="hybridMultilevel"/>
    <w:tmpl w:val="98242B74"/>
    <w:lvl w:ilvl="0" w:tplc="5A2494A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3912E6C2">
      <w:numFmt w:val="none"/>
      <w:lvlText w:val=""/>
      <w:lvlJc w:val="left"/>
      <w:pPr>
        <w:tabs>
          <w:tab w:val="num" w:pos="360"/>
        </w:tabs>
      </w:pPr>
    </w:lvl>
    <w:lvl w:ilvl="2" w:tplc="29A4EA72">
      <w:numFmt w:val="none"/>
      <w:lvlText w:val=""/>
      <w:lvlJc w:val="left"/>
      <w:pPr>
        <w:tabs>
          <w:tab w:val="num" w:pos="360"/>
        </w:tabs>
      </w:pPr>
    </w:lvl>
    <w:lvl w:ilvl="3" w:tplc="AC5E0A9A">
      <w:numFmt w:val="none"/>
      <w:lvlText w:val=""/>
      <w:lvlJc w:val="left"/>
      <w:pPr>
        <w:tabs>
          <w:tab w:val="num" w:pos="360"/>
        </w:tabs>
      </w:pPr>
    </w:lvl>
    <w:lvl w:ilvl="4" w:tplc="20AE138E">
      <w:numFmt w:val="none"/>
      <w:lvlText w:val=""/>
      <w:lvlJc w:val="left"/>
      <w:pPr>
        <w:tabs>
          <w:tab w:val="num" w:pos="360"/>
        </w:tabs>
      </w:pPr>
    </w:lvl>
    <w:lvl w:ilvl="5" w:tplc="7868D414">
      <w:numFmt w:val="none"/>
      <w:lvlText w:val=""/>
      <w:lvlJc w:val="left"/>
      <w:pPr>
        <w:tabs>
          <w:tab w:val="num" w:pos="360"/>
        </w:tabs>
      </w:pPr>
    </w:lvl>
    <w:lvl w:ilvl="6" w:tplc="8A0C8696">
      <w:numFmt w:val="none"/>
      <w:lvlText w:val=""/>
      <w:lvlJc w:val="left"/>
      <w:pPr>
        <w:tabs>
          <w:tab w:val="num" w:pos="360"/>
        </w:tabs>
      </w:pPr>
    </w:lvl>
    <w:lvl w:ilvl="7" w:tplc="B8DEB8D8">
      <w:numFmt w:val="none"/>
      <w:lvlText w:val=""/>
      <w:lvlJc w:val="left"/>
      <w:pPr>
        <w:tabs>
          <w:tab w:val="num" w:pos="360"/>
        </w:tabs>
      </w:pPr>
    </w:lvl>
    <w:lvl w:ilvl="8" w:tplc="D1786E30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CD4626F"/>
    <w:multiLevelType w:val="hybridMultilevel"/>
    <w:tmpl w:val="E542AC96"/>
    <w:lvl w:ilvl="0" w:tplc="6366B7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360D43C">
      <w:numFmt w:val="none"/>
      <w:lvlText w:val=""/>
      <w:lvlJc w:val="left"/>
      <w:pPr>
        <w:tabs>
          <w:tab w:val="num" w:pos="360"/>
        </w:tabs>
      </w:pPr>
    </w:lvl>
    <w:lvl w:ilvl="2" w:tplc="AB32163E">
      <w:numFmt w:val="none"/>
      <w:lvlText w:val=""/>
      <w:lvlJc w:val="left"/>
      <w:pPr>
        <w:tabs>
          <w:tab w:val="num" w:pos="360"/>
        </w:tabs>
      </w:pPr>
    </w:lvl>
    <w:lvl w:ilvl="3" w:tplc="C1288DB8">
      <w:numFmt w:val="none"/>
      <w:lvlText w:val=""/>
      <w:lvlJc w:val="left"/>
      <w:pPr>
        <w:tabs>
          <w:tab w:val="num" w:pos="360"/>
        </w:tabs>
      </w:pPr>
    </w:lvl>
    <w:lvl w:ilvl="4" w:tplc="70085CA0">
      <w:numFmt w:val="none"/>
      <w:lvlText w:val=""/>
      <w:lvlJc w:val="left"/>
      <w:pPr>
        <w:tabs>
          <w:tab w:val="num" w:pos="360"/>
        </w:tabs>
      </w:pPr>
    </w:lvl>
    <w:lvl w:ilvl="5" w:tplc="C99E46A6">
      <w:numFmt w:val="none"/>
      <w:lvlText w:val=""/>
      <w:lvlJc w:val="left"/>
      <w:pPr>
        <w:tabs>
          <w:tab w:val="num" w:pos="360"/>
        </w:tabs>
      </w:pPr>
    </w:lvl>
    <w:lvl w:ilvl="6" w:tplc="BB08BAEC">
      <w:numFmt w:val="none"/>
      <w:lvlText w:val=""/>
      <w:lvlJc w:val="left"/>
      <w:pPr>
        <w:tabs>
          <w:tab w:val="num" w:pos="360"/>
        </w:tabs>
      </w:pPr>
    </w:lvl>
    <w:lvl w:ilvl="7" w:tplc="84123FB2">
      <w:numFmt w:val="none"/>
      <w:lvlText w:val=""/>
      <w:lvlJc w:val="left"/>
      <w:pPr>
        <w:tabs>
          <w:tab w:val="num" w:pos="360"/>
        </w:tabs>
      </w:pPr>
    </w:lvl>
    <w:lvl w:ilvl="8" w:tplc="20363EEE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0E5174A5"/>
    <w:multiLevelType w:val="hybridMultilevel"/>
    <w:tmpl w:val="414088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F7E5B5F"/>
    <w:multiLevelType w:val="hybridMultilevel"/>
    <w:tmpl w:val="F5F091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68105E"/>
    <w:multiLevelType w:val="hybridMultilevel"/>
    <w:tmpl w:val="4B2C4002"/>
    <w:lvl w:ilvl="0" w:tplc="D160CBF6">
      <w:start w:val="1"/>
      <w:numFmt w:val="decimal"/>
      <w:lvlText w:val="%1."/>
      <w:lvlJc w:val="left"/>
      <w:pPr>
        <w:tabs>
          <w:tab w:val="num" w:pos="1110"/>
        </w:tabs>
        <w:ind w:left="1110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E9A2AE24">
      <w:start w:val="1"/>
      <w:numFmt w:val="decimal"/>
      <w:lvlText w:val="%3."/>
      <w:lvlJc w:val="left"/>
      <w:pPr>
        <w:tabs>
          <w:tab w:val="num" w:pos="2685"/>
        </w:tabs>
        <w:ind w:left="2685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23DD149F"/>
    <w:multiLevelType w:val="multilevel"/>
    <w:tmpl w:val="9886FB6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i w:val="0"/>
      </w:rPr>
    </w:lvl>
  </w:abstractNum>
  <w:abstractNum w:abstractNumId="7">
    <w:nsid w:val="26F533CA"/>
    <w:multiLevelType w:val="hybridMultilevel"/>
    <w:tmpl w:val="F934E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7941FBE"/>
    <w:multiLevelType w:val="hybridMultilevel"/>
    <w:tmpl w:val="FC308A02"/>
    <w:lvl w:ilvl="0" w:tplc="0419000F">
      <w:start w:val="7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5C770A76"/>
    <w:multiLevelType w:val="hybridMultilevel"/>
    <w:tmpl w:val="2D50C3A0"/>
    <w:lvl w:ilvl="0" w:tplc="EDC6582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859E5F9E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plc="50100C78">
      <w:start w:val="1"/>
      <w:numFmt w:val="decimal"/>
      <w:lvlText w:val="%3."/>
      <w:lvlJc w:val="left"/>
      <w:pPr>
        <w:tabs>
          <w:tab w:val="num" w:pos="2685"/>
        </w:tabs>
        <w:ind w:left="2685" w:hanging="36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5D2B7891"/>
    <w:multiLevelType w:val="hybridMultilevel"/>
    <w:tmpl w:val="AEDA903A"/>
    <w:lvl w:ilvl="0" w:tplc="C22C9F0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E9B28ED"/>
    <w:multiLevelType w:val="hybridMultilevel"/>
    <w:tmpl w:val="E6F837FC"/>
    <w:lvl w:ilvl="0" w:tplc="C1AC820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13EA4B92">
      <w:start w:val="1"/>
      <w:numFmt w:val="bullet"/>
      <w:lvlText w:val="-"/>
      <w:lvlJc w:val="left"/>
      <w:pPr>
        <w:tabs>
          <w:tab w:val="num" w:pos="2688"/>
        </w:tabs>
        <w:ind w:left="2688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68DA4D14"/>
    <w:multiLevelType w:val="hybridMultilevel"/>
    <w:tmpl w:val="007ABFEE"/>
    <w:lvl w:ilvl="0" w:tplc="F77AA8D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>
    <w:nsid w:val="70CD37D7"/>
    <w:multiLevelType w:val="multilevel"/>
    <w:tmpl w:val="CC0CA752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71050C11"/>
    <w:multiLevelType w:val="hybridMultilevel"/>
    <w:tmpl w:val="E6A4C6F8"/>
    <w:lvl w:ilvl="0" w:tplc="EDC65826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5">
    <w:nsid w:val="713B3C5B"/>
    <w:multiLevelType w:val="hybridMultilevel"/>
    <w:tmpl w:val="ED8A5DA2"/>
    <w:lvl w:ilvl="0" w:tplc="C29C9036">
      <w:start w:val="5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>
    <w:nsid w:val="7E456383"/>
    <w:multiLevelType w:val="hybridMultilevel"/>
    <w:tmpl w:val="C0C268B2"/>
    <w:lvl w:ilvl="0" w:tplc="46161FB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5"/>
  </w:num>
  <w:num w:numId="3">
    <w:abstractNumId w:val="9"/>
  </w:num>
  <w:num w:numId="4">
    <w:abstractNumId w:val="14"/>
  </w:num>
  <w:num w:numId="5">
    <w:abstractNumId w:val="11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15"/>
  </w:num>
  <w:num w:numId="10">
    <w:abstractNumId w:val="8"/>
  </w:num>
  <w:num w:numId="11">
    <w:abstractNumId w:val="4"/>
  </w:num>
  <w:num w:numId="12">
    <w:abstractNumId w:val="12"/>
  </w:num>
  <w:num w:numId="13">
    <w:abstractNumId w:val="0"/>
  </w:num>
  <w:num w:numId="14">
    <w:abstractNumId w:val="7"/>
  </w:num>
  <w:num w:numId="15">
    <w:abstractNumId w:val="1"/>
  </w:num>
  <w:num w:numId="16">
    <w:abstractNumId w:val="16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DD5"/>
    <w:rsid w:val="00016A84"/>
    <w:rsid w:val="00041BF8"/>
    <w:rsid w:val="00052611"/>
    <w:rsid w:val="0006180B"/>
    <w:rsid w:val="00083DE7"/>
    <w:rsid w:val="00092FA2"/>
    <w:rsid w:val="00313E73"/>
    <w:rsid w:val="00445CCB"/>
    <w:rsid w:val="004752D5"/>
    <w:rsid w:val="004965FA"/>
    <w:rsid w:val="004A64D7"/>
    <w:rsid w:val="004B2881"/>
    <w:rsid w:val="005221EA"/>
    <w:rsid w:val="005B342D"/>
    <w:rsid w:val="006A015C"/>
    <w:rsid w:val="007205FB"/>
    <w:rsid w:val="00727242"/>
    <w:rsid w:val="00756D67"/>
    <w:rsid w:val="00791C90"/>
    <w:rsid w:val="00815ABD"/>
    <w:rsid w:val="008703BB"/>
    <w:rsid w:val="00A3084D"/>
    <w:rsid w:val="00A44496"/>
    <w:rsid w:val="00AD1225"/>
    <w:rsid w:val="00B36276"/>
    <w:rsid w:val="00BD4C71"/>
    <w:rsid w:val="00C00DD5"/>
    <w:rsid w:val="00D87C50"/>
    <w:rsid w:val="00DA17BE"/>
    <w:rsid w:val="00E010CD"/>
    <w:rsid w:val="00EE02D8"/>
    <w:rsid w:val="00F95DF1"/>
    <w:rsid w:val="00FE1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D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00DD5"/>
    <w:pPr>
      <w:keepNext/>
      <w:jc w:val="center"/>
      <w:outlineLvl w:val="0"/>
    </w:pPr>
    <w:rPr>
      <w:b/>
      <w:sz w:val="28"/>
      <w:szCs w:val="20"/>
      <w:lang w:val="en-US"/>
    </w:rPr>
  </w:style>
  <w:style w:type="paragraph" w:styleId="2">
    <w:name w:val="heading 2"/>
    <w:basedOn w:val="a"/>
    <w:next w:val="a"/>
    <w:link w:val="20"/>
    <w:qFormat/>
    <w:rsid w:val="008703BB"/>
    <w:pPr>
      <w:keepNext/>
      <w:jc w:val="center"/>
      <w:outlineLvl w:val="1"/>
    </w:pPr>
    <w:rPr>
      <w:szCs w:val="20"/>
    </w:rPr>
  </w:style>
  <w:style w:type="paragraph" w:styleId="3">
    <w:name w:val="heading 3"/>
    <w:basedOn w:val="a"/>
    <w:next w:val="a"/>
    <w:link w:val="30"/>
    <w:qFormat/>
    <w:rsid w:val="00C00DD5"/>
    <w:pPr>
      <w:keepNext/>
      <w:jc w:val="both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8703BB"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qFormat/>
    <w:rsid w:val="008703BB"/>
    <w:pPr>
      <w:keepNext/>
      <w:outlineLvl w:val="4"/>
    </w:pPr>
    <w:rPr>
      <w:b/>
      <w:sz w:val="22"/>
      <w:szCs w:val="20"/>
    </w:rPr>
  </w:style>
  <w:style w:type="paragraph" w:styleId="6">
    <w:name w:val="heading 6"/>
    <w:basedOn w:val="a"/>
    <w:next w:val="a"/>
    <w:link w:val="60"/>
    <w:qFormat/>
    <w:rsid w:val="008703BB"/>
    <w:pPr>
      <w:keepNext/>
      <w:jc w:val="both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8703BB"/>
    <w:pPr>
      <w:keepNext/>
      <w:ind w:left="1416" w:firstLine="708"/>
      <w:jc w:val="center"/>
      <w:outlineLvl w:val="6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0DD5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C00DD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C00DD5"/>
    <w:pPr>
      <w:jc w:val="center"/>
    </w:pPr>
    <w:rPr>
      <w:b/>
      <w:sz w:val="36"/>
      <w:szCs w:val="20"/>
    </w:rPr>
  </w:style>
  <w:style w:type="character" w:customStyle="1" w:styleId="a4">
    <w:name w:val="Название Знак"/>
    <w:basedOn w:val="a0"/>
    <w:link w:val="a3"/>
    <w:rsid w:val="00C00DD5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5">
    <w:name w:val="Block Text"/>
    <w:basedOn w:val="a"/>
    <w:rsid w:val="00C00DD5"/>
    <w:pPr>
      <w:ind w:left="284" w:right="4393"/>
    </w:pPr>
    <w:rPr>
      <w:sz w:val="28"/>
      <w:szCs w:val="20"/>
    </w:rPr>
  </w:style>
  <w:style w:type="paragraph" w:styleId="a6">
    <w:name w:val="Body Text Indent"/>
    <w:basedOn w:val="a"/>
    <w:link w:val="a7"/>
    <w:rsid w:val="00C00DD5"/>
    <w:pPr>
      <w:spacing w:after="120"/>
      <w:ind w:left="283"/>
    </w:pPr>
    <w:rPr>
      <w:rFonts w:ascii="Arial" w:hAnsi="Arial"/>
      <w:szCs w:val="20"/>
    </w:rPr>
  </w:style>
  <w:style w:type="character" w:customStyle="1" w:styleId="a7">
    <w:name w:val="Основной текст с отступом Знак"/>
    <w:basedOn w:val="a0"/>
    <w:link w:val="a6"/>
    <w:rsid w:val="00C00DD5"/>
    <w:rPr>
      <w:rFonts w:ascii="Arial" w:eastAsia="Times New Roman" w:hAnsi="Arial" w:cs="Times New Roman"/>
      <w:sz w:val="24"/>
      <w:szCs w:val="20"/>
      <w:lang w:eastAsia="ru-RU"/>
    </w:rPr>
  </w:style>
  <w:style w:type="paragraph" w:styleId="a8">
    <w:name w:val="caption"/>
    <w:basedOn w:val="a"/>
    <w:next w:val="a"/>
    <w:qFormat/>
    <w:rsid w:val="00C00DD5"/>
    <w:rPr>
      <w:sz w:val="28"/>
      <w:szCs w:val="20"/>
    </w:rPr>
  </w:style>
  <w:style w:type="paragraph" w:styleId="a9">
    <w:name w:val="Balloon Text"/>
    <w:basedOn w:val="a"/>
    <w:link w:val="aa"/>
    <w:unhideWhenUsed/>
    <w:rsid w:val="00C00DD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C00DD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8703B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703B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703BB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703B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703BB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">
    <w:name w:val="Нет списка1"/>
    <w:next w:val="a2"/>
    <w:semiHidden/>
    <w:rsid w:val="008703BB"/>
  </w:style>
  <w:style w:type="paragraph" w:styleId="ab">
    <w:name w:val="header"/>
    <w:basedOn w:val="a"/>
    <w:link w:val="ac"/>
    <w:rsid w:val="008703BB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rsid w:val="008703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page number"/>
    <w:basedOn w:val="a0"/>
    <w:rsid w:val="008703BB"/>
  </w:style>
  <w:style w:type="paragraph" w:styleId="ae">
    <w:name w:val="Body Text"/>
    <w:basedOn w:val="a"/>
    <w:link w:val="af"/>
    <w:rsid w:val="008703BB"/>
    <w:pPr>
      <w:jc w:val="both"/>
    </w:pPr>
    <w:rPr>
      <w:sz w:val="28"/>
      <w:szCs w:val="20"/>
    </w:rPr>
  </w:style>
  <w:style w:type="character" w:customStyle="1" w:styleId="af">
    <w:name w:val="Основной текст Знак"/>
    <w:basedOn w:val="a0"/>
    <w:link w:val="ae"/>
    <w:rsid w:val="008703B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8703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Indent 2"/>
    <w:basedOn w:val="a"/>
    <w:link w:val="22"/>
    <w:rsid w:val="008703BB"/>
    <w:pPr>
      <w:autoSpaceDE w:val="0"/>
      <w:autoSpaceDN w:val="0"/>
      <w:adjustRightInd w:val="0"/>
      <w:ind w:firstLine="540"/>
      <w:jc w:val="both"/>
    </w:pPr>
    <w:rPr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8703B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name w:val="Норный"/>
    <w:basedOn w:val="a"/>
    <w:rsid w:val="008703BB"/>
    <w:pPr>
      <w:jc w:val="center"/>
    </w:pPr>
    <w:rPr>
      <w:b/>
      <w:bCs/>
    </w:rPr>
  </w:style>
  <w:style w:type="paragraph" w:styleId="af1">
    <w:name w:val="footer"/>
    <w:basedOn w:val="a"/>
    <w:link w:val="af2"/>
    <w:rsid w:val="008703BB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2">
    <w:name w:val="Нижний колонтитул Знак"/>
    <w:basedOn w:val="a0"/>
    <w:link w:val="af1"/>
    <w:rsid w:val="008703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"/>
    <w:link w:val="24"/>
    <w:rsid w:val="008703BB"/>
    <w:pPr>
      <w:jc w:val="both"/>
    </w:pPr>
    <w:rPr>
      <w:b/>
      <w:bCs/>
      <w:sz w:val="28"/>
    </w:rPr>
  </w:style>
  <w:style w:type="character" w:customStyle="1" w:styleId="24">
    <w:name w:val="Основной текст 2 Знак"/>
    <w:basedOn w:val="a0"/>
    <w:link w:val="23"/>
    <w:rsid w:val="008703B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1">
    <w:name w:val="Body Text 3"/>
    <w:basedOn w:val="a"/>
    <w:link w:val="32"/>
    <w:rsid w:val="008703BB"/>
    <w:pPr>
      <w:jc w:val="both"/>
    </w:pPr>
    <w:rPr>
      <w:sz w:val="28"/>
    </w:rPr>
  </w:style>
  <w:style w:type="character" w:customStyle="1" w:styleId="32">
    <w:name w:val="Основной текст 3 Знак"/>
    <w:basedOn w:val="a0"/>
    <w:link w:val="31"/>
    <w:rsid w:val="008703B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Indent 3"/>
    <w:basedOn w:val="a"/>
    <w:link w:val="34"/>
    <w:rsid w:val="008703BB"/>
    <w:pPr>
      <w:ind w:left="720" w:hanging="720"/>
      <w:jc w:val="both"/>
    </w:pPr>
    <w:rPr>
      <w:sz w:val="28"/>
    </w:rPr>
  </w:style>
  <w:style w:type="character" w:customStyle="1" w:styleId="34">
    <w:name w:val="Основной текст с отступом 3 Знак"/>
    <w:basedOn w:val="a0"/>
    <w:link w:val="33"/>
    <w:rsid w:val="008703B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8703B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703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3">
    <w:name w:val="Table Grid"/>
    <w:basedOn w:val="a1"/>
    <w:rsid w:val="008703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uiPriority w:val="99"/>
    <w:unhideWhenUsed/>
    <w:rsid w:val="008703BB"/>
    <w:rPr>
      <w:color w:val="0F7CC6"/>
      <w:u w:val="single"/>
      <w:shd w:val="clear" w:color="auto" w:fil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D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00DD5"/>
    <w:pPr>
      <w:keepNext/>
      <w:jc w:val="center"/>
      <w:outlineLvl w:val="0"/>
    </w:pPr>
    <w:rPr>
      <w:b/>
      <w:sz w:val="28"/>
      <w:szCs w:val="20"/>
      <w:lang w:val="en-US"/>
    </w:rPr>
  </w:style>
  <w:style w:type="paragraph" w:styleId="2">
    <w:name w:val="heading 2"/>
    <w:basedOn w:val="a"/>
    <w:next w:val="a"/>
    <w:link w:val="20"/>
    <w:qFormat/>
    <w:rsid w:val="008703BB"/>
    <w:pPr>
      <w:keepNext/>
      <w:jc w:val="center"/>
      <w:outlineLvl w:val="1"/>
    </w:pPr>
    <w:rPr>
      <w:szCs w:val="20"/>
    </w:rPr>
  </w:style>
  <w:style w:type="paragraph" w:styleId="3">
    <w:name w:val="heading 3"/>
    <w:basedOn w:val="a"/>
    <w:next w:val="a"/>
    <w:link w:val="30"/>
    <w:qFormat/>
    <w:rsid w:val="00C00DD5"/>
    <w:pPr>
      <w:keepNext/>
      <w:jc w:val="both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8703BB"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qFormat/>
    <w:rsid w:val="008703BB"/>
    <w:pPr>
      <w:keepNext/>
      <w:outlineLvl w:val="4"/>
    </w:pPr>
    <w:rPr>
      <w:b/>
      <w:sz w:val="22"/>
      <w:szCs w:val="20"/>
    </w:rPr>
  </w:style>
  <w:style w:type="paragraph" w:styleId="6">
    <w:name w:val="heading 6"/>
    <w:basedOn w:val="a"/>
    <w:next w:val="a"/>
    <w:link w:val="60"/>
    <w:qFormat/>
    <w:rsid w:val="008703BB"/>
    <w:pPr>
      <w:keepNext/>
      <w:jc w:val="both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8703BB"/>
    <w:pPr>
      <w:keepNext/>
      <w:ind w:left="1416" w:firstLine="708"/>
      <w:jc w:val="center"/>
      <w:outlineLvl w:val="6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0DD5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C00DD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C00DD5"/>
    <w:pPr>
      <w:jc w:val="center"/>
    </w:pPr>
    <w:rPr>
      <w:b/>
      <w:sz w:val="36"/>
      <w:szCs w:val="20"/>
    </w:rPr>
  </w:style>
  <w:style w:type="character" w:customStyle="1" w:styleId="a4">
    <w:name w:val="Название Знак"/>
    <w:basedOn w:val="a0"/>
    <w:link w:val="a3"/>
    <w:rsid w:val="00C00DD5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5">
    <w:name w:val="Block Text"/>
    <w:basedOn w:val="a"/>
    <w:rsid w:val="00C00DD5"/>
    <w:pPr>
      <w:ind w:left="284" w:right="4393"/>
    </w:pPr>
    <w:rPr>
      <w:sz w:val="28"/>
      <w:szCs w:val="20"/>
    </w:rPr>
  </w:style>
  <w:style w:type="paragraph" w:styleId="a6">
    <w:name w:val="Body Text Indent"/>
    <w:basedOn w:val="a"/>
    <w:link w:val="a7"/>
    <w:rsid w:val="00C00DD5"/>
    <w:pPr>
      <w:spacing w:after="120"/>
      <w:ind w:left="283"/>
    </w:pPr>
    <w:rPr>
      <w:rFonts w:ascii="Arial" w:hAnsi="Arial"/>
      <w:szCs w:val="20"/>
    </w:rPr>
  </w:style>
  <w:style w:type="character" w:customStyle="1" w:styleId="a7">
    <w:name w:val="Основной текст с отступом Знак"/>
    <w:basedOn w:val="a0"/>
    <w:link w:val="a6"/>
    <w:rsid w:val="00C00DD5"/>
    <w:rPr>
      <w:rFonts w:ascii="Arial" w:eastAsia="Times New Roman" w:hAnsi="Arial" w:cs="Times New Roman"/>
      <w:sz w:val="24"/>
      <w:szCs w:val="20"/>
      <w:lang w:eastAsia="ru-RU"/>
    </w:rPr>
  </w:style>
  <w:style w:type="paragraph" w:styleId="a8">
    <w:name w:val="caption"/>
    <w:basedOn w:val="a"/>
    <w:next w:val="a"/>
    <w:qFormat/>
    <w:rsid w:val="00C00DD5"/>
    <w:rPr>
      <w:sz w:val="28"/>
      <w:szCs w:val="20"/>
    </w:rPr>
  </w:style>
  <w:style w:type="paragraph" w:styleId="a9">
    <w:name w:val="Balloon Text"/>
    <w:basedOn w:val="a"/>
    <w:link w:val="aa"/>
    <w:unhideWhenUsed/>
    <w:rsid w:val="00C00DD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C00DD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8703B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703B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703BB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703B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703BB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">
    <w:name w:val="Нет списка1"/>
    <w:next w:val="a2"/>
    <w:semiHidden/>
    <w:rsid w:val="008703BB"/>
  </w:style>
  <w:style w:type="paragraph" w:styleId="ab">
    <w:name w:val="header"/>
    <w:basedOn w:val="a"/>
    <w:link w:val="ac"/>
    <w:rsid w:val="008703BB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rsid w:val="008703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page number"/>
    <w:basedOn w:val="a0"/>
    <w:rsid w:val="008703BB"/>
  </w:style>
  <w:style w:type="paragraph" w:styleId="ae">
    <w:name w:val="Body Text"/>
    <w:basedOn w:val="a"/>
    <w:link w:val="af"/>
    <w:rsid w:val="008703BB"/>
    <w:pPr>
      <w:jc w:val="both"/>
    </w:pPr>
    <w:rPr>
      <w:sz w:val="28"/>
      <w:szCs w:val="20"/>
    </w:rPr>
  </w:style>
  <w:style w:type="character" w:customStyle="1" w:styleId="af">
    <w:name w:val="Основной текст Знак"/>
    <w:basedOn w:val="a0"/>
    <w:link w:val="ae"/>
    <w:rsid w:val="008703B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8703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Indent 2"/>
    <w:basedOn w:val="a"/>
    <w:link w:val="22"/>
    <w:rsid w:val="008703BB"/>
    <w:pPr>
      <w:autoSpaceDE w:val="0"/>
      <w:autoSpaceDN w:val="0"/>
      <w:adjustRightInd w:val="0"/>
      <w:ind w:firstLine="540"/>
      <w:jc w:val="both"/>
    </w:pPr>
    <w:rPr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8703B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name w:val="Норный"/>
    <w:basedOn w:val="a"/>
    <w:rsid w:val="008703BB"/>
    <w:pPr>
      <w:jc w:val="center"/>
    </w:pPr>
    <w:rPr>
      <w:b/>
      <w:bCs/>
    </w:rPr>
  </w:style>
  <w:style w:type="paragraph" w:styleId="af1">
    <w:name w:val="footer"/>
    <w:basedOn w:val="a"/>
    <w:link w:val="af2"/>
    <w:rsid w:val="008703BB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2">
    <w:name w:val="Нижний колонтитул Знак"/>
    <w:basedOn w:val="a0"/>
    <w:link w:val="af1"/>
    <w:rsid w:val="008703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"/>
    <w:link w:val="24"/>
    <w:rsid w:val="008703BB"/>
    <w:pPr>
      <w:jc w:val="both"/>
    </w:pPr>
    <w:rPr>
      <w:b/>
      <w:bCs/>
      <w:sz w:val="28"/>
    </w:rPr>
  </w:style>
  <w:style w:type="character" w:customStyle="1" w:styleId="24">
    <w:name w:val="Основной текст 2 Знак"/>
    <w:basedOn w:val="a0"/>
    <w:link w:val="23"/>
    <w:rsid w:val="008703B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1">
    <w:name w:val="Body Text 3"/>
    <w:basedOn w:val="a"/>
    <w:link w:val="32"/>
    <w:rsid w:val="008703BB"/>
    <w:pPr>
      <w:jc w:val="both"/>
    </w:pPr>
    <w:rPr>
      <w:sz w:val="28"/>
    </w:rPr>
  </w:style>
  <w:style w:type="character" w:customStyle="1" w:styleId="32">
    <w:name w:val="Основной текст 3 Знак"/>
    <w:basedOn w:val="a0"/>
    <w:link w:val="31"/>
    <w:rsid w:val="008703B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Indent 3"/>
    <w:basedOn w:val="a"/>
    <w:link w:val="34"/>
    <w:rsid w:val="008703BB"/>
    <w:pPr>
      <w:ind w:left="720" w:hanging="720"/>
      <w:jc w:val="both"/>
    </w:pPr>
    <w:rPr>
      <w:sz w:val="28"/>
    </w:rPr>
  </w:style>
  <w:style w:type="character" w:customStyle="1" w:styleId="34">
    <w:name w:val="Основной текст с отступом 3 Знак"/>
    <w:basedOn w:val="a0"/>
    <w:link w:val="33"/>
    <w:rsid w:val="008703B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8703B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703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3">
    <w:name w:val="Table Grid"/>
    <w:basedOn w:val="a1"/>
    <w:rsid w:val="008703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uiPriority w:val="99"/>
    <w:unhideWhenUsed/>
    <w:rsid w:val="008703BB"/>
    <w:rPr>
      <w:color w:val="0F7CC6"/>
      <w:u w:val="single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3" Type="http://schemas.microsoft.com/office/2007/relationships/stylesWithEffects" Target="stylesWithEffects.xml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click02.begun.ru/click.jsp?url=*sSB0iIoKShru8KfJcA*z-lGAaMzlSvUC-bXRJH4pExHfL-XHZ4TaWeupCQLFhBKHxNZ7OpPHm*U4sHrIeJi0bd6WF-P8PhHoQqQLg8iCBuvTjdwtJfWfpHKyQ6yjMRcdQtIoLBkCQmJeVJel-BD0SeYbsC*RTQBm15Wf85PCVUCDSd0DDAc47Q9GHBrOVPbaxvuG3R3rODX1Ac8vlgKqypeb0p5TMoVDxHOZt2oTCOmS0fCs-3DsoQSyyA5D6lKhT37VbBB6lIMEMZS*3fRRb4pI5a0gzUy2WI2P5PYSTtnJE5jCGv91OhHvAK-VYL91FvEf5N-mmiEcEvBmfTMtspVZykDsA3PnZ4VXiXDg*CKD5nZrMrkluZ*qoKYI4A1LxLIfwUQ13IQkRY5MHktd6F1vPZTzn-MesfCArWPDmWwTJnfOxu8Bvve1QbgOXFYH3BHQo3J-v-tRe7YPYrTxbmjgv5k-4JxqSkM7VNJiBASIiPDLN0HtEqfkImXlyz*2S5VMtgYIoYGSGxO&amp;eurl%5B%5D=*sSB0k5PTk9Tj9FlQW7K9Z-vXgWxzQRuMnLBZdGgehz8NSDW" TargetMode="External"/><Relationship Id="rId11" Type="http://schemas.openxmlformats.org/officeDocument/2006/relationships/image" Target="media/image5.wmf"/><Relationship Id="rId5" Type="http://schemas.openxmlformats.org/officeDocument/2006/relationships/webSettings" Target="webSettings.xml"/><Relationship Id="rId15" Type="http://schemas.openxmlformats.org/officeDocument/2006/relationships/image" Target="media/image9.wmf"/><Relationship Id="rId10" Type="http://schemas.openxmlformats.org/officeDocument/2006/relationships/image" Target="media/image4.wmf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11</Pages>
  <Words>3386</Words>
  <Characters>19306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Ивашкова Г</dc:creator>
  <cp:lastModifiedBy>Шумилова ЮА</cp:lastModifiedBy>
  <cp:revision>37</cp:revision>
  <cp:lastPrinted>2017-10-11T07:53:00Z</cp:lastPrinted>
  <dcterms:created xsi:type="dcterms:W3CDTF">2014-11-12T08:08:00Z</dcterms:created>
  <dcterms:modified xsi:type="dcterms:W3CDTF">2017-11-02T11:35:00Z</dcterms:modified>
</cp:coreProperties>
</file>