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0AB" w:rsidRDefault="002B3F2A" w:rsidP="00B110AB">
      <w:pPr>
        <w:spacing w:after="0"/>
        <w:jc w:val="center"/>
        <w:rPr>
          <w:rFonts w:ascii="Times New Roman" w:hAnsi="Times New Roman" w:cs="Times New Roman"/>
          <w:b/>
        </w:rPr>
      </w:pPr>
      <w:r w:rsidRPr="002B3F2A">
        <w:rPr>
          <w:rFonts w:ascii="Times New Roman" w:hAnsi="Times New Roman" w:cs="Times New Roman"/>
          <w:b/>
        </w:rPr>
        <w:t xml:space="preserve">К сведению </w:t>
      </w:r>
    </w:p>
    <w:p w:rsidR="009A1FF8" w:rsidRPr="002B3F2A" w:rsidRDefault="002B3F2A" w:rsidP="00B110AB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2B3F2A">
        <w:rPr>
          <w:rFonts w:ascii="Times New Roman" w:hAnsi="Times New Roman" w:cs="Times New Roman"/>
          <w:b/>
        </w:rPr>
        <w:t>предпринимателей</w:t>
      </w:r>
      <w:proofErr w:type="gramEnd"/>
      <w:r w:rsidRPr="002B3F2A">
        <w:rPr>
          <w:rFonts w:ascii="Times New Roman" w:hAnsi="Times New Roman" w:cs="Times New Roman"/>
          <w:b/>
        </w:rPr>
        <w:t xml:space="preserve"> и юридических лиц осуществляющих розничную продажу алкогольной продукции</w:t>
      </w:r>
    </w:p>
    <w:p w:rsidR="00EC46FD" w:rsidRDefault="00EC46FD" w:rsidP="002B3F2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2B3F2A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В рамках реализации проекта «Эффективное Правительство, эффективный муниципалитет», утвержденного распоряжением Правительства Нижегородской области от 27 февраля 2018 года №172-р по заказу министерства промышленности, торговли и предпринимательства Нижегородской области разработана интернет-платформа «Электронный инспектор» (</w:t>
      </w:r>
      <w:proofErr w:type="spellStart"/>
      <w:r>
        <w:rPr>
          <w:rFonts w:ascii="Times New Roman" w:hAnsi="Times New Roman" w:cs="Times New Roman"/>
        </w:rPr>
        <w:t>самопроверка.рф</w:t>
      </w:r>
      <w:proofErr w:type="spellEnd"/>
      <w:r>
        <w:rPr>
          <w:rFonts w:ascii="Times New Roman" w:hAnsi="Times New Roman" w:cs="Times New Roman"/>
        </w:rPr>
        <w:t>).</w:t>
      </w:r>
    </w:p>
    <w:p w:rsidR="002B3F2A" w:rsidRDefault="00EC46FD" w:rsidP="002B3F2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С помощью данного сервиса предприниматели могут</w:t>
      </w:r>
      <w:r w:rsidR="002B3F2A">
        <w:rPr>
          <w:rFonts w:ascii="Times New Roman" w:hAnsi="Times New Roman" w:cs="Times New Roman"/>
        </w:rPr>
        <w:t xml:space="preserve"> самостоятельно подготовиться к подаче документов на получение лицензии на розничную продажу алкогольной продукции и проверить свою деятельность на соответствие требованиям федерального и регионального законодательства, выявить недочеты и получить рекомендации по их устранению без прямого взаимодействия с органами государственной власти.</w:t>
      </w:r>
    </w:p>
    <w:p w:rsidR="002B3F2A" w:rsidRDefault="002B3F2A" w:rsidP="002B3F2A">
      <w:pPr>
        <w:rPr>
          <w:rFonts w:ascii="Times New Roman" w:hAnsi="Times New Roman" w:cs="Times New Roman"/>
        </w:rPr>
      </w:pPr>
    </w:p>
    <w:p w:rsidR="00EC46FD" w:rsidRPr="002B3F2A" w:rsidRDefault="002B3F2A" w:rsidP="002B3F2A">
      <w:pPr>
        <w:tabs>
          <w:tab w:val="left" w:pos="54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    </w:t>
      </w:r>
      <w:r w:rsidR="00CC5B29">
        <w:rPr>
          <w:rFonts w:ascii="Times New Roman" w:hAnsi="Times New Roman" w:cs="Times New Roman"/>
        </w:rPr>
        <w:t xml:space="preserve">                  </w:t>
      </w:r>
      <w:bookmarkStart w:id="0" w:name="_GoBack"/>
      <w:bookmarkEnd w:id="0"/>
    </w:p>
    <w:sectPr w:rsidR="00EC46FD" w:rsidRPr="002B3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EC6"/>
    <w:rsid w:val="002B3F2A"/>
    <w:rsid w:val="00965EC6"/>
    <w:rsid w:val="009A1FF8"/>
    <w:rsid w:val="00B110AB"/>
    <w:rsid w:val="00CC5B29"/>
    <w:rsid w:val="00EC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8A0825-A7C3-4E7A-95AA-3A1B279F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2018-08-07T08:09:00Z</dcterms:created>
  <dcterms:modified xsi:type="dcterms:W3CDTF">2018-08-13T11:33:00Z</dcterms:modified>
</cp:coreProperties>
</file>