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CCC" w:rsidRPr="004820C1" w:rsidRDefault="00BE0CCC" w:rsidP="00BE0CCC">
      <w:pPr>
        <w:pStyle w:val="ConsPlusCell"/>
        <w:contextualSpacing/>
        <w:jc w:val="center"/>
        <w:rPr>
          <w:b/>
          <w:sz w:val="28"/>
          <w:szCs w:val="28"/>
        </w:rPr>
      </w:pPr>
      <w:r w:rsidRPr="004820C1">
        <w:rPr>
          <w:b/>
          <w:sz w:val="28"/>
          <w:szCs w:val="28"/>
        </w:rPr>
        <w:t>Пояснительная записка</w:t>
      </w:r>
    </w:p>
    <w:p w:rsidR="005E1C57" w:rsidRPr="003D639C" w:rsidRDefault="00BE0CCC" w:rsidP="004C75BF">
      <w:pPr>
        <w:pStyle w:val="ConsPlusCell"/>
        <w:contextualSpacing/>
        <w:jc w:val="center"/>
        <w:rPr>
          <w:b/>
          <w:sz w:val="28"/>
          <w:szCs w:val="28"/>
        </w:rPr>
      </w:pPr>
      <w:r w:rsidRPr="004820C1">
        <w:rPr>
          <w:b/>
          <w:sz w:val="28"/>
          <w:szCs w:val="28"/>
        </w:rPr>
        <w:t xml:space="preserve">к проекту </w:t>
      </w:r>
      <w:r w:rsidR="008C7202">
        <w:rPr>
          <w:b/>
          <w:sz w:val="28"/>
          <w:szCs w:val="28"/>
        </w:rPr>
        <w:t xml:space="preserve">постановления </w:t>
      </w:r>
      <w:r w:rsidR="0003599C" w:rsidRPr="004820C1">
        <w:rPr>
          <w:b/>
          <w:sz w:val="28"/>
          <w:szCs w:val="28"/>
        </w:rPr>
        <w:t xml:space="preserve">Администрации Ковернинского </w:t>
      </w:r>
      <w:r w:rsidR="008C7202" w:rsidRPr="003D639C">
        <w:rPr>
          <w:b/>
          <w:sz w:val="28"/>
          <w:szCs w:val="28"/>
        </w:rPr>
        <w:t xml:space="preserve">муниципального </w:t>
      </w:r>
      <w:r w:rsidR="0003599C" w:rsidRPr="003D639C">
        <w:rPr>
          <w:b/>
          <w:sz w:val="28"/>
          <w:szCs w:val="28"/>
        </w:rPr>
        <w:t xml:space="preserve">района Нижегородской области </w:t>
      </w:r>
    </w:p>
    <w:p w:rsidR="003D01D3" w:rsidRDefault="00753D27" w:rsidP="003D01D3">
      <w:pPr>
        <w:shd w:val="clear" w:color="auto" w:fill="FFFFFF"/>
        <w:jc w:val="center"/>
        <w:rPr>
          <w:b/>
          <w:bCs/>
          <w:color w:val="1A171B"/>
          <w:sz w:val="28"/>
          <w:szCs w:val="28"/>
        </w:rPr>
      </w:pPr>
      <w:r w:rsidRPr="003D639C">
        <w:rPr>
          <w:sz w:val="28"/>
          <w:szCs w:val="28"/>
        </w:rPr>
        <w:t>«</w:t>
      </w:r>
      <w:r w:rsidR="003D01D3" w:rsidRPr="00516D0E">
        <w:rPr>
          <w:b/>
          <w:sz w:val="28"/>
          <w:szCs w:val="28"/>
        </w:rPr>
        <w:t xml:space="preserve">Об утверждении </w:t>
      </w:r>
      <w:r w:rsidR="003D01D3" w:rsidRPr="004251C0">
        <w:rPr>
          <w:b/>
          <w:bCs/>
          <w:color w:val="1A171B"/>
          <w:sz w:val="28"/>
          <w:szCs w:val="28"/>
        </w:rPr>
        <w:t xml:space="preserve">административного регламента </w:t>
      </w:r>
      <w:r w:rsidR="003D01D3">
        <w:rPr>
          <w:b/>
          <w:bCs/>
          <w:color w:val="1A171B"/>
          <w:sz w:val="28"/>
          <w:szCs w:val="28"/>
        </w:rPr>
        <w:t>А</w:t>
      </w:r>
      <w:r w:rsidR="003D01D3" w:rsidRPr="004251C0">
        <w:rPr>
          <w:b/>
          <w:bCs/>
          <w:color w:val="1A171B"/>
          <w:sz w:val="28"/>
          <w:szCs w:val="28"/>
        </w:rPr>
        <w:t xml:space="preserve">дминистрации </w:t>
      </w:r>
    </w:p>
    <w:p w:rsidR="003D01D3" w:rsidRDefault="003D01D3" w:rsidP="003D01D3">
      <w:pPr>
        <w:shd w:val="clear" w:color="auto" w:fill="FFFFFF"/>
        <w:jc w:val="center"/>
        <w:rPr>
          <w:b/>
          <w:bCs/>
          <w:color w:val="1A171B"/>
          <w:sz w:val="28"/>
          <w:szCs w:val="28"/>
        </w:rPr>
      </w:pPr>
      <w:proofErr w:type="spellStart"/>
      <w:r>
        <w:rPr>
          <w:b/>
          <w:bCs/>
          <w:color w:val="1A171B"/>
          <w:sz w:val="28"/>
          <w:szCs w:val="28"/>
        </w:rPr>
        <w:t>Ковернинского</w:t>
      </w:r>
      <w:proofErr w:type="spellEnd"/>
      <w:r>
        <w:rPr>
          <w:b/>
          <w:bCs/>
          <w:color w:val="1A171B"/>
          <w:sz w:val="28"/>
          <w:szCs w:val="28"/>
        </w:rPr>
        <w:t xml:space="preserve"> муниципального </w:t>
      </w:r>
      <w:r w:rsidRPr="004251C0">
        <w:rPr>
          <w:b/>
          <w:bCs/>
          <w:color w:val="1A171B"/>
          <w:sz w:val="28"/>
          <w:szCs w:val="28"/>
        </w:rPr>
        <w:t xml:space="preserve">района Нижегородской области исполнения муниципальной функции «Осуществление муниципального контроля в сфере торговой деятельности  на территории </w:t>
      </w:r>
      <w:proofErr w:type="spellStart"/>
      <w:r>
        <w:rPr>
          <w:b/>
          <w:bCs/>
          <w:color w:val="1A171B"/>
          <w:sz w:val="28"/>
          <w:szCs w:val="28"/>
        </w:rPr>
        <w:t>Ковернинского</w:t>
      </w:r>
      <w:proofErr w:type="spellEnd"/>
      <w:r>
        <w:rPr>
          <w:b/>
          <w:bCs/>
          <w:color w:val="1A171B"/>
          <w:sz w:val="28"/>
          <w:szCs w:val="28"/>
        </w:rPr>
        <w:t xml:space="preserve"> муниципального </w:t>
      </w:r>
      <w:r w:rsidRPr="004251C0">
        <w:rPr>
          <w:b/>
          <w:bCs/>
          <w:color w:val="1A171B"/>
          <w:sz w:val="28"/>
          <w:szCs w:val="28"/>
        </w:rPr>
        <w:t>района Нижегородской области»</w:t>
      </w:r>
    </w:p>
    <w:p w:rsidR="008C7202" w:rsidRPr="003D01D3" w:rsidRDefault="00540045" w:rsidP="003D01D3">
      <w:pPr>
        <w:shd w:val="clear" w:color="auto" w:fill="FFFFFF"/>
        <w:jc w:val="center"/>
        <w:rPr>
          <w:b/>
          <w:bCs/>
          <w:color w:val="1A171B"/>
          <w:sz w:val="28"/>
          <w:szCs w:val="28"/>
        </w:rPr>
      </w:pPr>
      <w:r>
        <w:rPr>
          <w:sz w:val="28"/>
          <w:szCs w:val="28"/>
          <w:lang w:eastAsia="en-US"/>
        </w:rPr>
        <w:t xml:space="preserve"> (далее – Проект постановления)</w:t>
      </w:r>
    </w:p>
    <w:p w:rsidR="0003599C" w:rsidRPr="00AB5310" w:rsidRDefault="0003599C" w:rsidP="00753D27">
      <w:pPr>
        <w:pStyle w:val="ConsPlusCell"/>
        <w:contextualSpacing/>
        <w:jc w:val="center"/>
        <w:rPr>
          <w:b/>
          <w:szCs w:val="28"/>
        </w:rPr>
      </w:pPr>
    </w:p>
    <w:p w:rsidR="00FE54AD" w:rsidRDefault="00473D65" w:rsidP="003D639C">
      <w:pPr>
        <w:pStyle w:val="ConsPlusTitle"/>
        <w:ind w:firstLine="567"/>
        <w:jc w:val="both"/>
        <w:rPr>
          <w:b w:val="0"/>
          <w:sz w:val="28"/>
          <w:szCs w:val="28"/>
        </w:rPr>
      </w:pPr>
      <w:r w:rsidRPr="003D639C">
        <w:rPr>
          <w:b w:val="0"/>
          <w:sz w:val="28"/>
          <w:szCs w:val="28"/>
        </w:rPr>
        <w:t>Данный</w:t>
      </w:r>
      <w:r w:rsidR="0003599C" w:rsidRPr="003D639C">
        <w:rPr>
          <w:b w:val="0"/>
          <w:sz w:val="28"/>
          <w:szCs w:val="28"/>
        </w:rPr>
        <w:t xml:space="preserve"> </w:t>
      </w:r>
      <w:r w:rsidR="00FE54AD">
        <w:rPr>
          <w:b w:val="0"/>
          <w:sz w:val="28"/>
          <w:szCs w:val="28"/>
        </w:rPr>
        <w:t xml:space="preserve"> проект постановления способствует качеству реализации контрольно – надзорных полномочий на муниципальном уровне.</w:t>
      </w:r>
    </w:p>
    <w:p w:rsidR="007A3B42" w:rsidRPr="00513D38" w:rsidRDefault="00FE54AD" w:rsidP="00513D38">
      <w:pPr>
        <w:shd w:val="clear" w:color="auto" w:fill="FFFFFF"/>
        <w:ind w:firstLine="539"/>
        <w:jc w:val="both"/>
        <w:rPr>
          <w:bCs/>
          <w:color w:val="1A171B"/>
          <w:sz w:val="28"/>
          <w:szCs w:val="28"/>
        </w:rPr>
      </w:pPr>
      <w:r>
        <w:rPr>
          <w:sz w:val="28"/>
          <w:szCs w:val="28"/>
        </w:rPr>
        <w:t>П</w:t>
      </w:r>
      <w:r w:rsidR="0003599C" w:rsidRPr="003D639C">
        <w:rPr>
          <w:sz w:val="28"/>
          <w:szCs w:val="28"/>
        </w:rPr>
        <w:t xml:space="preserve">роект </w:t>
      </w:r>
      <w:r w:rsidR="008C7202" w:rsidRPr="003D639C">
        <w:rPr>
          <w:sz w:val="28"/>
          <w:szCs w:val="28"/>
        </w:rPr>
        <w:t xml:space="preserve">постановления Администрации </w:t>
      </w:r>
      <w:proofErr w:type="spellStart"/>
      <w:r w:rsidR="008C7202" w:rsidRPr="003D639C">
        <w:rPr>
          <w:sz w:val="28"/>
          <w:szCs w:val="28"/>
        </w:rPr>
        <w:t>Ковернинского</w:t>
      </w:r>
      <w:proofErr w:type="spellEnd"/>
      <w:r w:rsidR="008C7202" w:rsidRPr="003D639C">
        <w:rPr>
          <w:sz w:val="28"/>
          <w:szCs w:val="28"/>
        </w:rPr>
        <w:t xml:space="preserve"> муниципального района Нижегородской области</w:t>
      </w:r>
      <w:r w:rsidR="008C7202" w:rsidRPr="00AB5310">
        <w:rPr>
          <w:sz w:val="28"/>
          <w:szCs w:val="28"/>
        </w:rPr>
        <w:t xml:space="preserve"> </w:t>
      </w:r>
      <w:r w:rsidR="00513D38" w:rsidRPr="003D639C">
        <w:rPr>
          <w:sz w:val="28"/>
          <w:szCs w:val="28"/>
        </w:rPr>
        <w:t>«</w:t>
      </w:r>
      <w:r w:rsidR="00513D38" w:rsidRPr="00513D38">
        <w:rPr>
          <w:sz w:val="28"/>
          <w:szCs w:val="28"/>
        </w:rPr>
        <w:t xml:space="preserve">Об утверждении </w:t>
      </w:r>
      <w:r w:rsidR="00513D38" w:rsidRPr="00513D38">
        <w:rPr>
          <w:bCs/>
          <w:color w:val="1A171B"/>
          <w:sz w:val="28"/>
          <w:szCs w:val="28"/>
        </w:rPr>
        <w:t xml:space="preserve">административного регламента Администрации </w:t>
      </w:r>
      <w:proofErr w:type="spellStart"/>
      <w:r w:rsidR="00513D38" w:rsidRPr="00513D38">
        <w:rPr>
          <w:bCs/>
          <w:color w:val="1A171B"/>
          <w:sz w:val="28"/>
          <w:szCs w:val="28"/>
        </w:rPr>
        <w:t>Ковернинского</w:t>
      </w:r>
      <w:proofErr w:type="spellEnd"/>
      <w:r w:rsidR="00513D38" w:rsidRPr="00513D38">
        <w:rPr>
          <w:bCs/>
          <w:color w:val="1A171B"/>
          <w:sz w:val="28"/>
          <w:szCs w:val="28"/>
        </w:rPr>
        <w:t xml:space="preserve"> муниципального района Нижегородской области исполнения муниципальной функции «Осуществление муниципального контроля в сфере торговой деятельности  на территории </w:t>
      </w:r>
      <w:proofErr w:type="spellStart"/>
      <w:r w:rsidR="00513D38" w:rsidRPr="00513D38">
        <w:rPr>
          <w:bCs/>
          <w:color w:val="1A171B"/>
          <w:sz w:val="28"/>
          <w:szCs w:val="28"/>
        </w:rPr>
        <w:t>Ковернинского</w:t>
      </w:r>
      <w:proofErr w:type="spellEnd"/>
      <w:r w:rsidR="00513D38" w:rsidRPr="00513D38">
        <w:rPr>
          <w:bCs/>
          <w:color w:val="1A171B"/>
          <w:sz w:val="28"/>
          <w:szCs w:val="28"/>
        </w:rPr>
        <w:t xml:space="preserve"> муниципального района Нижегородской области</w:t>
      </w:r>
      <w:proofErr w:type="gramStart"/>
      <w:r w:rsidR="00513D38" w:rsidRPr="00513D38">
        <w:rPr>
          <w:bCs/>
          <w:color w:val="1A171B"/>
          <w:sz w:val="28"/>
          <w:szCs w:val="28"/>
        </w:rPr>
        <w:t>»</w:t>
      </w:r>
      <w:r w:rsidR="0003599C" w:rsidRPr="003D639C">
        <w:rPr>
          <w:sz w:val="28"/>
          <w:szCs w:val="28"/>
        </w:rPr>
        <w:t>р</w:t>
      </w:r>
      <w:proofErr w:type="gramEnd"/>
      <w:r w:rsidR="0003599C" w:rsidRPr="003D639C">
        <w:rPr>
          <w:sz w:val="28"/>
          <w:szCs w:val="28"/>
        </w:rPr>
        <w:t>азработан в</w:t>
      </w:r>
      <w:r w:rsidR="00513D38" w:rsidRPr="00513D38">
        <w:rPr>
          <w:sz w:val="28"/>
          <w:szCs w:val="28"/>
        </w:rPr>
        <w:t xml:space="preserve"> </w:t>
      </w:r>
      <w:r w:rsidR="0003599C" w:rsidRPr="003D639C">
        <w:rPr>
          <w:sz w:val="28"/>
          <w:szCs w:val="28"/>
        </w:rPr>
        <w:t xml:space="preserve">соответствии </w:t>
      </w:r>
      <w:r w:rsidR="003D639C" w:rsidRPr="003D639C">
        <w:rPr>
          <w:sz w:val="28"/>
          <w:szCs w:val="28"/>
          <w:lang w:val="en-US" w:eastAsia="en-US"/>
        </w:rPr>
        <w:t>c</w:t>
      </w:r>
      <w:r w:rsidR="008C7202" w:rsidRPr="003D639C">
        <w:rPr>
          <w:sz w:val="28"/>
          <w:szCs w:val="28"/>
          <w:lang w:eastAsia="en-US"/>
        </w:rPr>
        <w:t xml:space="preserve"> </w:t>
      </w:r>
      <w:r w:rsidR="00277A32" w:rsidRPr="003D639C">
        <w:rPr>
          <w:sz w:val="28"/>
          <w:szCs w:val="28"/>
          <w:lang w:eastAsia="en-US"/>
        </w:rPr>
        <w:t>Федеральным законом от 06 октября 2003 года</w:t>
      </w:r>
      <w:r w:rsidR="00513D38" w:rsidRPr="00513D38">
        <w:rPr>
          <w:sz w:val="28"/>
          <w:szCs w:val="28"/>
          <w:lang w:eastAsia="en-US"/>
        </w:rPr>
        <w:t xml:space="preserve"> </w:t>
      </w:r>
      <w:r w:rsidR="00277A32" w:rsidRPr="003D639C">
        <w:rPr>
          <w:sz w:val="28"/>
          <w:szCs w:val="28"/>
          <w:lang w:eastAsia="en-US"/>
        </w:rPr>
        <w:t xml:space="preserve">№ 131-ФЗ «Об общих принципах организации местного самоуправления в Российской Федерации», </w:t>
      </w:r>
      <w:r w:rsidR="003D639C" w:rsidRPr="003D639C">
        <w:rPr>
          <w:sz w:val="28"/>
          <w:szCs w:val="28"/>
        </w:rPr>
        <w:t xml:space="preserve">Федеральным </w:t>
      </w:r>
      <w:hyperlink r:id="rId6" w:history="1">
        <w:r w:rsidR="003D639C" w:rsidRPr="003D639C">
          <w:rPr>
            <w:sz w:val="28"/>
            <w:szCs w:val="28"/>
          </w:rPr>
          <w:t>законом</w:t>
        </w:r>
      </w:hyperlink>
      <w:r w:rsidR="003D639C" w:rsidRPr="003D639C">
        <w:rPr>
          <w:sz w:val="28"/>
          <w:szCs w:val="28"/>
        </w:rPr>
        <w:t xml:space="preserve"> от 26.12.2008 №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</w:r>
      <w:r w:rsidR="0003599C" w:rsidRPr="003D639C">
        <w:rPr>
          <w:sz w:val="28"/>
          <w:szCs w:val="28"/>
        </w:rPr>
        <w:t>.</w:t>
      </w:r>
    </w:p>
    <w:p w:rsidR="00513D38" w:rsidRPr="005C3501" w:rsidRDefault="00AB5310" w:rsidP="00513D38">
      <w:pPr>
        <w:pStyle w:val="ConsPlusNormal"/>
        <w:spacing w:after="100" w:afterAutospacing="1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B5310">
        <w:rPr>
          <w:rFonts w:ascii="Times New Roman" w:hAnsi="Times New Roman" w:cs="Times New Roman"/>
          <w:sz w:val="28"/>
          <w:szCs w:val="28"/>
        </w:rPr>
        <w:tab/>
      </w:r>
      <w:r w:rsidR="003D639C">
        <w:rPr>
          <w:rFonts w:ascii="Times New Roman" w:hAnsi="Times New Roman" w:cs="Times New Roman"/>
          <w:sz w:val="28"/>
          <w:szCs w:val="28"/>
        </w:rPr>
        <w:t>Проект постановления</w:t>
      </w:r>
      <w:r w:rsidR="00AF216F">
        <w:rPr>
          <w:rFonts w:ascii="Times New Roman" w:hAnsi="Times New Roman" w:cs="Times New Roman"/>
          <w:sz w:val="28"/>
          <w:szCs w:val="28"/>
        </w:rPr>
        <w:t xml:space="preserve"> </w:t>
      </w:r>
      <w:r w:rsidR="007A3B42" w:rsidRPr="00AB5310">
        <w:rPr>
          <w:rFonts w:ascii="Times New Roman" w:hAnsi="Times New Roman" w:cs="Times New Roman"/>
          <w:sz w:val="28"/>
          <w:szCs w:val="28"/>
        </w:rPr>
        <w:t xml:space="preserve">затрагивает </w:t>
      </w:r>
      <w:r w:rsidR="00D82B0B">
        <w:rPr>
          <w:rFonts w:ascii="Times New Roman" w:hAnsi="Times New Roman" w:cs="Times New Roman"/>
          <w:sz w:val="28"/>
          <w:szCs w:val="28"/>
        </w:rPr>
        <w:t>интересы субъектов</w:t>
      </w:r>
      <w:r w:rsidR="007A3B42" w:rsidRPr="00AB5310">
        <w:rPr>
          <w:rFonts w:ascii="Times New Roman" w:hAnsi="Times New Roman" w:cs="Times New Roman"/>
          <w:sz w:val="28"/>
          <w:szCs w:val="28"/>
        </w:rPr>
        <w:t xml:space="preserve"> малого и среднего предпринимательства, осуществляющ</w:t>
      </w:r>
      <w:bookmarkStart w:id="0" w:name="_GoBack"/>
      <w:bookmarkEnd w:id="0"/>
      <w:r w:rsidR="007A3B42" w:rsidRPr="00AB5310">
        <w:rPr>
          <w:rFonts w:ascii="Times New Roman" w:hAnsi="Times New Roman" w:cs="Times New Roman"/>
          <w:sz w:val="28"/>
          <w:szCs w:val="28"/>
        </w:rPr>
        <w:t xml:space="preserve">их деятельность в Ковернинском муниципальном районе. </w:t>
      </w:r>
      <w:r w:rsidR="00473D65">
        <w:rPr>
          <w:rFonts w:ascii="Times New Roman" w:hAnsi="Times New Roman" w:cs="Times New Roman"/>
          <w:sz w:val="28"/>
          <w:szCs w:val="28"/>
        </w:rPr>
        <w:tab/>
      </w:r>
    </w:p>
    <w:p w:rsidR="00FE54AD" w:rsidRDefault="00FE54AD" w:rsidP="00513D38">
      <w:pPr>
        <w:pStyle w:val="ConsPlusNormal"/>
        <w:spacing w:after="100" w:afterAutospacing="1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постановления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устанавливает условия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механизм проведения проверок юридических лиц и индивидуальных предпринимателей при осуществлении муниципального контроля в области торговой деятельности, регламентации прав и обязанностей участников отношений, определения сроков, последовательности действий при осуществлении муниципального контроля в сфере торговой деятельности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E54AD" w:rsidRDefault="00FE54AD" w:rsidP="00AF216F">
      <w:pPr>
        <w:pStyle w:val="ConsPlusNormal"/>
        <w:spacing w:after="100" w:afterAutospacing="1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Негативные последствия от введения Проекта постановления отсутствуют.</w:t>
      </w:r>
    </w:p>
    <w:p w:rsidR="003D01D3" w:rsidRDefault="007A3B42" w:rsidP="00AF216F">
      <w:pPr>
        <w:pStyle w:val="ConsPlusNormal"/>
        <w:spacing w:after="100" w:afterAutospacing="1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B5310">
        <w:rPr>
          <w:rFonts w:ascii="Times New Roman" w:hAnsi="Times New Roman" w:cs="Times New Roman"/>
          <w:sz w:val="28"/>
          <w:szCs w:val="28"/>
        </w:rPr>
        <w:t xml:space="preserve">Ответственным за реализацию является </w:t>
      </w:r>
      <w:r w:rsidR="003D01D3">
        <w:rPr>
          <w:rFonts w:ascii="Times New Roman" w:hAnsi="Times New Roman" w:cs="Times New Roman"/>
          <w:sz w:val="28"/>
          <w:szCs w:val="28"/>
        </w:rPr>
        <w:t>отдел экономики Администрации</w:t>
      </w:r>
      <w:r w:rsidRPr="00AB5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5310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AB5310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области.</w:t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 w:rsidRPr="00AF216F">
        <w:rPr>
          <w:rFonts w:ascii="Times New Roman" w:hAnsi="Times New Roman" w:cs="Times New Roman"/>
          <w:sz w:val="28"/>
          <w:szCs w:val="28"/>
        </w:rPr>
        <w:tab/>
      </w:r>
    </w:p>
    <w:p w:rsidR="005C3501" w:rsidRDefault="005C3501" w:rsidP="005C3501">
      <w:pPr>
        <w:pStyle w:val="ConsPlusNormal"/>
        <w:spacing w:after="100" w:afterAutospacing="1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реализацию данного Проекта постановления финансирование не требуется.</w:t>
      </w:r>
    </w:p>
    <w:p w:rsidR="00473D65" w:rsidRPr="00AB5310" w:rsidRDefault="00473D65" w:rsidP="005C3501">
      <w:pPr>
        <w:pStyle w:val="ConsPlusNormal"/>
        <w:spacing w:after="100" w:afterAutospacing="1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sectPr w:rsidR="00473D65" w:rsidRPr="00AB5310" w:rsidSect="00753D27">
      <w:pgSz w:w="11907" w:h="16840" w:code="9"/>
      <w:pgMar w:top="851" w:right="851" w:bottom="709" w:left="1701" w:header="720" w:footer="720" w:gutter="0"/>
      <w:cols w:space="708"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938FD68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3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/>
  <w:rsids>
    <w:rsidRoot w:val="00402F99"/>
    <w:rsid w:val="00004E05"/>
    <w:rsid w:val="00023017"/>
    <w:rsid w:val="0003042D"/>
    <w:rsid w:val="000338A0"/>
    <w:rsid w:val="0003599C"/>
    <w:rsid w:val="000407C8"/>
    <w:rsid w:val="000632B4"/>
    <w:rsid w:val="000644B4"/>
    <w:rsid w:val="00072C34"/>
    <w:rsid w:val="000A36DD"/>
    <w:rsid w:val="000B3AF9"/>
    <w:rsid w:val="000B5CD8"/>
    <w:rsid w:val="000B6377"/>
    <w:rsid w:val="000E0202"/>
    <w:rsid w:val="000E54B8"/>
    <w:rsid w:val="00101A0D"/>
    <w:rsid w:val="0011609F"/>
    <w:rsid w:val="001253F9"/>
    <w:rsid w:val="0013577A"/>
    <w:rsid w:val="001503A1"/>
    <w:rsid w:val="001540F4"/>
    <w:rsid w:val="00162423"/>
    <w:rsid w:val="001720B9"/>
    <w:rsid w:val="001A1575"/>
    <w:rsid w:val="001B3309"/>
    <w:rsid w:val="001B4D42"/>
    <w:rsid w:val="001C5058"/>
    <w:rsid w:val="001E233E"/>
    <w:rsid w:val="001F4108"/>
    <w:rsid w:val="00211FD1"/>
    <w:rsid w:val="00276CA7"/>
    <w:rsid w:val="00277664"/>
    <w:rsid w:val="00277A32"/>
    <w:rsid w:val="00291464"/>
    <w:rsid w:val="00292AD1"/>
    <w:rsid w:val="002A1ACF"/>
    <w:rsid w:val="002B1A84"/>
    <w:rsid w:val="002B53A8"/>
    <w:rsid w:val="002C69E7"/>
    <w:rsid w:val="002D11A3"/>
    <w:rsid w:val="002F5E37"/>
    <w:rsid w:val="003156C1"/>
    <w:rsid w:val="00325F7E"/>
    <w:rsid w:val="00326234"/>
    <w:rsid w:val="00326DB6"/>
    <w:rsid w:val="0034615A"/>
    <w:rsid w:val="003474F1"/>
    <w:rsid w:val="00387948"/>
    <w:rsid w:val="003B0647"/>
    <w:rsid w:val="003B3803"/>
    <w:rsid w:val="003D01D3"/>
    <w:rsid w:val="003D4380"/>
    <w:rsid w:val="003D639C"/>
    <w:rsid w:val="003D645B"/>
    <w:rsid w:val="003E32BB"/>
    <w:rsid w:val="003E6206"/>
    <w:rsid w:val="003F77C5"/>
    <w:rsid w:val="00401FC9"/>
    <w:rsid w:val="00402F99"/>
    <w:rsid w:val="00403760"/>
    <w:rsid w:val="004051CA"/>
    <w:rsid w:val="00431DC3"/>
    <w:rsid w:val="00443B05"/>
    <w:rsid w:val="0044776B"/>
    <w:rsid w:val="00462F39"/>
    <w:rsid w:val="00463807"/>
    <w:rsid w:val="00470F9A"/>
    <w:rsid w:val="00473D65"/>
    <w:rsid w:val="004820C1"/>
    <w:rsid w:val="00496235"/>
    <w:rsid w:val="004A2F81"/>
    <w:rsid w:val="004C75BF"/>
    <w:rsid w:val="00501AE3"/>
    <w:rsid w:val="00512220"/>
    <w:rsid w:val="005127B3"/>
    <w:rsid w:val="00513D38"/>
    <w:rsid w:val="00515ABB"/>
    <w:rsid w:val="00540045"/>
    <w:rsid w:val="00561A53"/>
    <w:rsid w:val="00562580"/>
    <w:rsid w:val="0056260D"/>
    <w:rsid w:val="00563A2C"/>
    <w:rsid w:val="00581E5D"/>
    <w:rsid w:val="00583522"/>
    <w:rsid w:val="005949AF"/>
    <w:rsid w:val="005C3501"/>
    <w:rsid w:val="005C5F31"/>
    <w:rsid w:val="005E1C57"/>
    <w:rsid w:val="005E2E7B"/>
    <w:rsid w:val="005F2964"/>
    <w:rsid w:val="00611398"/>
    <w:rsid w:val="0064426E"/>
    <w:rsid w:val="006527FA"/>
    <w:rsid w:val="006768F9"/>
    <w:rsid w:val="00694ABF"/>
    <w:rsid w:val="006A605C"/>
    <w:rsid w:val="006A78B2"/>
    <w:rsid w:val="006D08E8"/>
    <w:rsid w:val="006E3BAD"/>
    <w:rsid w:val="00706947"/>
    <w:rsid w:val="00714E91"/>
    <w:rsid w:val="00753D27"/>
    <w:rsid w:val="00763AC0"/>
    <w:rsid w:val="007642E3"/>
    <w:rsid w:val="007842EE"/>
    <w:rsid w:val="007A3B42"/>
    <w:rsid w:val="00841549"/>
    <w:rsid w:val="008A06AB"/>
    <w:rsid w:val="008C7202"/>
    <w:rsid w:val="008F40AA"/>
    <w:rsid w:val="0090330C"/>
    <w:rsid w:val="009346BB"/>
    <w:rsid w:val="00936162"/>
    <w:rsid w:val="009837B3"/>
    <w:rsid w:val="00985B46"/>
    <w:rsid w:val="009A13C4"/>
    <w:rsid w:val="009B6E8E"/>
    <w:rsid w:val="009D6943"/>
    <w:rsid w:val="009F2C8A"/>
    <w:rsid w:val="00A145D7"/>
    <w:rsid w:val="00A339C9"/>
    <w:rsid w:val="00A4436D"/>
    <w:rsid w:val="00A5705F"/>
    <w:rsid w:val="00A82F00"/>
    <w:rsid w:val="00A91BF6"/>
    <w:rsid w:val="00AB5310"/>
    <w:rsid w:val="00AC1217"/>
    <w:rsid w:val="00AD0D1B"/>
    <w:rsid w:val="00AE4FB2"/>
    <w:rsid w:val="00AF216F"/>
    <w:rsid w:val="00B1206E"/>
    <w:rsid w:val="00B20172"/>
    <w:rsid w:val="00B372CB"/>
    <w:rsid w:val="00B442DF"/>
    <w:rsid w:val="00B81641"/>
    <w:rsid w:val="00B8300A"/>
    <w:rsid w:val="00B921C9"/>
    <w:rsid w:val="00B95025"/>
    <w:rsid w:val="00BB1B4D"/>
    <w:rsid w:val="00BD61B4"/>
    <w:rsid w:val="00BE0CCC"/>
    <w:rsid w:val="00C00119"/>
    <w:rsid w:val="00C02DC0"/>
    <w:rsid w:val="00C35F3C"/>
    <w:rsid w:val="00C53F40"/>
    <w:rsid w:val="00C6102C"/>
    <w:rsid w:val="00C63859"/>
    <w:rsid w:val="00C86A3F"/>
    <w:rsid w:val="00CC1259"/>
    <w:rsid w:val="00CC4A0D"/>
    <w:rsid w:val="00CC7433"/>
    <w:rsid w:val="00D06F28"/>
    <w:rsid w:val="00D556B1"/>
    <w:rsid w:val="00D756D2"/>
    <w:rsid w:val="00D76186"/>
    <w:rsid w:val="00D82B0B"/>
    <w:rsid w:val="00DB5E29"/>
    <w:rsid w:val="00DD119A"/>
    <w:rsid w:val="00DE03F6"/>
    <w:rsid w:val="00DF35FF"/>
    <w:rsid w:val="00E0159F"/>
    <w:rsid w:val="00E44F58"/>
    <w:rsid w:val="00E52139"/>
    <w:rsid w:val="00E81CFD"/>
    <w:rsid w:val="00E874C9"/>
    <w:rsid w:val="00EA1F71"/>
    <w:rsid w:val="00EA33AE"/>
    <w:rsid w:val="00EC68EF"/>
    <w:rsid w:val="00F04D93"/>
    <w:rsid w:val="00F148A4"/>
    <w:rsid w:val="00F303E8"/>
    <w:rsid w:val="00F339C9"/>
    <w:rsid w:val="00F40822"/>
    <w:rsid w:val="00F505CC"/>
    <w:rsid w:val="00F97A98"/>
    <w:rsid w:val="00FA68E1"/>
    <w:rsid w:val="00FB1269"/>
    <w:rsid w:val="00FD4DA2"/>
    <w:rsid w:val="00FE54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B4"/>
  </w:style>
  <w:style w:type="paragraph" w:styleId="1">
    <w:name w:val="heading 1"/>
    <w:basedOn w:val="a"/>
    <w:next w:val="a"/>
    <w:link w:val="10"/>
    <w:uiPriority w:val="9"/>
    <w:qFormat/>
    <w:rsid w:val="00B9502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949AF"/>
    <w:pPr>
      <w:keepNext/>
      <w:jc w:val="right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632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Нормальный"/>
    <w:rsid w:val="00CC4A0D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4">
    <w:name w:val="Заголовок"/>
    <w:rsid w:val="00CC4A0D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PlusCell">
    <w:name w:val="ConsPlusCell"/>
    <w:uiPriority w:val="99"/>
    <w:rsid w:val="00CC4A0D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5">
    <w:name w:val="Table Grid"/>
    <w:basedOn w:val="a1"/>
    <w:rsid w:val="00594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9502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6">
    <w:name w:val="Hyperlink"/>
    <w:basedOn w:val="a0"/>
    <w:unhideWhenUsed/>
    <w:rsid w:val="00B95025"/>
    <w:rPr>
      <w:color w:val="0000FF"/>
      <w:u w:val="single"/>
    </w:rPr>
  </w:style>
  <w:style w:type="paragraph" w:customStyle="1" w:styleId="ConsPlusTitle">
    <w:name w:val="ConsPlusTitle"/>
    <w:rsid w:val="00B95025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Pro-Gramma">
    <w:name w:val="Pro-Gramma Знак"/>
    <w:basedOn w:val="a0"/>
    <w:link w:val="Pro-Gramma0"/>
    <w:locked/>
    <w:rsid w:val="00B95025"/>
    <w:rPr>
      <w:szCs w:val="24"/>
    </w:rPr>
  </w:style>
  <w:style w:type="paragraph" w:customStyle="1" w:styleId="Pro-Gramma0">
    <w:name w:val="Pro-Gramma"/>
    <w:basedOn w:val="a"/>
    <w:link w:val="Pro-Gramma"/>
    <w:qFormat/>
    <w:rsid w:val="00B95025"/>
    <w:pPr>
      <w:spacing w:before="120" w:line="288" w:lineRule="auto"/>
      <w:ind w:left="1134"/>
      <w:jc w:val="both"/>
    </w:pPr>
    <w:rPr>
      <w:szCs w:val="24"/>
    </w:rPr>
  </w:style>
  <w:style w:type="character" w:customStyle="1" w:styleId="Pro-List-1">
    <w:name w:val="Pro-List -1 Знак"/>
    <w:basedOn w:val="a0"/>
    <w:link w:val="Pro-List-10"/>
    <w:locked/>
    <w:rsid w:val="00B95025"/>
    <w:rPr>
      <w:szCs w:val="24"/>
    </w:rPr>
  </w:style>
  <w:style w:type="paragraph" w:customStyle="1" w:styleId="Pro-List-10">
    <w:name w:val="Pro-List -1"/>
    <w:basedOn w:val="Pro-Gramma0"/>
    <w:link w:val="Pro-List-1"/>
    <w:qFormat/>
    <w:rsid w:val="00B95025"/>
    <w:pPr>
      <w:tabs>
        <w:tab w:val="left" w:pos="2127"/>
      </w:tabs>
      <w:spacing w:before="180"/>
      <w:ind w:left="2127" w:hanging="283"/>
    </w:pPr>
  </w:style>
  <w:style w:type="character" w:customStyle="1" w:styleId="FontStyle47">
    <w:name w:val="Font Style47"/>
    <w:basedOn w:val="a0"/>
    <w:rsid w:val="00B95025"/>
    <w:rPr>
      <w:rFonts w:ascii="Times New Roman" w:hAnsi="Times New Roman" w:cs="Times New Roman" w:hint="default"/>
      <w:sz w:val="22"/>
      <w:szCs w:val="22"/>
    </w:rPr>
  </w:style>
  <w:style w:type="paragraph" w:styleId="a7">
    <w:name w:val="Balloon Text"/>
    <w:basedOn w:val="a"/>
    <w:link w:val="a8"/>
    <w:unhideWhenUsed/>
    <w:rsid w:val="00B372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B372CB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semiHidden/>
    <w:unhideWhenUsed/>
    <w:rsid w:val="00753D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753D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B4"/>
  </w:style>
  <w:style w:type="paragraph" w:styleId="1">
    <w:name w:val="heading 1"/>
    <w:basedOn w:val="a"/>
    <w:next w:val="a"/>
    <w:link w:val="10"/>
    <w:uiPriority w:val="9"/>
    <w:qFormat/>
    <w:rsid w:val="00B9502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949AF"/>
    <w:pPr>
      <w:keepNext/>
      <w:jc w:val="right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632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Нормальный"/>
    <w:rsid w:val="00CC4A0D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4">
    <w:name w:val="Заголовок"/>
    <w:rsid w:val="00CC4A0D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PlusCell">
    <w:name w:val="ConsPlusCell"/>
    <w:uiPriority w:val="99"/>
    <w:rsid w:val="00CC4A0D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5">
    <w:name w:val="Table Grid"/>
    <w:basedOn w:val="a1"/>
    <w:rsid w:val="00594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9502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6">
    <w:name w:val="Hyperlink"/>
    <w:basedOn w:val="a0"/>
    <w:unhideWhenUsed/>
    <w:rsid w:val="00B95025"/>
    <w:rPr>
      <w:color w:val="0000FF"/>
      <w:u w:val="single"/>
    </w:rPr>
  </w:style>
  <w:style w:type="paragraph" w:customStyle="1" w:styleId="ConsPlusTitle">
    <w:name w:val="ConsPlusTitle"/>
    <w:rsid w:val="00B95025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Pro-Gramma">
    <w:name w:val="Pro-Gramma Знак"/>
    <w:basedOn w:val="a0"/>
    <w:link w:val="Pro-Gramma0"/>
    <w:locked/>
    <w:rsid w:val="00B95025"/>
    <w:rPr>
      <w:szCs w:val="24"/>
    </w:rPr>
  </w:style>
  <w:style w:type="paragraph" w:customStyle="1" w:styleId="Pro-Gramma0">
    <w:name w:val="Pro-Gramma"/>
    <w:basedOn w:val="a"/>
    <w:link w:val="Pro-Gramma"/>
    <w:qFormat/>
    <w:rsid w:val="00B95025"/>
    <w:pPr>
      <w:spacing w:before="120" w:line="288" w:lineRule="auto"/>
      <w:ind w:left="1134"/>
      <w:jc w:val="both"/>
    </w:pPr>
    <w:rPr>
      <w:szCs w:val="24"/>
    </w:rPr>
  </w:style>
  <w:style w:type="character" w:customStyle="1" w:styleId="Pro-List-1">
    <w:name w:val="Pro-List -1 Знак"/>
    <w:basedOn w:val="a0"/>
    <w:link w:val="Pro-List-10"/>
    <w:locked/>
    <w:rsid w:val="00B95025"/>
    <w:rPr>
      <w:szCs w:val="24"/>
    </w:rPr>
  </w:style>
  <w:style w:type="paragraph" w:customStyle="1" w:styleId="Pro-List-10">
    <w:name w:val="Pro-List -1"/>
    <w:basedOn w:val="Pro-Gramma0"/>
    <w:link w:val="Pro-List-1"/>
    <w:qFormat/>
    <w:rsid w:val="00B95025"/>
    <w:pPr>
      <w:tabs>
        <w:tab w:val="left" w:pos="2127"/>
      </w:tabs>
      <w:spacing w:before="180"/>
      <w:ind w:left="2127" w:hanging="283"/>
    </w:pPr>
  </w:style>
  <w:style w:type="character" w:customStyle="1" w:styleId="FontStyle47">
    <w:name w:val="Font Style47"/>
    <w:basedOn w:val="a0"/>
    <w:rsid w:val="00B95025"/>
    <w:rPr>
      <w:rFonts w:ascii="Times New Roman" w:hAnsi="Times New Roman" w:cs="Times New Roman" w:hint="default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B372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72CB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semiHidden/>
    <w:unhideWhenUsed/>
    <w:rsid w:val="00753D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753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1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2AF44325904061CEF257C0E468A5B362FA4B5D7A23ECAE439B1F6DF57D38129A36B30F1375899BE6Z8I5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37AC30-7598-4284-9EDE-04AB5EE09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Маклаковского сельсовета</vt:lpstr>
    </vt:vector>
  </TitlesOfParts>
  <Company>Tycoon</Company>
  <LinksUpToDate>false</LinksUpToDate>
  <CharactersWithSpaces>2289</CharactersWithSpaces>
  <SharedDoc>false</SharedDoc>
  <HLinks>
    <vt:vector size="6" baseType="variant">
      <vt:variant>
        <vt:i4>3997703</vt:i4>
      </vt:variant>
      <vt:variant>
        <vt:i4>0</vt:i4>
      </vt:variant>
      <vt:variant>
        <vt:i4>0</vt:i4>
      </vt:variant>
      <vt:variant>
        <vt:i4>5</vt:i4>
      </vt:variant>
      <vt:variant>
        <vt:lpwstr>mailto:zakupki.kvr.nnov@yandex.ru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Маклаковского сельсовета</dc:title>
  <dc:creator>Tat.makl</dc:creator>
  <cp:lastModifiedBy>Banketova</cp:lastModifiedBy>
  <cp:revision>7</cp:revision>
  <cp:lastPrinted>2018-09-17T06:56:00Z</cp:lastPrinted>
  <dcterms:created xsi:type="dcterms:W3CDTF">2018-09-25T11:21:00Z</dcterms:created>
  <dcterms:modified xsi:type="dcterms:W3CDTF">2018-09-26T05:20:00Z</dcterms:modified>
</cp:coreProperties>
</file>