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20A" w:rsidRPr="000E020A" w:rsidRDefault="000E020A" w:rsidP="000E02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Комитет имущественных отношений Администрации </w:t>
      </w:r>
      <w:proofErr w:type="spellStart"/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области, являясь организатором торгов, сообщает: </w:t>
      </w:r>
    </w:p>
    <w:p w:rsidR="000E020A" w:rsidRPr="000E020A" w:rsidRDefault="00C32D3D" w:rsidP="000E02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12 октября</w:t>
      </w:r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</w:t>
      </w:r>
      <w:r w:rsidR="00136275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в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 в здании Администрации </w:t>
      </w:r>
      <w:proofErr w:type="spellStart"/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по адресу: </w:t>
      </w:r>
      <w:proofErr w:type="spellStart"/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</w:t>
      </w:r>
      <w:proofErr w:type="spellStart"/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ул.К.Маркса</w:t>
      </w:r>
      <w:proofErr w:type="spellEnd"/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 4, состоялся аукцион по продаже муниципального имущества, открытый по составу участников и по  форме  подачи предложения о цене. </w:t>
      </w:r>
    </w:p>
    <w:p w:rsidR="000E020A" w:rsidRPr="000E020A" w:rsidRDefault="000E020A" w:rsidP="000E02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Информация о результатах аукциона:</w:t>
      </w:r>
    </w:p>
    <w:p w:rsidR="000E020A" w:rsidRPr="000E020A" w:rsidRDefault="000E020A" w:rsidP="000E02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Лот №1</w:t>
      </w:r>
    </w:p>
    <w:p w:rsidR="00C32D3D" w:rsidRPr="00C32D3D" w:rsidRDefault="00C32D3D" w:rsidP="00C32D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D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Танцевальный зал, назначение: нежилое здание,  количество этажей: 1, общей площадью 379,9 </w:t>
      </w:r>
      <w:proofErr w:type="spellStart"/>
      <w:r w:rsidRPr="00C32D3D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C32D3D">
        <w:rPr>
          <w:rFonts w:ascii="Times New Roman" w:eastAsia="Times New Roman" w:hAnsi="Times New Roman" w:cs="Times New Roman"/>
          <w:sz w:val="24"/>
          <w:szCs w:val="24"/>
          <w:lang w:eastAsia="ru-RU"/>
        </w:rPr>
        <w:t>., Лит</w:t>
      </w:r>
      <w:proofErr w:type="gramStart"/>
      <w:r w:rsidRPr="00C32D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</w:t>
      </w:r>
      <w:proofErr w:type="gramEnd"/>
      <w:r w:rsidRPr="00C32D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А1, А2, адрес (местонахождение) объекта: Нижегородская область, </w:t>
      </w:r>
      <w:proofErr w:type="spellStart"/>
      <w:r w:rsidRPr="00C32D3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C32D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</w:t>
      </w:r>
      <w:proofErr w:type="spellStart"/>
      <w:r w:rsidRPr="00C32D3D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Start"/>
      <w:r w:rsidRPr="00C32D3D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C32D3D">
        <w:rPr>
          <w:rFonts w:ascii="Times New Roman" w:eastAsia="Times New Roman" w:hAnsi="Times New Roman" w:cs="Times New Roman"/>
          <w:sz w:val="24"/>
          <w:szCs w:val="24"/>
          <w:lang w:eastAsia="ru-RU"/>
        </w:rPr>
        <w:t>ухоноска</w:t>
      </w:r>
      <w:proofErr w:type="spellEnd"/>
      <w:r w:rsidRPr="00C32D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</w:t>
      </w:r>
      <w:proofErr w:type="spellStart"/>
      <w:r w:rsidRPr="00C32D3D">
        <w:rPr>
          <w:rFonts w:ascii="Times New Roman" w:eastAsia="Times New Roman" w:hAnsi="Times New Roman" w:cs="Times New Roman"/>
          <w:sz w:val="24"/>
          <w:szCs w:val="24"/>
          <w:lang w:eastAsia="ru-RU"/>
        </w:rPr>
        <w:t>Т.В.Красикова</w:t>
      </w:r>
      <w:proofErr w:type="spellEnd"/>
      <w:r w:rsidRPr="00C32D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д.26, кадастровый номер 52:08:0011605:513, одновременно с земельным участком, занимаемым объектом недвижимости, площадью 1118 </w:t>
      </w:r>
      <w:proofErr w:type="spellStart"/>
      <w:r w:rsidRPr="00C32D3D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C32D3D">
        <w:rPr>
          <w:rFonts w:ascii="Times New Roman" w:eastAsia="Times New Roman" w:hAnsi="Times New Roman" w:cs="Times New Roman"/>
          <w:sz w:val="24"/>
          <w:szCs w:val="24"/>
          <w:lang w:eastAsia="ru-RU"/>
        </w:rPr>
        <w:t>., кадастровый номер 52:08:0011605:1280, категория земель: земли населенных пунктов, разрешенное использование: обслуживание и эксплуатация танцевального зала.</w:t>
      </w:r>
    </w:p>
    <w:p w:rsidR="000E020A" w:rsidRPr="000E020A" w:rsidRDefault="000E020A" w:rsidP="000E02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продажи – собственность.</w:t>
      </w:r>
    </w:p>
    <w:p w:rsidR="000E020A" w:rsidRPr="000E020A" w:rsidRDefault="000E020A" w:rsidP="000E02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Начальная цена продажи (с учетом НДС) – </w:t>
      </w:r>
      <w:r w:rsidR="000D0D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C32D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24</w:t>
      </w: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000 руб.</w:t>
      </w:r>
    </w:p>
    <w:p w:rsidR="000E020A" w:rsidRPr="000E020A" w:rsidRDefault="000E020A" w:rsidP="000E02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Подано </w:t>
      </w:r>
      <w:r w:rsidR="00C32D3D">
        <w:rPr>
          <w:rFonts w:ascii="Times New Roman" w:eastAsia="Times New Roman" w:hAnsi="Times New Roman" w:cs="Times New Roman"/>
          <w:sz w:val="24"/>
          <w:szCs w:val="24"/>
          <w:lang w:eastAsia="ru-RU"/>
        </w:rPr>
        <w:t>две</w:t>
      </w: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заявк</w:t>
      </w:r>
      <w:r w:rsidR="000D0D60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C32D3D" w:rsidRPr="00C32D3D" w:rsidRDefault="000E020A" w:rsidP="00C32D3D">
      <w:pPr>
        <w:pStyle w:val="a3"/>
        <w:tabs>
          <w:tab w:val="left" w:pos="567"/>
        </w:tabs>
        <w:jc w:val="both"/>
        <w:rPr>
          <w:sz w:val="24"/>
          <w:szCs w:val="24"/>
        </w:rPr>
      </w:pPr>
      <w:r w:rsidRPr="000E020A">
        <w:rPr>
          <w:sz w:val="24"/>
          <w:szCs w:val="24"/>
        </w:rPr>
        <w:t xml:space="preserve">Участниками аукциона </w:t>
      </w:r>
      <w:proofErr w:type="gramStart"/>
      <w:r w:rsidRPr="000E020A">
        <w:rPr>
          <w:sz w:val="24"/>
          <w:szCs w:val="24"/>
        </w:rPr>
        <w:t>признаны</w:t>
      </w:r>
      <w:proofErr w:type="gramEnd"/>
      <w:r w:rsidR="00C32D3D">
        <w:rPr>
          <w:sz w:val="24"/>
          <w:szCs w:val="24"/>
        </w:rPr>
        <w:t xml:space="preserve">: </w:t>
      </w:r>
      <w:r w:rsidR="00C32D3D" w:rsidRPr="00C32D3D">
        <w:rPr>
          <w:sz w:val="24"/>
          <w:szCs w:val="24"/>
        </w:rPr>
        <w:t>Романов Евгений Юрьевич</w:t>
      </w:r>
      <w:r w:rsidR="00C32D3D" w:rsidRPr="00C32D3D">
        <w:rPr>
          <w:sz w:val="24"/>
          <w:szCs w:val="24"/>
        </w:rPr>
        <w:t xml:space="preserve">, </w:t>
      </w:r>
    </w:p>
    <w:p w:rsidR="00C32D3D" w:rsidRPr="00C32D3D" w:rsidRDefault="00C32D3D" w:rsidP="00C32D3D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 w:rsidRPr="00C32D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Котенко Александр Викторович.</w:t>
      </w:r>
    </w:p>
    <w:p w:rsidR="000E020A" w:rsidRPr="000E020A" w:rsidRDefault="000D0D60" w:rsidP="000D0D60">
      <w:pPr>
        <w:pStyle w:val="a3"/>
        <w:tabs>
          <w:tab w:val="left" w:pos="567"/>
        </w:tabs>
        <w:jc w:val="both"/>
        <w:rPr>
          <w:sz w:val="24"/>
          <w:szCs w:val="24"/>
        </w:rPr>
      </w:pPr>
      <w:r w:rsidRPr="000E020A">
        <w:rPr>
          <w:sz w:val="24"/>
          <w:szCs w:val="24"/>
        </w:rPr>
        <w:t xml:space="preserve"> </w:t>
      </w:r>
      <w:r w:rsidR="000E020A" w:rsidRPr="000E020A">
        <w:rPr>
          <w:sz w:val="24"/>
          <w:szCs w:val="24"/>
        </w:rPr>
        <w:t>Предложения участников торгов:</w:t>
      </w:r>
    </w:p>
    <w:p w:rsidR="00136275" w:rsidRPr="00136275" w:rsidRDefault="00136275" w:rsidP="00136275">
      <w:pPr>
        <w:pStyle w:val="3"/>
        <w:tabs>
          <w:tab w:val="left" w:pos="567"/>
        </w:tabs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предпоследнее предложение </w:t>
      </w:r>
      <w:r w:rsidR="000D0D60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C32D3D">
        <w:rPr>
          <w:sz w:val="24"/>
          <w:szCs w:val="24"/>
        </w:rPr>
        <w:t>Котенко Александр Викто</w:t>
      </w:r>
      <w:r w:rsidR="000D0D60">
        <w:rPr>
          <w:sz w:val="24"/>
          <w:szCs w:val="24"/>
        </w:rPr>
        <w:t>рович</w:t>
      </w:r>
      <w:r w:rsidRPr="00136275">
        <w:rPr>
          <w:sz w:val="24"/>
          <w:szCs w:val="24"/>
        </w:rPr>
        <w:t xml:space="preserve"> – </w:t>
      </w:r>
      <w:r w:rsidR="000D0D60">
        <w:rPr>
          <w:sz w:val="24"/>
          <w:szCs w:val="24"/>
        </w:rPr>
        <w:t>12</w:t>
      </w:r>
      <w:r w:rsidR="00C32D3D">
        <w:rPr>
          <w:sz w:val="24"/>
          <w:szCs w:val="24"/>
        </w:rPr>
        <w:t>4</w:t>
      </w:r>
      <w:r w:rsidR="000D0D60">
        <w:rPr>
          <w:sz w:val="24"/>
          <w:szCs w:val="24"/>
        </w:rPr>
        <w:t xml:space="preserve"> </w:t>
      </w:r>
      <w:r w:rsidR="00C32D3D">
        <w:rPr>
          <w:sz w:val="24"/>
          <w:szCs w:val="24"/>
        </w:rPr>
        <w:t>00</w:t>
      </w:r>
      <w:r w:rsidR="000D0D60">
        <w:rPr>
          <w:sz w:val="24"/>
          <w:szCs w:val="24"/>
        </w:rPr>
        <w:t>0</w:t>
      </w:r>
      <w:r w:rsidRPr="00136275">
        <w:rPr>
          <w:sz w:val="24"/>
          <w:szCs w:val="24"/>
        </w:rPr>
        <w:t xml:space="preserve"> руб.</w:t>
      </w:r>
    </w:p>
    <w:p w:rsidR="00136275" w:rsidRDefault="00136275" w:rsidP="00136275">
      <w:pPr>
        <w:pStyle w:val="3"/>
        <w:tabs>
          <w:tab w:val="left" w:pos="567"/>
        </w:tabs>
        <w:spacing w:after="0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последнее предложение - </w:t>
      </w:r>
      <w:r w:rsidR="000D0D60">
        <w:rPr>
          <w:sz w:val="24"/>
          <w:szCs w:val="24"/>
        </w:rPr>
        <w:t xml:space="preserve"> </w:t>
      </w:r>
      <w:r w:rsidR="00C32D3D">
        <w:rPr>
          <w:sz w:val="24"/>
          <w:szCs w:val="24"/>
        </w:rPr>
        <w:t>Романов Евгений Юрьевич</w:t>
      </w:r>
      <w:r w:rsidRPr="00136275">
        <w:rPr>
          <w:sz w:val="24"/>
          <w:szCs w:val="24"/>
        </w:rPr>
        <w:t xml:space="preserve"> – </w:t>
      </w:r>
      <w:r w:rsidR="000D0D60">
        <w:rPr>
          <w:sz w:val="24"/>
          <w:szCs w:val="24"/>
        </w:rPr>
        <w:t>1</w:t>
      </w:r>
      <w:r w:rsidR="00C32D3D">
        <w:rPr>
          <w:sz w:val="24"/>
          <w:szCs w:val="24"/>
        </w:rPr>
        <w:t>2</w:t>
      </w:r>
      <w:r w:rsidR="000D0D60">
        <w:rPr>
          <w:sz w:val="24"/>
          <w:szCs w:val="24"/>
        </w:rPr>
        <w:t xml:space="preserve">5 </w:t>
      </w:r>
      <w:r w:rsidR="00C32D3D">
        <w:rPr>
          <w:sz w:val="24"/>
          <w:szCs w:val="24"/>
        </w:rPr>
        <w:t>24</w:t>
      </w:r>
      <w:r w:rsidR="000D0D60">
        <w:rPr>
          <w:sz w:val="24"/>
          <w:szCs w:val="24"/>
        </w:rPr>
        <w:t>0</w:t>
      </w:r>
      <w:r w:rsidRPr="00136275">
        <w:rPr>
          <w:sz w:val="24"/>
          <w:szCs w:val="24"/>
        </w:rPr>
        <w:t xml:space="preserve"> руб.</w:t>
      </w:r>
      <w:r>
        <w:rPr>
          <w:sz w:val="24"/>
          <w:szCs w:val="24"/>
          <w:u w:val="single"/>
        </w:rPr>
        <w:t xml:space="preserve"> </w:t>
      </w:r>
    </w:p>
    <w:p w:rsidR="000E020A" w:rsidRPr="00C32D3D" w:rsidRDefault="000E020A" w:rsidP="00136275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Победитель аукциона: </w:t>
      </w:r>
      <w:r w:rsidR="00C32D3D" w:rsidRPr="00C32D3D">
        <w:rPr>
          <w:rFonts w:ascii="Times New Roman" w:hAnsi="Times New Roman" w:cs="Times New Roman"/>
          <w:b/>
          <w:sz w:val="24"/>
          <w:szCs w:val="24"/>
        </w:rPr>
        <w:t>Романов Евгений Юрьевич</w:t>
      </w:r>
      <w:r w:rsidRPr="00C32D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0E020A" w:rsidRPr="000E020A" w:rsidRDefault="000E020A" w:rsidP="000E02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Продажная цена объекта  (с учетом НДС)  –   </w:t>
      </w:r>
      <w:r w:rsidR="000D0D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C32D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0D0D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C32D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24</w:t>
      </w:r>
      <w:bookmarkStart w:id="0" w:name="_GoBack"/>
      <w:bookmarkEnd w:id="0"/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  руб.</w:t>
      </w:r>
    </w:p>
    <w:sectPr w:rsidR="000E020A" w:rsidRPr="000E02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62C7"/>
    <w:rsid w:val="000D0D60"/>
    <w:rsid w:val="000E020A"/>
    <w:rsid w:val="00136275"/>
    <w:rsid w:val="009362C7"/>
    <w:rsid w:val="00C32D3D"/>
    <w:rsid w:val="00DF721A"/>
    <w:rsid w:val="00EE4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36275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36275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">
    <w:name w:val="Body Text 3"/>
    <w:basedOn w:val="a"/>
    <w:link w:val="30"/>
    <w:rsid w:val="00136275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136275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36275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36275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">
    <w:name w:val="Body Text 3"/>
    <w:basedOn w:val="a"/>
    <w:link w:val="30"/>
    <w:rsid w:val="00136275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136275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5</cp:revision>
  <dcterms:created xsi:type="dcterms:W3CDTF">2017-09-05T12:36:00Z</dcterms:created>
  <dcterms:modified xsi:type="dcterms:W3CDTF">2018-10-25T06:20:00Z</dcterms:modified>
</cp:coreProperties>
</file>