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4A3" w:rsidRPr="005274A3" w:rsidRDefault="005274A3" w:rsidP="005274A3">
      <w:pPr>
        <w:pStyle w:val="3"/>
        <w:tabs>
          <w:tab w:val="left" w:pos="567"/>
        </w:tabs>
        <w:jc w:val="both"/>
        <w:rPr>
          <w:sz w:val="26"/>
          <w:szCs w:val="26"/>
        </w:rPr>
      </w:pPr>
      <w:r w:rsidRPr="005274A3">
        <w:rPr>
          <w:b w:val="0"/>
          <w:sz w:val="26"/>
          <w:szCs w:val="26"/>
        </w:rPr>
        <w:t xml:space="preserve">Комитет имущественных отношений Администрации Ковернинского муниципального района  Нижегородской области сообщает </w:t>
      </w:r>
      <w:r w:rsidRPr="005274A3">
        <w:rPr>
          <w:sz w:val="26"/>
          <w:szCs w:val="26"/>
        </w:rPr>
        <w:t xml:space="preserve">итоги </w:t>
      </w:r>
      <w:r w:rsidR="0002605C">
        <w:rPr>
          <w:sz w:val="26"/>
          <w:szCs w:val="26"/>
        </w:rPr>
        <w:t>аукциона  по продаже  земельного участка</w:t>
      </w:r>
      <w:r w:rsidRPr="005274A3">
        <w:rPr>
          <w:sz w:val="26"/>
          <w:szCs w:val="26"/>
        </w:rPr>
        <w:t xml:space="preserve">  в собственность</w:t>
      </w:r>
      <w:r w:rsidRPr="005274A3">
        <w:rPr>
          <w:b w:val="0"/>
          <w:sz w:val="26"/>
          <w:szCs w:val="26"/>
        </w:rPr>
        <w:t xml:space="preserve">,  назначенного на </w:t>
      </w:r>
      <w:r w:rsidR="0002605C" w:rsidRPr="0002605C">
        <w:rPr>
          <w:sz w:val="26"/>
          <w:szCs w:val="26"/>
        </w:rPr>
        <w:t>22</w:t>
      </w:r>
      <w:r w:rsidR="0002605C">
        <w:rPr>
          <w:sz w:val="26"/>
          <w:szCs w:val="26"/>
        </w:rPr>
        <w:t xml:space="preserve"> марта</w:t>
      </w:r>
      <w:r w:rsidR="00994AA5">
        <w:rPr>
          <w:sz w:val="26"/>
          <w:szCs w:val="26"/>
        </w:rPr>
        <w:t xml:space="preserve"> </w:t>
      </w:r>
      <w:r w:rsidR="0002605C">
        <w:rPr>
          <w:sz w:val="26"/>
          <w:szCs w:val="26"/>
        </w:rPr>
        <w:t xml:space="preserve"> 2019</w:t>
      </w:r>
      <w:r w:rsidRPr="005274A3">
        <w:rPr>
          <w:sz w:val="26"/>
          <w:szCs w:val="26"/>
        </w:rPr>
        <w:t xml:space="preserve"> года </w:t>
      </w:r>
    </w:p>
    <w:p w:rsidR="0002605C" w:rsidRPr="00F86FC6" w:rsidRDefault="0002605C" w:rsidP="0002605C">
      <w:pPr>
        <w:pStyle w:val="3"/>
        <w:tabs>
          <w:tab w:val="left" w:pos="567"/>
        </w:tabs>
        <w:jc w:val="left"/>
        <w:rPr>
          <w:b w:val="0"/>
          <w:sz w:val="26"/>
          <w:szCs w:val="26"/>
          <w:u w:val="single"/>
        </w:rPr>
      </w:pPr>
      <w:r w:rsidRPr="00F86FC6">
        <w:rPr>
          <w:sz w:val="26"/>
          <w:szCs w:val="26"/>
          <w:u w:val="single"/>
        </w:rPr>
        <w:t xml:space="preserve">Лот  №1  земельный участок, местоположение: Российская Федерация, Нижегородская </w:t>
      </w:r>
      <w:proofErr w:type="spellStart"/>
      <w:r w:rsidRPr="00F86FC6">
        <w:rPr>
          <w:sz w:val="26"/>
          <w:szCs w:val="26"/>
          <w:u w:val="single"/>
        </w:rPr>
        <w:t>область,р-н</w:t>
      </w:r>
      <w:proofErr w:type="spellEnd"/>
      <w:r w:rsidRPr="00F86FC6">
        <w:rPr>
          <w:sz w:val="26"/>
          <w:szCs w:val="26"/>
          <w:u w:val="single"/>
        </w:rPr>
        <w:t xml:space="preserve"> Ковернинский, </w:t>
      </w:r>
      <w:proofErr w:type="spellStart"/>
      <w:r w:rsidRPr="00F86FC6">
        <w:rPr>
          <w:sz w:val="26"/>
          <w:szCs w:val="26"/>
          <w:u w:val="single"/>
        </w:rPr>
        <w:t>с</w:t>
      </w:r>
      <w:proofErr w:type="gramStart"/>
      <w:r w:rsidRPr="00F86FC6">
        <w:rPr>
          <w:sz w:val="26"/>
          <w:szCs w:val="26"/>
          <w:u w:val="single"/>
        </w:rPr>
        <w:t>.Г</w:t>
      </w:r>
      <w:proofErr w:type="gramEnd"/>
      <w:r w:rsidRPr="00F86FC6">
        <w:rPr>
          <w:sz w:val="26"/>
          <w:szCs w:val="26"/>
          <w:u w:val="single"/>
        </w:rPr>
        <w:t>орево</w:t>
      </w:r>
      <w:proofErr w:type="spellEnd"/>
      <w:r w:rsidRPr="00F86FC6">
        <w:rPr>
          <w:sz w:val="26"/>
          <w:szCs w:val="26"/>
          <w:u w:val="single"/>
        </w:rPr>
        <w:t xml:space="preserve">, примерно в 10 метрах по направлению на восток от здания, находящегося по адресу: Нижегородская область, Ковернинский район, </w:t>
      </w:r>
      <w:proofErr w:type="spellStart"/>
      <w:r w:rsidRPr="00F86FC6">
        <w:rPr>
          <w:sz w:val="26"/>
          <w:szCs w:val="26"/>
          <w:u w:val="single"/>
        </w:rPr>
        <w:t>с</w:t>
      </w:r>
      <w:proofErr w:type="gramStart"/>
      <w:r w:rsidRPr="00F86FC6">
        <w:rPr>
          <w:sz w:val="26"/>
          <w:szCs w:val="26"/>
          <w:u w:val="single"/>
        </w:rPr>
        <w:t>.Г</w:t>
      </w:r>
      <w:proofErr w:type="gramEnd"/>
      <w:r w:rsidRPr="00F86FC6">
        <w:rPr>
          <w:sz w:val="26"/>
          <w:szCs w:val="26"/>
          <w:u w:val="single"/>
        </w:rPr>
        <w:t>орево</w:t>
      </w:r>
      <w:proofErr w:type="spellEnd"/>
      <w:r w:rsidRPr="00F86FC6">
        <w:rPr>
          <w:sz w:val="26"/>
          <w:szCs w:val="26"/>
          <w:u w:val="single"/>
        </w:rPr>
        <w:t>, ул. Медведева, д.30</w:t>
      </w:r>
    </w:p>
    <w:p w:rsidR="0002605C" w:rsidRPr="0002605C" w:rsidRDefault="0002605C" w:rsidP="0002605C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02605C">
        <w:rPr>
          <w:b w:val="0"/>
          <w:sz w:val="26"/>
          <w:szCs w:val="26"/>
        </w:rPr>
        <w:t>-    разрешенное использование – обеспечение сельскохозяйственного производства</w:t>
      </w:r>
    </w:p>
    <w:p w:rsidR="0002605C" w:rsidRPr="0002605C" w:rsidRDefault="0002605C" w:rsidP="0002605C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02605C">
        <w:rPr>
          <w:b w:val="0"/>
          <w:sz w:val="26"/>
          <w:szCs w:val="26"/>
        </w:rPr>
        <w:t>-    категория земель – земли сельскохозяйственного назначения</w:t>
      </w:r>
    </w:p>
    <w:p w:rsidR="0002605C" w:rsidRPr="0002605C" w:rsidRDefault="0002605C" w:rsidP="0002605C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02605C">
        <w:rPr>
          <w:b w:val="0"/>
          <w:sz w:val="26"/>
          <w:szCs w:val="26"/>
        </w:rPr>
        <w:t>-    площадь земельного участка  - 13251 кв.м.</w:t>
      </w:r>
    </w:p>
    <w:p w:rsidR="0002605C" w:rsidRPr="0002605C" w:rsidRDefault="0002605C" w:rsidP="0002605C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02605C">
        <w:rPr>
          <w:b w:val="0"/>
          <w:sz w:val="26"/>
          <w:szCs w:val="26"/>
        </w:rPr>
        <w:t>-    кадастровый номер 52:08:0010334:375</w:t>
      </w:r>
    </w:p>
    <w:p w:rsidR="0002605C" w:rsidRPr="0002605C" w:rsidRDefault="0002605C" w:rsidP="0002605C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02605C">
        <w:rPr>
          <w:b w:val="0"/>
          <w:sz w:val="26"/>
          <w:szCs w:val="26"/>
        </w:rPr>
        <w:t xml:space="preserve">-    вид права – собственность </w:t>
      </w:r>
    </w:p>
    <w:p w:rsidR="0002605C" w:rsidRPr="0002605C" w:rsidRDefault="0002605C" w:rsidP="0002605C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02605C">
        <w:rPr>
          <w:b w:val="0"/>
          <w:sz w:val="26"/>
          <w:szCs w:val="26"/>
        </w:rPr>
        <w:t>-    начальная цена –  146 000 руб. 00коп.</w:t>
      </w:r>
    </w:p>
    <w:p w:rsidR="0002605C" w:rsidRPr="0002605C" w:rsidRDefault="0002605C" w:rsidP="0002605C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02605C">
        <w:rPr>
          <w:b w:val="0"/>
          <w:sz w:val="26"/>
          <w:szCs w:val="26"/>
        </w:rPr>
        <w:t xml:space="preserve">-    шаг аукциона – 4 380 руб.00коп. </w:t>
      </w:r>
    </w:p>
    <w:p w:rsidR="0002605C" w:rsidRPr="0002605C" w:rsidRDefault="0002605C" w:rsidP="0002605C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02605C">
        <w:rPr>
          <w:b w:val="0"/>
          <w:sz w:val="26"/>
          <w:szCs w:val="26"/>
        </w:rPr>
        <w:t>-    задаток – 29 200 руб.00 коп.</w:t>
      </w:r>
    </w:p>
    <w:p w:rsidR="00704E10" w:rsidRDefault="001B5C0F" w:rsidP="001B5C0F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>
        <w:rPr>
          <w:sz w:val="26"/>
          <w:szCs w:val="26"/>
        </w:rPr>
        <w:t xml:space="preserve">Участник аукциона: </w:t>
      </w:r>
      <w:r w:rsidR="00704E10">
        <w:rPr>
          <w:b w:val="0"/>
          <w:sz w:val="26"/>
          <w:szCs w:val="26"/>
        </w:rPr>
        <w:t>Воробьев Алексей Иванович.</w:t>
      </w:r>
    </w:p>
    <w:p w:rsidR="001B5C0F" w:rsidRPr="001B5C0F" w:rsidRDefault="00704E10" w:rsidP="001B5C0F">
      <w:pPr>
        <w:pStyle w:val="3"/>
        <w:tabs>
          <w:tab w:val="left" w:pos="567"/>
        </w:tabs>
        <w:jc w:val="left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7A6675">
        <w:rPr>
          <w:sz w:val="26"/>
          <w:szCs w:val="26"/>
        </w:rPr>
        <w:t>По лоту № 1</w:t>
      </w:r>
      <w:r w:rsidR="001B5C0F" w:rsidRPr="001B5C0F">
        <w:rPr>
          <w:sz w:val="26"/>
          <w:szCs w:val="26"/>
        </w:rPr>
        <w:t xml:space="preserve">  аукцион признан несостоявшимся по причине участия в аукционе 1 участника. </w:t>
      </w:r>
    </w:p>
    <w:p w:rsidR="005274A3" w:rsidRPr="005274A3" w:rsidRDefault="005274A3" w:rsidP="001B5C0F">
      <w:pPr>
        <w:pStyle w:val="3"/>
        <w:tabs>
          <w:tab w:val="left" w:pos="567"/>
        </w:tabs>
        <w:jc w:val="left"/>
        <w:rPr>
          <w:color w:val="000000"/>
          <w:sz w:val="26"/>
          <w:szCs w:val="26"/>
          <w:shd w:val="clear" w:color="auto" w:fill="FFFFFF"/>
        </w:rPr>
      </w:pPr>
      <w:r w:rsidRPr="005274A3">
        <w:rPr>
          <w:color w:val="000000"/>
          <w:sz w:val="26"/>
          <w:szCs w:val="26"/>
          <w:shd w:val="clear" w:color="auto" w:fill="FFFFFF"/>
        </w:rPr>
        <w:t xml:space="preserve">Договор купли-продажи земельного участка заключается по </w:t>
      </w:r>
      <w:r>
        <w:rPr>
          <w:color w:val="000000"/>
          <w:sz w:val="26"/>
          <w:szCs w:val="26"/>
          <w:shd w:val="clear" w:color="auto" w:fill="FFFFFF"/>
        </w:rPr>
        <w:t>начальной цене с единственным участником аукциона</w:t>
      </w:r>
      <w:r w:rsidRPr="005274A3">
        <w:rPr>
          <w:color w:val="000000"/>
          <w:sz w:val="26"/>
          <w:szCs w:val="26"/>
          <w:shd w:val="clear" w:color="auto" w:fill="FFFFFF"/>
        </w:rPr>
        <w:t>.</w:t>
      </w:r>
    </w:p>
    <w:p w:rsidR="001B5C0F" w:rsidRDefault="001B5C0F" w:rsidP="001B5C0F">
      <w:pPr>
        <w:pStyle w:val="3"/>
        <w:tabs>
          <w:tab w:val="left" w:pos="567"/>
        </w:tabs>
        <w:rPr>
          <w:b w:val="0"/>
          <w:sz w:val="26"/>
          <w:szCs w:val="26"/>
          <w:u w:val="single"/>
        </w:rPr>
      </w:pPr>
    </w:p>
    <w:p w:rsidR="00DF4753" w:rsidRDefault="00DF4753" w:rsidP="005274A3">
      <w:pPr>
        <w:pStyle w:val="3"/>
        <w:tabs>
          <w:tab w:val="left" w:pos="567"/>
        </w:tabs>
        <w:jc w:val="left"/>
        <w:rPr>
          <w:sz w:val="24"/>
          <w:szCs w:val="24"/>
        </w:rPr>
      </w:pPr>
    </w:p>
    <w:p w:rsidR="00DF4753" w:rsidRDefault="00DF4753" w:rsidP="005274A3">
      <w:pPr>
        <w:pStyle w:val="3"/>
        <w:tabs>
          <w:tab w:val="left" w:pos="567"/>
        </w:tabs>
        <w:jc w:val="left"/>
        <w:rPr>
          <w:sz w:val="24"/>
          <w:szCs w:val="24"/>
        </w:rPr>
      </w:pPr>
    </w:p>
    <w:p w:rsidR="005274A3" w:rsidRDefault="005274A3" w:rsidP="005274A3">
      <w:pPr>
        <w:jc w:val="both"/>
        <w:rPr>
          <w:sz w:val="26"/>
          <w:szCs w:val="26"/>
        </w:rPr>
      </w:pPr>
      <w:r>
        <w:rPr>
          <w:sz w:val="26"/>
          <w:szCs w:val="26"/>
        </w:rPr>
        <w:t>Контактные телефоны 2-21-30, 2-28-64</w:t>
      </w:r>
    </w:p>
    <w:p w:rsidR="005274A3" w:rsidRDefault="005274A3" w:rsidP="005274A3">
      <w:pPr>
        <w:jc w:val="both"/>
        <w:rPr>
          <w:sz w:val="26"/>
          <w:szCs w:val="26"/>
        </w:rPr>
      </w:pPr>
    </w:p>
    <w:p w:rsidR="005274A3" w:rsidRDefault="005274A3" w:rsidP="005274A3">
      <w:pPr>
        <w:jc w:val="both"/>
        <w:rPr>
          <w:i/>
          <w:sz w:val="26"/>
          <w:szCs w:val="26"/>
        </w:rPr>
      </w:pPr>
    </w:p>
    <w:p w:rsidR="008B5F97" w:rsidRDefault="008B5F97"/>
    <w:sectPr w:rsidR="008B5F97" w:rsidSect="00A862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274A3"/>
    <w:rsid w:val="000256B2"/>
    <w:rsid w:val="0002605C"/>
    <w:rsid w:val="001B5C0F"/>
    <w:rsid w:val="00204632"/>
    <w:rsid w:val="004D4290"/>
    <w:rsid w:val="005274A3"/>
    <w:rsid w:val="00696246"/>
    <w:rsid w:val="00704E10"/>
    <w:rsid w:val="007A6675"/>
    <w:rsid w:val="008B5F97"/>
    <w:rsid w:val="00994AA5"/>
    <w:rsid w:val="00A862FA"/>
    <w:rsid w:val="00DF0E57"/>
    <w:rsid w:val="00DF47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62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semiHidden/>
    <w:unhideWhenUsed/>
    <w:rsid w:val="005274A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Основной текст 3 Знак"/>
    <w:basedOn w:val="a0"/>
    <w:link w:val="3"/>
    <w:semiHidden/>
    <w:rsid w:val="005274A3"/>
    <w:rPr>
      <w:rFonts w:ascii="Times New Roman" w:eastAsia="Times New Roman" w:hAnsi="Times New Roman" w:cs="Times New Roman"/>
      <w:b/>
      <w:sz w:val="32"/>
      <w:szCs w:val="20"/>
    </w:rPr>
  </w:style>
  <w:style w:type="character" w:styleId="a3">
    <w:name w:val="Hyperlink"/>
    <w:basedOn w:val="a0"/>
    <w:rsid w:val="005274A3"/>
    <w:rPr>
      <w:color w:val="0000FF"/>
      <w:u w:val="single"/>
    </w:rPr>
  </w:style>
  <w:style w:type="character" w:customStyle="1" w:styleId="apple-converted-space">
    <w:name w:val="apple-converted-space"/>
    <w:basedOn w:val="a0"/>
    <w:rsid w:val="005274A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93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6810F8-A6C3-43E0-A4D4-93887B31E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6</cp:revision>
  <cp:lastPrinted>2017-05-16T13:05:00Z</cp:lastPrinted>
  <dcterms:created xsi:type="dcterms:W3CDTF">2017-05-16T12:55:00Z</dcterms:created>
  <dcterms:modified xsi:type="dcterms:W3CDTF">2019-03-21T12:37:00Z</dcterms:modified>
</cp:coreProperties>
</file>