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06" w:rsidRDefault="00741806">
      <w:pPr>
        <w:pStyle w:val="21"/>
        <w:framePr w:wrap="none" w:vAnchor="page" w:hAnchor="page" w:x="1003" w:y="2714"/>
        <w:shd w:val="clear" w:color="auto" w:fill="auto"/>
        <w:spacing w:line="220" w:lineRule="exact"/>
        <w:ind w:left="100"/>
      </w:pPr>
    </w:p>
    <w:p w:rsidR="00741806" w:rsidRDefault="00741806">
      <w:pPr>
        <w:pStyle w:val="40"/>
        <w:framePr w:wrap="none" w:vAnchor="page" w:hAnchor="page" w:x="1483" w:y="2701"/>
        <w:shd w:val="clear" w:color="auto" w:fill="auto"/>
        <w:spacing w:line="230" w:lineRule="exact"/>
        <w:ind w:left="100"/>
      </w:pPr>
    </w:p>
    <w:p w:rsidR="001A0ECD" w:rsidRDefault="001A0ECD" w:rsidP="001A0ECD">
      <w:pPr>
        <w:pStyle w:val="2"/>
        <w:shd w:val="clear" w:color="auto" w:fill="auto"/>
        <w:spacing w:line="288" w:lineRule="exact"/>
        <w:jc w:val="center"/>
      </w:pPr>
    </w:p>
    <w:p w:rsidR="00595EB0" w:rsidRDefault="00595EB0" w:rsidP="001A0ECD">
      <w:pPr>
        <w:pStyle w:val="2"/>
        <w:shd w:val="clear" w:color="auto" w:fill="auto"/>
        <w:spacing w:line="288" w:lineRule="exact"/>
        <w:jc w:val="center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Условия</w:t>
      </w:r>
      <w:r w:rsidRPr="00E36C73">
        <w:rPr>
          <w:color w:val="333333"/>
          <w:sz w:val="24"/>
          <w:szCs w:val="24"/>
        </w:rPr>
        <w:t xml:space="preserve"> организации подъездных путей к земельному участку</w:t>
      </w:r>
      <w:r>
        <w:rPr>
          <w:color w:val="333333"/>
          <w:sz w:val="24"/>
          <w:szCs w:val="24"/>
        </w:rPr>
        <w:t xml:space="preserve"> </w:t>
      </w:r>
    </w:p>
    <w:p w:rsidR="00595EB0" w:rsidRPr="00595EB0" w:rsidRDefault="00595EB0" w:rsidP="00595EB0">
      <w:pPr>
        <w:pStyle w:val="2"/>
        <w:shd w:val="clear" w:color="auto" w:fill="auto"/>
        <w:spacing w:line="288" w:lineRule="exact"/>
        <w:jc w:val="center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с кадастровым номером</w:t>
      </w:r>
      <w:r w:rsidRPr="00A552CB">
        <w:rPr>
          <w:sz w:val="24"/>
          <w:szCs w:val="24"/>
        </w:rPr>
        <w:t xml:space="preserve"> 52:08:0011207:1957</w:t>
      </w:r>
    </w:p>
    <w:p w:rsidR="00595EB0" w:rsidRDefault="00595EB0" w:rsidP="001A0ECD">
      <w:pPr>
        <w:pStyle w:val="2"/>
        <w:shd w:val="clear" w:color="auto" w:fill="auto"/>
        <w:spacing w:line="288" w:lineRule="exact"/>
        <w:jc w:val="center"/>
      </w:pPr>
    </w:p>
    <w:p w:rsidR="001A0ECD" w:rsidRDefault="001A0ECD" w:rsidP="001A0ECD">
      <w:pPr>
        <w:pStyle w:val="2"/>
        <w:shd w:val="clear" w:color="auto" w:fill="auto"/>
        <w:spacing w:line="288" w:lineRule="exact"/>
        <w:jc w:val="center"/>
      </w:pPr>
      <w:r>
        <w:t>МЕРОПРИЯТИЯ</w:t>
      </w:r>
    </w:p>
    <w:tbl>
      <w:tblPr>
        <w:tblpPr w:leftFromText="180" w:rightFromText="180" w:vertAnchor="text" w:horzAnchor="margin" w:tblpXSpec="center" w:tblpY="872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1"/>
        <w:gridCol w:w="6935"/>
        <w:gridCol w:w="2551"/>
      </w:tblGrid>
      <w:tr w:rsidR="00396336" w:rsidTr="00396336">
        <w:trPr>
          <w:trHeight w:hRule="exact" w:val="65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after="60" w:line="210" w:lineRule="exact"/>
            </w:pPr>
          </w:p>
          <w:p w:rsidR="00396336" w:rsidRDefault="00396336" w:rsidP="00396336">
            <w:pPr>
              <w:pStyle w:val="2"/>
              <w:shd w:val="clear" w:color="auto" w:fill="auto"/>
              <w:spacing w:before="60" w:after="60" w:line="180" w:lineRule="exact"/>
              <w:jc w:val="center"/>
            </w:pPr>
            <w:r>
              <w:rPr>
                <w:rStyle w:val="9pt"/>
              </w:rPr>
              <w:t>№№</w:t>
            </w:r>
          </w:p>
          <w:p w:rsidR="00396336" w:rsidRDefault="00396336" w:rsidP="00396336">
            <w:pPr>
              <w:pStyle w:val="2"/>
              <w:shd w:val="clear" w:color="auto" w:fill="auto"/>
              <w:spacing w:before="60" w:line="210" w:lineRule="exact"/>
              <w:jc w:val="center"/>
            </w:pPr>
            <w:r>
              <w:rPr>
                <w:rStyle w:val="1"/>
                <w:b/>
                <w:bCs/>
              </w:rPr>
              <w:t>п/п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before="180" w:line="210" w:lineRule="exact"/>
              <w:jc w:val="center"/>
            </w:pPr>
            <w:r>
              <w:rPr>
                <w:rStyle w:val="1"/>
                <w:b/>
                <w:bCs/>
              </w:rPr>
              <w:t>Наименование 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after="120" w:line="210" w:lineRule="exact"/>
              <w:jc w:val="center"/>
            </w:pPr>
            <w:r>
              <w:rPr>
                <w:rStyle w:val="1"/>
                <w:b/>
                <w:bCs/>
              </w:rPr>
              <w:t>Срок</w:t>
            </w:r>
          </w:p>
          <w:p w:rsidR="00396336" w:rsidRDefault="00396336" w:rsidP="00396336">
            <w:pPr>
              <w:pStyle w:val="2"/>
              <w:shd w:val="clear" w:color="auto" w:fill="auto"/>
              <w:spacing w:before="120" w:line="210" w:lineRule="exact"/>
              <w:jc w:val="center"/>
            </w:pPr>
            <w:r>
              <w:rPr>
                <w:rStyle w:val="1"/>
                <w:b/>
                <w:bCs/>
              </w:rPr>
              <w:t>исполнения</w:t>
            </w:r>
          </w:p>
        </w:tc>
      </w:tr>
      <w:tr w:rsidR="00396336" w:rsidTr="00396336">
        <w:trPr>
          <w:trHeight w:hRule="exact" w:val="128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140" w:lineRule="exact"/>
              <w:jc w:val="center"/>
            </w:pPr>
            <w:r>
              <w:rPr>
                <w:rStyle w:val="7pt0pt"/>
              </w:rPr>
              <w:t>1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45" w:lineRule="exact"/>
              <w:ind w:left="120"/>
            </w:pPr>
            <w:r>
              <w:rPr>
                <w:rStyle w:val="9pt"/>
              </w:rPr>
              <w:t>Назначить лиц, ответственных за сохранность газопроводов на время строительства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54" w:lineRule="exact"/>
              <w:ind w:left="500"/>
            </w:pPr>
            <w:r>
              <w:rPr>
                <w:rStyle w:val="9pt"/>
              </w:rPr>
              <w:t>На время строительства</w:t>
            </w:r>
          </w:p>
        </w:tc>
      </w:tr>
      <w:tr w:rsidR="00396336" w:rsidTr="00396336">
        <w:trPr>
          <w:trHeight w:hRule="exact" w:val="926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10" w:lineRule="exact"/>
              <w:jc w:val="center"/>
            </w:pPr>
            <w:r>
              <w:rPr>
                <w:rStyle w:val="1"/>
                <w:b/>
                <w:bCs/>
              </w:rPr>
              <w:t>2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26" w:lineRule="exact"/>
              <w:ind w:left="120"/>
            </w:pPr>
            <w:r>
              <w:rPr>
                <w:rStyle w:val="9pt"/>
              </w:rPr>
              <w:t xml:space="preserve">Вести учащенный обход участка газопроводов с момента начала строительства и до окончания работ, для этого обратиться в филиал </w:t>
            </w:r>
            <w:r>
              <w:rPr>
                <w:rStyle w:val="9pt"/>
              </w:rPr>
              <w:t xml:space="preserve">г.Бор </w:t>
            </w:r>
            <w:r>
              <w:rPr>
                <w:rStyle w:val="9pt"/>
              </w:rPr>
              <w:t>ПАО</w:t>
            </w:r>
            <w:r>
              <w:rPr>
                <w:rStyle w:val="9pt"/>
              </w:rPr>
              <w:t xml:space="preserve"> «</w:t>
            </w:r>
            <w:r>
              <w:rPr>
                <w:rStyle w:val="9pt"/>
              </w:rPr>
              <w:t>Газпром газораспределение Нижний Новгород» за разрешением на производство земляных работ. (В заявлении указать количество дней)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180" w:lineRule="exact"/>
              <w:jc w:val="center"/>
            </w:pPr>
            <w:r>
              <w:rPr>
                <w:rStyle w:val="9pt"/>
              </w:rPr>
              <w:t>Ежедневно</w:t>
            </w:r>
          </w:p>
        </w:tc>
      </w:tr>
      <w:tr w:rsidR="00396336" w:rsidTr="00396336">
        <w:trPr>
          <w:trHeight w:hRule="exact" w:val="127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10" w:lineRule="exact"/>
              <w:jc w:val="center"/>
            </w:pPr>
            <w:r>
              <w:rPr>
                <w:rStyle w:val="1"/>
                <w:b/>
                <w:bCs/>
              </w:rPr>
              <w:t>3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35" w:lineRule="exact"/>
              <w:ind w:left="120"/>
            </w:pPr>
            <w:r>
              <w:rPr>
                <w:rStyle w:val="9pt"/>
              </w:rPr>
              <w:t>Во время строительства и впоследствии соблюдать требования «Правил охраны газораспределительных сетей», утвержденных постановлением Правительства РФ от 20.11.2000 г. № 878.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180" w:lineRule="exact"/>
              <w:jc w:val="center"/>
            </w:pPr>
            <w:r>
              <w:rPr>
                <w:rStyle w:val="9pt"/>
              </w:rPr>
              <w:t>Постоянно</w:t>
            </w:r>
          </w:p>
        </w:tc>
      </w:tr>
      <w:tr w:rsidR="00396336" w:rsidTr="00396336">
        <w:trPr>
          <w:trHeight w:hRule="exact" w:val="211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180" w:lineRule="exact"/>
              <w:jc w:val="center"/>
            </w:pPr>
            <w:r>
              <w:rPr>
                <w:rStyle w:val="9pt"/>
              </w:rPr>
              <w:t>4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30" w:lineRule="exact"/>
              <w:ind w:left="120"/>
            </w:pPr>
            <w:r>
              <w:rPr>
                <w:rStyle w:val="9pt"/>
              </w:rPr>
              <w:t>В охранной зоне газопровода не складировать стройматериалы, не устанавливать механизмы, временные сооружения, бытовки и т.д. Обеспечить постоянный доступ персонала и техники филиала в г.Бор ПАО «Газпром газораспределение Нижний Новгород» для выполнения обхода трассы газопровода и ремонтных работ на газопроводе, обозначить на местности сооружения на газопроводе (охранная зона по 2,0 м в обе стороны от газопроводов).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50" w:lineRule="exact"/>
              <w:ind w:left="500"/>
            </w:pPr>
            <w:r>
              <w:rPr>
                <w:rStyle w:val="9pt"/>
              </w:rPr>
              <w:t>На время строительства</w:t>
            </w:r>
          </w:p>
        </w:tc>
      </w:tr>
      <w:tr w:rsidR="00396336" w:rsidTr="00396336">
        <w:trPr>
          <w:trHeight w:hRule="exact" w:val="128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10" w:lineRule="exact"/>
              <w:jc w:val="center"/>
            </w:pPr>
            <w:r>
              <w:rPr>
                <w:rStyle w:val="1"/>
                <w:b/>
                <w:bCs/>
              </w:rPr>
              <w:t>5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59" w:lineRule="exact"/>
              <w:ind w:left="120"/>
            </w:pPr>
            <w:r>
              <w:rPr>
                <w:rStyle w:val="9pt"/>
              </w:rPr>
              <w:t>Не работать землеройной техникой вблизи 3-х метров от оси газопроводов.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180" w:lineRule="exact"/>
              <w:jc w:val="center"/>
            </w:pPr>
            <w:r>
              <w:rPr>
                <w:rStyle w:val="9pt"/>
              </w:rPr>
              <w:t>Постоянно</w:t>
            </w:r>
          </w:p>
        </w:tc>
      </w:tr>
      <w:tr w:rsidR="00396336" w:rsidTr="00396336">
        <w:trPr>
          <w:trHeight w:hRule="exact" w:val="1286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180" w:lineRule="exact"/>
              <w:jc w:val="center"/>
            </w:pPr>
            <w:r>
              <w:rPr>
                <w:rStyle w:val="9pt"/>
              </w:rPr>
              <w:t>6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40" w:lineRule="exact"/>
              <w:ind w:left="120"/>
            </w:pPr>
            <w:r>
              <w:rPr>
                <w:rStyle w:val="9pt"/>
              </w:rPr>
              <w:t>При обнаружении запаха газа сообщить в АДС «04» или по тел.8 (83157) 2-14-04, 2-15-05 в СЭРНГ.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180" w:lineRule="exact"/>
              <w:jc w:val="center"/>
            </w:pPr>
            <w:r>
              <w:rPr>
                <w:rStyle w:val="9pt"/>
              </w:rPr>
              <w:t>Постоянно</w:t>
            </w:r>
          </w:p>
        </w:tc>
      </w:tr>
      <w:tr w:rsidR="00396336" w:rsidTr="00396336">
        <w:trPr>
          <w:trHeight w:hRule="exact" w:val="128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10" w:lineRule="exact"/>
              <w:jc w:val="center"/>
            </w:pPr>
            <w:r>
              <w:rPr>
                <w:rStyle w:val="1"/>
                <w:b/>
                <w:bCs/>
              </w:rPr>
              <w:t>7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35" w:lineRule="exact"/>
              <w:ind w:left="120"/>
            </w:pPr>
            <w:r>
              <w:rPr>
                <w:rStyle w:val="9pt"/>
              </w:rPr>
              <w:t>Произвести согласование и получить письменное разрешение на производство земляных работ в СЭРНГ Ковернинской РЭС филиала г. Бор ПАО «Газпром газораспределение Нижний Новгород» (тел.8(83157) 2- 15-05).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180" w:lineRule="exact"/>
              <w:jc w:val="center"/>
            </w:pPr>
            <w:r>
              <w:rPr>
                <w:rStyle w:val="9pt"/>
              </w:rPr>
              <w:t>Постоянно</w:t>
            </w:r>
          </w:p>
        </w:tc>
      </w:tr>
      <w:tr w:rsidR="00396336" w:rsidTr="00396336">
        <w:trPr>
          <w:trHeight w:hRule="exact" w:val="192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10" w:lineRule="exact"/>
              <w:jc w:val="center"/>
            </w:pPr>
            <w:r>
              <w:rPr>
                <w:rStyle w:val="1"/>
                <w:b/>
                <w:bCs/>
              </w:rPr>
              <w:t>8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226" w:lineRule="exact"/>
              <w:ind w:left="120"/>
            </w:pPr>
            <w:r>
              <w:rPr>
                <w:rStyle w:val="9pt"/>
              </w:rPr>
              <w:t>Обеспечить восстановление дорожного покрытия за собственные ср</w:t>
            </w:r>
            <w:r>
              <w:rPr>
                <w:rStyle w:val="9pt"/>
              </w:rPr>
              <w:t xml:space="preserve">едства, в случае необходимости </w:t>
            </w:r>
            <w:r>
              <w:rPr>
                <w:rStyle w:val="9pt"/>
              </w:rPr>
              <w:t xml:space="preserve"> проведения земляных работ при выполнении ремонтных работ на газопроводе службой филиала в г. Бор ПАО «Газпром газораспределение Нижний Новгород». Направить в филиал в г. Бор ПАО «Газпром газораспределение Нижний Новгород» (ПТО, г. Бор, пер. Полевой,д.З) до начала производства земляных работ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336" w:rsidRDefault="00396336" w:rsidP="00396336">
            <w:pPr>
              <w:pStyle w:val="2"/>
              <w:shd w:val="clear" w:color="auto" w:fill="auto"/>
              <w:spacing w:line="180" w:lineRule="exact"/>
              <w:jc w:val="center"/>
            </w:pPr>
            <w:r>
              <w:rPr>
                <w:rStyle w:val="9pt"/>
              </w:rPr>
              <w:t>Постоянно</w:t>
            </w:r>
          </w:p>
        </w:tc>
      </w:tr>
    </w:tbl>
    <w:p w:rsidR="001A0ECD" w:rsidRDefault="001A0ECD" w:rsidP="001A0ECD">
      <w:pPr>
        <w:pStyle w:val="2"/>
        <w:shd w:val="clear" w:color="auto" w:fill="auto"/>
        <w:spacing w:line="288" w:lineRule="exact"/>
        <w:ind w:left="100"/>
        <w:jc w:val="center"/>
      </w:pPr>
      <w:r>
        <w:t xml:space="preserve">по сохранности газопровода высокого давления Д-273мм, проложенного от ГРС до ГРП р.п.Ковернино при производстве земляных работ и дальнейшей эксплуатации, в связи со строительством съезда с дороги  </w:t>
      </w:r>
    </w:p>
    <w:p w:rsidR="00741806" w:rsidRDefault="00741806">
      <w:pPr>
        <w:rPr>
          <w:sz w:val="2"/>
          <w:szCs w:val="2"/>
        </w:rPr>
        <w:sectPr w:rsidR="00741806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25"/>
        <w:gridCol w:w="6940"/>
        <w:gridCol w:w="2410"/>
      </w:tblGrid>
      <w:tr w:rsidR="00CF0590" w:rsidTr="00CF0590">
        <w:trPr>
          <w:trHeight w:hRule="exact" w:val="141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590" w:rsidRDefault="00CF0590">
            <w:pPr>
              <w:framePr w:w="10118" w:h="8314" w:wrap="none" w:vAnchor="page" w:hAnchor="page" w:x="909" w:y="349"/>
              <w:rPr>
                <w:sz w:val="10"/>
                <w:szCs w:val="10"/>
              </w:rPr>
            </w:pP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гарантийное письмо о восстановлении асфальтного покрытия за собственные средства в случае необходимости проведения земляных работ для выполнения ремонтных работ на газопроводе, находящимся под съездом, филиалом в г.Бор ПАО «Газпром газораспределение Нижний Новгород».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590" w:rsidRDefault="00CF0590">
            <w:pPr>
              <w:framePr w:w="10118" w:h="8314" w:wrap="none" w:vAnchor="page" w:hAnchor="page" w:x="909" w:y="349"/>
              <w:rPr>
                <w:sz w:val="10"/>
                <w:szCs w:val="10"/>
              </w:rPr>
            </w:pPr>
          </w:p>
        </w:tc>
      </w:tr>
      <w:tr w:rsidR="00CF0590" w:rsidTr="00CF0590">
        <w:trPr>
          <w:trHeight w:hRule="exact" w:val="2789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190" w:lineRule="exact"/>
              <w:ind w:right="260"/>
              <w:jc w:val="right"/>
            </w:pPr>
            <w:r>
              <w:rPr>
                <w:rStyle w:val="95pt0pt"/>
                <w:b/>
                <w:bCs/>
              </w:rPr>
              <w:t>9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Проектную документацию в части пересечения с газопроводом разработать с учетом требований СП 62.13330.2011 актуализированная редакция СНиП 42-01- 2002 .</w:t>
            </w:r>
          </w:p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Получить и реализовать технические условия на установку футляра (газопровод высокого давления Д273мм, стальной)</w:t>
            </w:r>
          </w:p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Проектную документацию согласовать с ПТО филиала ПАО «Газпром газораспределение Нижний Новгород» в г. Бор.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274" w:lineRule="exact"/>
              <w:jc w:val="center"/>
            </w:pPr>
            <w:r>
              <w:rPr>
                <w:rStyle w:val="95pt0pt"/>
                <w:b/>
                <w:bCs/>
              </w:rPr>
              <w:t>При проведении проектных работ, до начала строительства</w:t>
            </w:r>
          </w:p>
        </w:tc>
      </w:tr>
      <w:tr w:rsidR="00CF0590" w:rsidTr="00CF0590">
        <w:trPr>
          <w:trHeight w:hRule="exact" w:val="281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180" w:lineRule="exact"/>
              <w:ind w:left="300"/>
            </w:pPr>
            <w:r>
              <w:rPr>
                <w:rStyle w:val="9pt0pt"/>
              </w:rPr>
              <w:t>10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Провести проверку сплошности изоляции на участке газопровода высокого давления Д-273 мм в районе строительства съезда. При необходимости восстановить изоляцию. В случае изменения проектной отметки автодороги в месте установки коверов выполнить работы по их наращиванию (в присутствии представителя СЭРНГ Ковернинской РЭС филиала в г.Бор ПАО «Газпром газораспределение Нижний Новгород»), либо заключить договор с филиалом в г.Бор ПАО «Газпром газораспределение Нижний Новгород», на выполнение данных работ.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190" w:lineRule="exact"/>
              <w:ind w:left="180"/>
            </w:pPr>
            <w:r>
              <w:rPr>
                <w:rStyle w:val="95pt0pt"/>
                <w:b/>
                <w:bCs/>
              </w:rPr>
              <w:t>Постоянно</w:t>
            </w:r>
          </w:p>
        </w:tc>
      </w:tr>
      <w:tr w:rsidR="00CF0590" w:rsidTr="00CF0590">
        <w:trPr>
          <w:trHeight w:hRule="exact" w:val="1291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180" w:lineRule="exact"/>
              <w:ind w:left="300"/>
            </w:pPr>
            <w:r>
              <w:rPr>
                <w:rStyle w:val="9pt0pt"/>
              </w:rPr>
              <w:t>11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В случае организации проезда по построенному съезду крупной тяжеловесной техники, обеспечить сохранность пересекаемого газопровода путем укладки в основание дорожного полотна железобетонных плит.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590" w:rsidRDefault="00CF0590">
            <w:pPr>
              <w:pStyle w:val="2"/>
              <w:framePr w:w="10118" w:h="8314" w:wrap="none" w:vAnchor="page" w:hAnchor="page" w:x="909" w:y="349"/>
              <w:shd w:val="clear" w:color="auto" w:fill="auto"/>
              <w:spacing w:line="274" w:lineRule="exact"/>
              <w:ind w:left="180"/>
            </w:pPr>
            <w:r>
              <w:rPr>
                <w:rStyle w:val="95pt0pt"/>
                <w:b/>
                <w:bCs/>
              </w:rPr>
              <w:t>Во время строительства</w:t>
            </w:r>
          </w:p>
        </w:tc>
      </w:tr>
    </w:tbl>
    <w:p w:rsidR="00741806" w:rsidRDefault="00741806" w:rsidP="001A0ECD">
      <w:pPr>
        <w:framePr w:wrap="none" w:vAnchor="page" w:hAnchor="page" w:x="6510" w:y="9704"/>
        <w:rPr>
          <w:sz w:val="2"/>
          <w:szCs w:val="2"/>
        </w:rPr>
      </w:pPr>
    </w:p>
    <w:sectPr w:rsidR="00741806" w:rsidSect="00741806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F02" w:rsidRDefault="00FD7F02" w:rsidP="00741806">
      <w:r>
        <w:separator/>
      </w:r>
    </w:p>
  </w:endnote>
  <w:endnote w:type="continuationSeparator" w:id="1">
    <w:p w:rsidR="00FD7F02" w:rsidRDefault="00FD7F02" w:rsidP="007418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F02" w:rsidRDefault="00FD7F02"/>
  </w:footnote>
  <w:footnote w:type="continuationSeparator" w:id="1">
    <w:p w:rsidR="00FD7F02" w:rsidRDefault="00FD7F0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741806"/>
    <w:rsid w:val="000233AE"/>
    <w:rsid w:val="0009047C"/>
    <w:rsid w:val="000C37E5"/>
    <w:rsid w:val="001359BF"/>
    <w:rsid w:val="001A0ECD"/>
    <w:rsid w:val="002045D5"/>
    <w:rsid w:val="00396336"/>
    <w:rsid w:val="004C69F5"/>
    <w:rsid w:val="00540231"/>
    <w:rsid w:val="00595EB0"/>
    <w:rsid w:val="00741806"/>
    <w:rsid w:val="00A063B8"/>
    <w:rsid w:val="00CF0590"/>
    <w:rsid w:val="00D37060"/>
    <w:rsid w:val="00EC77AF"/>
    <w:rsid w:val="00FD7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1806"/>
    <w:rPr>
      <w:color w:val="000000"/>
    </w:rPr>
  </w:style>
  <w:style w:type="paragraph" w:styleId="3">
    <w:name w:val="heading 3"/>
    <w:basedOn w:val="a"/>
    <w:next w:val="a"/>
    <w:link w:val="30"/>
    <w:qFormat/>
    <w:rsid w:val="001359BF"/>
    <w:pPr>
      <w:keepNext/>
      <w:widowControl/>
      <w:jc w:val="center"/>
      <w:outlineLvl w:val="2"/>
    </w:pPr>
    <w:rPr>
      <w:rFonts w:ascii="Times New Roman" w:eastAsia="Times New Roman" w:hAnsi="Times New Roman" w:cs="Times New Roman"/>
      <w:b/>
      <w:color w:val="auto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1806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7418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20">
    <w:name w:val="Основной текст (2)_"/>
    <w:basedOn w:val="a0"/>
    <w:link w:val="21"/>
    <w:rsid w:val="007418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7418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таблице_"/>
    <w:basedOn w:val="a0"/>
    <w:link w:val="a6"/>
    <w:rsid w:val="007418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7">
    <w:name w:val="Подпись к картинке_"/>
    <w:basedOn w:val="a0"/>
    <w:link w:val="a8"/>
    <w:rsid w:val="007418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31">
    <w:name w:val="Основной текст (3)_"/>
    <w:basedOn w:val="a0"/>
    <w:link w:val="32"/>
    <w:rsid w:val="00741806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7"/>
      <w:sz w:val="8"/>
      <w:szCs w:val="8"/>
      <w:u w:val="none"/>
      <w:lang w:val="en-US"/>
    </w:rPr>
  </w:style>
  <w:style w:type="character" w:customStyle="1" w:styleId="33">
    <w:name w:val="Основной текст (3) + Малые прописные"/>
    <w:basedOn w:val="31"/>
    <w:rsid w:val="00741806"/>
    <w:rPr>
      <w:smallCaps/>
      <w:color w:val="000000"/>
      <w:w w:val="100"/>
      <w:position w:val="0"/>
      <w:u w:val="single"/>
      <w:lang w:val="ru-RU"/>
    </w:rPr>
  </w:style>
  <w:style w:type="character" w:customStyle="1" w:styleId="34">
    <w:name w:val="Основной текст (3) + Малые прописные"/>
    <w:basedOn w:val="31"/>
    <w:rsid w:val="00741806"/>
    <w:rPr>
      <w:smallCaps/>
      <w:color w:val="000000"/>
      <w:w w:val="100"/>
      <w:position w:val="0"/>
    </w:rPr>
  </w:style>
  <w:style w:type="character" w:customStyle="1" w:styleId="1">
    <w:name w:val="Основной текст1"/>
    <w:basedOn w:val="a4"/>
    <w:rsid w:val="00741806"/>
    <w:rPr>
      <w:color w:val="000000"/>
      <w:w w:val="100"/>
      <w:position w:val="0"/>
      <w:lang w:val="ru-RU"/>
    </w:rPr>
  </w:style>
  <w:style w:type="character" w:customStyle="1" w:styleId="9pt">
    <w:name w:val="Основной текст + 9 pt;Не полужирный"/>
    <w:basedOn w:val="a4"/>
    <w:rsid w:val="00741806"/>
    <w:rPr>
      <w:b/>
      <w:bCs/>
      <w:color w:val="000000"/>
      <w:w w:val="100"/>
      <w:position w:val="0"/>
      <w:sz w:val="18"/>
      <w:szCs w:val="18"/>
      <w:lang w:val="ru-RU"/>
    </w:rPr>
  </w:style>
  <w:style w:type="character" w:customStyle="1" w:styleId="7pt0pt">
    <w:name w:val="Основной текст + 7 pt;Не полужирный;Интервал 0 pt"/>
    <w:basedOn w:val="a4"/>
    <w:rsid w:val="00741806"/>
    <w:rPr>
      <w:b/>
      <w:bCs/>
      <w:color w:val="000000"/>
      <w:spacing w:val="9"/>
      <w:w w:val="100"/>
      <w:position w:val="0"/>
      <w:sz w:val="14"/>
      <w:szCs w:val="14"/>
      <w:lang w:val="ru-RU"/>
    </w:rPr>
  </w:style>
  <w:style w:type="character" w:customStyle="1" w:styleId="9pt0pt">
    <w:name w:val="Основной текст + 9 pt;Не полужирный;Интервал 0 pt"/>
    <w:basedOn w:val="a4"/>
    <w:rsid w:val="00741806"/>
    <w:rPr>
      <w:b/>
      <w:bCs/>
      <w:color w:val="000000"/>
      <w:spacing w:val="2"/>
      <w:w w:val="100"/>
      <w:position w:val="0"/>
      <w:sz w:val="18"/>
      <w:szCs w:val="18"/>
      <w:lang w:val="ru-RU"/>
    </w:rPr>
  </w:style>
  <w:style w:type="character" w:customStyle="1" w:styleId="95pt0pt">
    <w:name w:val="Основной текст + 9;5 pt;Интервал 0 pt"/>
    <w:basedOn w:val="a4"/>
    <w:rsid w:val="00741806"/>
    <w:rPr>
      <w:color w:val="000000"/>
      <w:spacing w:val="0"/>
      <w:w w:val="100"/>
      <w:position w:val="0"/>
      <w:sz w:val="19"/>
      <w:szCs w:val="19"/>
      <w:lang w:val="ru-RU"/>
    </w:rPr>
  </w:style>
  <w:style w:type="character" w:customStyle="1" w:styleId="10">
    <w:name w:val="Заголовок №1_"/>
    <w:basedOn w:val="a0"/>
    <w:link w:val="11"/>
    <w:rsid w:val="007418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5"/>
      <w:szCs w:val="25"/>
      <w:u w:val="none"/>
    </w:rPr>
  </w:style>
  <w:style w:type="character" w:customStyle="1" w:styleId="5">
    <w:name w:val="Основной текст (5)_"/>
    <w:basedOn w:val="a0"/>
    <w:link w:val="50"/>
    <w:rsid w:val="007418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5"/>
      <w:szCs w:val="25"/>
      <w:u w:val="none"/>
    </w:rPr>
  </w:style>
  <w:style w:type="character" w:customStyle="1" w:styleId="22">
    <w:name w:val="Заголовок №2_"/>
    <w:basedOn w:val="a0"/>
    <w:link w:val="23"/>
    <w:rsid w:val="007418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2">
    <w:name w:val="Основной текст2"/>
    <w:basedOn w:val="a"/>
    <w:link w:val="a4"/>
    <w:rsid w:val="00741806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21">
    <w:name w:val="Основной текст (2)"/>
    <w:basedOn w:val="a"/>
    <w:link w:val="20"/>
    <w:rsid w:val="0074180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74180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6">
    <w:name w:val="Подпись к таблице"/>
    <w:basedOn w:val="a"/>
    <w:link w:val="a5"/>
    <w:rsid w:val="00741806"/>
    <w:pPr>
      <w:shd w:val="clear" w:color="auto" w:fill="FFFFFF"/>
      <w:spacing w:line="288" w:lineRule="exact"/>
      <w:jc w:val="both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a8">
    <w:name w:val="Подпись к картинке"/>
    <w:basedOn w:val="a"/>
    <w:link w:val="a7"/>
    <w:rsid w:val="00741806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32">
    <w:name w:val="Основной текст (3)"/>
    <w:basedOn w:val="a"/>
    <w:link w:val="31"/>
    <w:rsid w:val="00741806"/>
    <w:pPr>
      <w:shd w:val="clear" w:color="auto" w:fill="FFFFFF"/>
      <w:spacing w:line="0" w:lineRule="atLeast"/>
    </w:pPr>
    <w:rPr>
      <w:rFonts w:ascii="Consolas" w:eastAsia="Consolas" w:hAnsi="Consolas" w:cs="Consolas"/>
      <w:spacing w:val="7"/>
      <w:sz w:val="8"/>
      <w:szCs w:val="8"/>
      <w:lang w:val="en-US"/>
    </w:rPr>
  </w:style>
  <w:style w:type="paragraph" w:customStyle="1" w:styleId="11">
    <w:name w:val="Заголовок №1"/>
    <w:basedOn w:val="a"/>
    <w:link w:val="10"/>
    <w:rsid w:val="00741806"/>
    <w:pPr>
      <w:shd w:val="clear" w:color="auto" w:fill="FFFFFF"/>
      <w:spacing w:after="5340" w:line="0" w:lineRule="atLeast"/>
      <w:outlineLvl w:val="0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customStyle="1" w:styleId="50">
    <w:name w:val="Основной текст (5)"/>
    <w:basedOn w:val="a"/>
    <w:link w:val="5"/>
    <w:rsid w:val="0074180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customStyle="1" w:styleId="23">
    <w:name w:val="Заголовок №2"/>
    <w:basedOn w:val="a"/>
    <w:link w:val="22"/>
    <w:rsid w:val="00741806"/>
    <w:pPr>
      <w:shd w:val="clear" w:color="auto" w:fill="FFFFFF"/>
      <w:spacing w:before="5340" w:line="274" w:lineRule="exact"/>
      <w:outlineLvl w:val="1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customStyle="1" w:styleId="30">
    <w:name w:val="Заголовок 3 Знак"/>
    <w:basedOn w:val="a0"/>
    <w:link w:val="3"/>
    <w:rsid w:val="001359BF"/>
    <w:rPr>
      <w:rFonts w:ascii="Times New Roman" w:eastAsia="Times New Roman" w:hAnsi="Times New Roman" w:cs="Times New Roman"/>
      <w:b/>
      <w:sz w:val="26"/>
      <w:szCs w:val="20"/>
    </w:rPr>
  </w:style>
  <w:style w:type="paragraph" w:styleId="35">
    <w:name w:val="Body Text 3"/>
    <w:basedOn w:val="a"/>
    <w:link w:val="36"/>
    <w:rsid w:val="001359BF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6">
    <w:name w:val="Основной текст 3 Знак"/>
    <w:basedOn w:val="a0"/>
    <w:link w:val="35"/>
    <w:rsid w:val="001359BF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DNA7 X86</cp:lastModifiedBy>
  <cp:revision>7</cp:revision>
  <cp:lastPrinted>2019-09-24T11:49:00Z</cp:lastPrinted>
  <dcterms:created xsi:type="dcterms:W3CDTF">2019-08-16T05:29:00Z</dcterms:created>
  <dcterms:modified xsi:type="dcterms:W3CDTF">2019-09-25T07:37:00Z</dcterms:modified>
</cp:coreProperties>
</file>