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FCA" w:rsidRPr="0074019B" w:rsidRDefault="00993FCA" w:rsidP="00993FCA">
      <w:pPr>
        <w:jc w:val="center"/>
        <w:rPr>
          <w:rFonts w:ascii="Arial" w:hAnsi="Arial" w:cs="Arial"/>
          <w:color w:val="000000"/>
          <w:sz w:val="20"/>
        </w:rPr>
      </w:pPr>
    </w:p>
    <w:p w:rsidR="00993FCA" w:rsidRPr="0074019B" w:rsidRDefault="00993FCA" w:rsidP="00993FCA">
      <w:pPr>
        <w:jc w:val="center"/>
        <w:rPr>
          <w:rFonts w:ascii="Arial" w:hAnsi="Arial" w:cs="Arial"/>
          <w:color w:val="000000"/>
          <w:sz w:val="20"/>
        </w:rPr>
      </w:pPr>
    </w:p>
    <w:p w:rsidR="00993FCA" w:rsidRPr="00D46028" w:rsidRDefault="00993FCA" w:rsidP="00993FCA">
      <w:pPr>
        <w:jc w:val="center"/>
        <w:rPr>
          <w:sz w:val="26"/>
          <w:szCs w:val="26"/>
        </w:rPr>
      </w:pPr>
      <w:r w:rsidRPr="00D46028">
        <w:rPr>
          <w:b/>
          <w:sz w:val="26"/>
          <w:szCs w:val="26"/>
        </w:rPr>
        <w:t xml:space="preserve">Сообщение о предстоящем формировании </w:t>
      </w:r>
      <w:r>
        <w:rPr>
          <w:b/>
          <w:sz w:val="26"/>
          <w:szCs w:val="26"/>
        </w:rPr>
        <w:t>м</w:t>
      </w:r>
      <w:r w:rsidRPr="00D46028">
        <w:rPr>
          <w:b/>
          <w:sz w:val="26"/>
          <w:szCs w:val="26"/>
        </w:rPr>
        <w:t xml:space="preserve">олодежной избирательной комиссии </w:t>
      </w:r>
      <w:r>
        <w:rPr>
          <w:b/>
          <w:sz w:val="26"/>
          <w:szCs w:val="26"/>
        </w:rPr>
        <w:t>Ковернинского муниципального района</w:t>
      </w:r>
    </w:p>
    <w:p w:rsidR="00993FCA" w:rsidRPr="00D46028" w:rsidRDefault="00993FCA" w:rsidP="00993FCA">
      <w:pPr>
        <w:spacing w:line="312" w:lineRule="auto"/>
        <w:ind w:firstLine="709"/>
        <w:jc w:val="both"/>
        <w:rPr>
          <w:sz w:val="20"/>
        </w:rPr>
      </w:pPr>
      <w:r w:rsidRPr="00D46028">
        <w:rPr>
          <w:sz w:val="26"/>
          <w:szCs w:val="26"/>
        </w:rPr>
        <w:t xml:space="preserve">Территориальная избирательная комиссия </w:t>
      </w:r>
      <w:r>
        <w:rPr>
          <w:sz w:val="26"/>
          <w:szCs w:val="26"/>
        </w:rPr>
        <w:t>Ковернинского муниципального района</w:t>
      </w:r>
    </w:p>
    <w:p w:rsidR="00993FCA" w:rsidRPr="00D46028" w:rsidRDefault="00993FCA" w:rsidP="00993FCA">
      <w:pPr>
        <w:jc w:val="both"/>
        <w:rPr>
          <w:sz w:val="20"/>
        </w:rPr>
      </w:pPr>
      <w:r w:rsidRPr="00D46028">
        <w:rPr>
          <w:sz w:val="26"/>
          <w:szCs w:val="26"/>
        </w:rPr>
        <w:t xml:space="preserve">извещает о приеме предложений по кандидатурам в новый состав </w:t>
      </w:r>
      <w:r>
        <w:rPr>
          <w:sz w:val="26"/>
          <w:szCs w:val="26"/>
        </w:rPr>
        <w:t>м</w:t>
      </w:r>
      <w:r w:rsidRPr="00D46028">
        <w:rPr>
          <w:sz w:val="26"/>
          <w:szCs w:val="26"/>
        </w:rPr>
        <w:t xml:space="preserve">олодежной избирательной комиссии </w:t>
      </w:r>
      <w:r>
        <w:rPr>
          <w:sz w:val="26"/>
          <w:szCs w:val="26"/>
        </w:rPr>
        <w:t>Ковернинского муниципального района</w:t>
      </w:r>
    </w:p>
    <w:p w:rsidR="00993FCA" w:rsidRPr="00D46028" w:rsidRDefault="00993FCA" w:rsidP="0020001B">
      <w:pPr>
        <w:jc w:val="both"/>
        <w:rPr>
          <w:sz w:val="20"/>
        </w:rPr>
      </w:pPr>
      <w:r w:rsidRPr="00D46028">
        <w:rPr>
          <w:sz w:val="26"/>
          <w:szCs w:val="26"/>
        </w:rPr>
        <w:t xml:space="preserve">в соответствии с постановлением территориальной избирательной комиссии </w:t>
      </w:r>
    </w:p>
    <w:p w:rsidR="00993FCA" w:rsidRPr="0020001B" w:rsidRDefault="00993FCA" w:rsidP="00993FCA">
      <w:pPr>
        <w:spacing w:line="360" w:lineRule="auto"/>
        <w:jc w:val="both"/>
        <w:rPr>
          <w:sz w:val="26"/>
          <w:szCs w:val="26"/>
        </w:rPr>
      </w:pPr>
      <w:r w:rsidRPr="0020001B">
        <w:rPr>
          <w:sz w:val="26"/>
          <w:szCs w:val="26"/>
        </w:rPr>
        <w:t xml:space="preserve">от «01» </w:t>
      </w:r>
      <w:r w:rsidR="0020001B" w:rsidRPr="0020001B">
        <w:rPr>
          <w:sz w:val="26"/>
          <w:szCs w:val="26"/>
        </w:rPr>
        <w:t xml:space="preserve"> </w:t>
      </w:r>
      <w:r w:rsidRPr="0020001B">
        <w:rPr>
          <w:sz w:val="26"/>
          <w:szCs w:val="26"/>
        </w:rPr>
        <w:t>ноября</w:t>
      </w:r>
      <w:r w:rsidR="0020001B" w:rsidRPr="0020001B">
        <w:rPr>
          <w:sz w:val="26"/>
          <w:szCs w:val="26"/>
        </w:rPr>
        <w:t xml:space="preserve"> </w:t>
      </w:r>
      <w:r w:rsidRPr="0020001B">
        <w:rPr>
          <w:sz w:val="26"/>
          <w:szCs w:val="26"/>
        </w:rPr>
        <w:t>2019</w:t>
      </w:r>
      <w:r w:rsidR="0020001B" w:rsidRPr="0020001B">
        <w:rPr>
          <w:sz w:val="26"/>
          <w:szCs w:val="26"/>
        </w:rPr>
        <w:t xml:space="preserve"> года №</w:t>
      </w:r>
      <w:r w:rsidRPr="0020001B">
        <w:rPr>
          <w:sz w:val="26"/>
          <w:szCs w:val="26"/>
        </w:rPr>
        <w:t>_</w:t>
      </w:r>
      <w:r w:rsidR="0020001B" w:rsidRPr="0020001B">
        <w:rPr>
          <w:sz w:val="26"/>
          <w:szCs w:val="26"/>
        </w:rPr>
        <w:t>243</w:t>
      </w:r>
    </w:p>
    <w:p w:rsidR="00993FCA" w:rsidRPr="00D46028" w:rsidRDefault="00993FCA" w:rsidP="00993FCA">
      <w:pPr>
        <w:pStyle w:val="ConsPlusNormal"/>
        <w:widowControl/>
        <w:spacing w:line="31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6028">
        <w:rPr>
          <w:rFonts w:ascii="Times New Roman" w:hAnsi="Times New Roman" w:cs="Times New Roman"/>
          <w:sz w:val="26"/>
          <w:szCs w:val="26"/>
        </w:rPr>
        <w:t xml:space="preserve">Членами молодежной избирательной комиссии могут быть граждане Российской Федерации в возрасте </w:t>
      </w:r>
      <w:r w:rsidRPr="0020001B">
        <w:rPr>
          <w:rFonts w:ascii="Times New Roman" w:hAnsi="Times New Roman" w:cs="Times New Roman"/>
          <w:sz w:val="26"/>
          <w:szCs w:val="26"/>
        </w:rPr>
        <w:t>от 16</w:t>
      </w:r>
      <w:r w:rsidRPr="00D46028">
        <w:rPr>
          <w:rFonts w:ascii="Times New Roman" w:hAnsi="Times New Roman" w:cs="Times New Roman"/>
          <w:sz w:val="26"/>
          <w:szCs w:val="26"/>
        </w:rPr>
        <w:t xml:space="preserve"> до 30 лет (включительно), постоянно или преимущественно проживающие на территории </w:t>
      </w:r>
      <w:r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Pr="00D46028">
        <w:rPr>
          <w:rFonts w:ascii="Times New Roman" w:hAnsi="Times New Roman" w:cs="Times New Roman"/>
          <w:sz w:val="26"/>
          <w:szCs w:val="26"/>
        </w:rPr>
        <w:t>Нижегородской области.</w:t>
      </w:r>
    </w:p>
    <w:p w:rsidR="00993FCA" w:rsidRPr="00D46028" w:rsidRDefault="00993FCA" w:rsidP="00993FCA">
      <w:pPr>
        <w:pStyle w:val="ConsPlusNormal"/>
        <w:widowControl/>
        <w:spacing w:line="31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6028">
        <w:rPr>
          <w:rFonts w:ascii="Times New Roman" w:hAnsi="Times New Roman" w:cs="Times New Roman"/>
          <w:sz w:val="26"/>
          <w:szCs w:val="26"/>
        </w:rPr>
        <w:t xml:space="preserve">Правом предлагать кандидатуры для формирования 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D46028">
        <w:rPr>
          <w:rFonts w:ascii="Times New Roman" w:hAnsi="Times New Roman" w:cs="Times New Roman"/>
          <w:sz w:val="26"/>
          <w:szCs w:val="26"/>
        </w:rPr>
        <w:t>олодежной избирательной комиссии обладают:</w:t>
      </w:r>
    </w:p>
    <w:p w:rsidR="00993FCA" w:rsidRPr="00D46028" w:rsidRDefault="00993FCA" w:rsidP="00993FCA">
      <w:pPr>
        <w:pStyle w:val="ConsPlusNormal"/>
        <w:numPr>
          <w:ilvl w:val="0"/>
          <w:numId w:val="1"/>
        </w:numPr>
        <w:spacing w:line="312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D46028">
        <w:rPr>
          <w:rFonts w:ascii="Times New Roman" w:hAnsi="Times New Roman" w:cs="Times New Roman"/>
          <w:sz w:val="26"/>
          <w:szCs w:val="26"/>
        </w:rPr>
        <w:t>органы местного самоуправления;</w:t>
      </w:r>
    </w:p>
    <w:p w:rsidR="00993FCA" w:rsidRPr="00D46028" w:rsidRDefault="00993FCA" w:rsidP="00993FCA">
      <w:pPr>
        <w:pStyle w:val="ConsPlusNormal"/>
        <w:numPr>
          <w:ilvl w:val="0"/>
          <w:numId w:val="1"/>
        </w:numPr>
        <w:spacing w:line="312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Pr="00D46028">
        <w:rPr>
          <w:rFonts w:ascii="Times New Roman" w:hAnsi="Times New Roman" w:cs="Times New Roman"/>
          <w:sz w:val="26"/>
          <w:szCs w:val="26"/>
        </w:rPr>
        <w:t>олодежные палаты при представительных органах муниципальных образований соответствующих районов (городских округов);</w:t>
      </w:r>
    </w:p>
    <w:p w:rsidR="00993FCA" w:rsidRPr="00D46028" w:rsidRDefault="00993FCA" w:rsidP="00993FCA">
      <w:pPr>
        <w:pStyle w:val="ConsPlusNormal"/>
        <w:numPr>
          <w:ilvl w:val="0"/>
          <w:numId w:val="1"/>
        </w:numPr>
        <w:spacing w:line="312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D46028">
        <w:rPr>
          <w:rFonts w:ascii="Times New Roman" w:hAnsi="Times New Roman" w:cs="Times New Roman"/>
          <w:sz w:val="26"/>
          <w:szCs w:val="26"/>
        </w:rPr>
        <w:t>региональные отделения политических партий, действующих на территории Нижегородской области;</w:t>
      </w:r>
    </w:p>
    <w:p w:rsidR="00993FCA" w:rsidRPr="00D46028" w:rsidRDefault="00993FCA" w:rsidP="00993FCA">
      <w:pPr>
        <w:pStyle w:val="ConsPlusNormal"/>
        <w:numPr>
          <w:ilvl w:val="0"/>
          <w:numId w:val="1"/>
        </w:numPr>
        <w:spacing w:line="312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D46028">
        <w:rPr>
          <w:rFonts w:ascii="Times New Roman" w:hAnsi="Times New Roman" w:cs="Times New Roman"/>
          <w:sz w:val="26"/>
          <w:szCs w:val="26"/>
        </w:rPr>
        <w:t>иные общественные объединения, и их региональные отделения, зарегистрированные на территории Нижегородской области;</w:t>
      </w:r>
    </w:p>
    <w:p w:rsidR="00993FCA" w:rsidRPr="00D46028" w:rsidRDefault="00993FCA" w:rsidP="00993FCA">
      <w:pPr>
        <w:pStyle w:val="ConsPlusNormal"/>
        <w:numPr>
          <w:ilvl w:val="0"/>
          <w:numId w:val="1"/>
        </w:numPr>
        <w:spacing w:line="312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D46028">
        <w:rPr>
          <w:rFonts w:ascii="Times New Roman" w:hAnsi="Times New Roman" w:cs="Times New Roman"/>
          <w:sz w:val="26"/>
          <w:szCs w:val="26"/>
        </w:rPr>
        <w:t>предприятия с численностью молодежи свыше 100 человек;</w:t>
      </w:r>
    </w:p>
    <w:p w:rsidR="00993FCA" w:rsidRPr="00D46028" w:rsidRDefault="00993FCA" w:rsidP="00993FCA">
      <w:pPr>
        <w:pStyle w:val="ConsPlusNormal"/>
        <w:numPr>
          <w:ilvl w:val="0"/>
          <w:numId w:val="1"/>
        </w:numPr>
        <w:spacing w:line="312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D46028">
        <w:rPr>
          <w:rFonts w:ascii="Times New Roman" w:hAnsi="Times New Roman" w:cs="Times New Roman"/>
          <w:sz w:val="26"/>
          <w:szCs w:val="26"/>
        </w:rPr>
        <w:t>учебные заведения и их филиалы, расположенные на соответствующей территории;</w:t>
      </w:r>
    </w:p>
    <w:p w:rsidR="00993FCA" w:rsidRPr="00D46028" w:rsidRDefault="00993FCA" w:rsidP="00993FCA">
      <w:pPr>
        <w:pStyle w:val="ConsPlusNormal"/>
        <w:numPr>
          <w:ilvl w:val="0"/>
          <w:numId w:val="1"/>
        </w:numPr>
        <w:spacing w:line="312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D46028">
        <w:rPr>
          <w:rFonts w:ascii="Times New Roman" w:hAnsi="Times New Roman" w:cs="Times New Roman"/>
          <w:sz w:val="26"/>
          <w:szCs w:val="26"/>
        </w:rPr>
        <w:t>территориальная избирательная комиссия действующего состава;</w:t>
      </w:r>
    </w:p>
    <w:p w:rsidR="00993FCA" w:rsidRPr="00D46028" w:rsidRDefault="00993FCA" w:rsidP="00993FCA">
      <w:pPr>
        <w:pStyle w:val="ConsPlusNormal"/>
        <w:widowControl/>
        <w:numPr>
          <w:ilvl w:val="0"/>
          <w:numId w:val="1"/>
        </w:numPr>
        <w:spacing w:line="312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Pr="00D46028">
        <w:rPr>
          <w:rFonts w:ascii="Times New Roman" w:hAnsi="Times New Roman" w:cs="Times New Roman"/>
          <w:sz w:val="26"/>
          <w:szCs w:val="26"/>
        </w:rPr>
        <w:t>олодежная избирательная комиссия предыдущего состава.</w:t>
      </w:r>
    </w:p>
    <w:p w:rsidR="00993FCA" w:rsidRPr="00D46028" w:rsidRDefault="00993FCA" w:rsidP="00993FCA">
      <w:pPr>
        <w:pStyle w:val="ConsPlusNormal"/>
        <w:widowControl/>
        <w:spacing w:line="31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6028">
        <w:rPr>
          <w:rFonts w:ascii="Times New Roman" w:hAnsi="Times New Roman" w:cs="Times New Roman"/>
          <w:sz w:val="26"/>
          <w:szCs w:val="26"/>
        </w:rPr>
        <w:t>Срок полномочий молодежной избирательной комиссии составляет 2 года.</w:t>
      </w:r>
    </w:p>
    <w:p w:rsidR="0020001B" w:rsidRPr="0020001B" w:rsidRDefault="00993FCA" w:rsidP="0020001B">
      <w:pPr>
        <w:ind w:firstLine="708"/>
        <w:jc w:val="both"/>
        <w:rPr>
          <w:color w:val="000000"/>
          <w:sz w:val="26"/>
          <w:szCs w:val="26"/>
        </w:rPr>
      </w:pPr>
      <w:r w:rsidRPr="00D46028">
        <w:rPr>
          <w:sz w:val="26"/>
          <w:szCs w:val="26"/>
        </w:rPr>
        <w:t>Прием заявлений и документов от граждан на включение в состав молодежной избирательной комиссии производится с «</w:t>
      </w:r>
      <w:r w:rsidR="0020001B" w:rsidRPr="0020001B">
        <w:rPr>
          <w:sz w:val="26"/>
          <w:szCs w:val="26"/>
        </w:rPr>
        <w:t>11</w:t>
      </w:r>
      <w:r w:rsidRPr="00D46028">
        <w:rPr>
          <w:sz w:val="26"/>
          <w:szCs w:val="26"/>
        </w:rPr>
        <w:t>» по «</w:t>
      </w:r>
      <w:r w:rsidR="0020001B" w:rsidRPr="0020001B">
        <w:rPr>
          <w:sz w:val="26"/>
          <w:szCs w:val="26"/>
        </w:rPr>
        <w:t>20</w:t>
      </w:r>
      <w:r w:rsidR="0020001B">
        <w:rPr>
          <w:sz w:val="26"/>
          <w:szCs w:val="26"/>
        </w:rPr>
        <w:t xml:space="preserve">» </w:t>
      </w:r>
      <w:r w:rsidR="0020001B" w:rsidRPr="0020001B">
        <w:rPr>
          <w:sz w:val="26"/>
          <w:szCs w:val="26"/>
        </w:rPr>
        <w:t>ноября</w:t>
      </w:r>
      <w:r>
        <w:rPr>
          <w:sz w:val="26"/>
          <w:szCs w:val="26"/>
        </w:rPr>
        <w:t xml:space="preserve"> </w:t>
      </w:r>
      <w:r w:rsidRPr="00D46028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D46028">
        <w:rPr>
          <w:sz w:val="26"/>
          <w:szCs w:val="26"/>
        </w:rPr>
        <w:t xml:space="preserve"> г. по адресу: </w:t>
      </w:r>
      <w:proofErr w:type="spellStart"/>
      <w:r w:rsidRPr="0020001B">
        <w:rPr>
          <w:sz w:val="26"/>
          <w:szCs w:val="26"/>
        </w:rPr>
        <w:t>_</w:t>
      </w:r>
      <w:r w:rsidR="0020001B" w:rsidRPr="0020001B">
        <w:rPr>
          <w:sz w:val="26"/>
          <w:szCs w:val="26"/>
        </w:rPr>
        <w:t>р.п</w:t>
      </w:r>
      <w:proofErr w:type="spellEnd"/>
      <w:r w:rsidR="0020001B" w:rsidRPr="0020001B">
        <w:rPr>
          <w:sz w:val="26"/>
          <w:szCs w:val="26"/>
        </w:rPr>
        <w:t>. Ковернино, ул. К.Маркса, д.</w:t>
      </w:r>
      <w:r w:rsidR="0020001B" w:rsidRPr="0020001B">
        <w:rPr>
          <w:color w:val="000000"/>
          <w:sz w:val="26"/>
          <w:szCs w:val="26"/>
        </w:rPr>
        <w:t xml:space="preserve"> д. 4, 2 этаж, кабинет № 25. </w:t>
      </w:r>
    </w:p>
    <w:p w:rsidR="0020001B" w:rsidRPr="0020001B" w:rsidRDefault="0020001B" w:rsidP="0020001B">
      <w:pPr>
        <w:ind w:firstLine="708"/>
        <w:jc w:val="both"/>
        <w:rPr>
          <w:sz w:val="26"/>
          <w:szCs w:val="26"/>
        </w:rPr>
      </w:pPr>
      <w:r w:rsidRPr="0020001B">
        <w:rPr>
          <w:color w:val="000000"/>
          <w:sz w:val="26"/>
          <w:szCs w:val="26"/>
        </w:rPr>
        <w:t>Телефон председателя ТИК 2-14-50 (</w:t>
      </w:r>
      <w:proofErr w:type="spellStart"/>
      <w:r w:rsidRPr="0020001B">
        <w:rPr>
          <w:color w:val="000000"/>
          <w:sz w:val="26"/>
          <w:szCs w:val="26"/>
        </w:rPr>
        <w:t>Лоскунина</w:t>
      </w:r>
      <w:proofErr w:type="spellEnd"/>
      <w:r w:rsidRPr="0020001B">
        <w:rPr>
          <w:color w:val="000000"/>
          <w:sz w:val="26"/>
          <w:szCs w:val="26"/>
        </w:rPr>
        <w:t xml:space="preserve"> Ольга Витальевна). Телефон секретаря ТИК 2-24-88 (Малышева Татьяна Павловна).</w:t>
      </w:r>
    </w:p>
    <w:p w:rsidR="000158D7" w:rsidRDefault="000158D7"/>
    <w:sectPr w:rsidR="000158D7" w:rsidSect="0001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122A"/>
    <w:multiLevelType w:val="hybridMultilevel"/>
    <w:tmpl w:val="30A6B6DA"/>
    <w:lvl w:ilvl="0" w:tplc="B4DE37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3FCA"/>
    <w:rsid w:val="000158D7"/>
    <w:rsid w:val="0020001B"/>
    <w:rsid w:val="007A18C6"/>
    <w:rsid w:val="00894E75"/>
    <w:rsid w:val="0099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F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93FCA"/>
    <w:pPr>
      <w:keepNext/>
      <w:jc w:val="center"/>
      <w:outlineLvl w:val="0"/>
    </w:pPr>
    <w:rPr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3FC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993FC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11">
    <w:name w:val="текст сноски1"/>
    <w:basedOn w:val="a"/>
    <w:rsid w:val="00993FCA"/>
    <w:rPr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</dc:creator>
  <cp:keywords/>
  <dc:description/>
  <cp:lastModifiedBy>TZI</cp:lastModifiedBy>
  <cp:revision>3</cp:revision>
  <dcterms:created xsi:type="dcterms:W3CDTF">2019-11-01T10:58:00Z</dcterms:created>
  <dcterms:modified xsi:type="dcterms:W3CDTF">2019-11-01T13:00:00Z</dcterms:modified>
</cp:coreProperties>
</file>