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к уведомлению о проведении публичных консультаций</w:t>
            </w:r>
          </w:p>
        </w:tc>
      </w:tr>
    </w:tbl>
    <w:p w:rsidR="007A4CF4" w:rsidRDefault="007A4CF4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6A6B2B" w:rsidRDefault="00BF5791" w:rsidP="001D65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611A2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26.04.2018 №297 «Об утверждении Положения о порядке организации и осуществления муниципального земельного контроля на территории Ковернинского муниципального района Нижегородской области»</w:t>
      </w:r>
    </w:p>
    <w:p w:rsidR="00BF5791" w:rsidRDefault="00BF5791" w:rsidP="001D65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F5791" w:rsidRDefault="00BF5791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Default="002F4D74" w:rsidP="00BF5791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Достигнута ли цель правового регулирования в связи с принятием </w:t>
      </w:r>
      <w:r w:rsidR="00BF5791">
        <w:rPr>
          <w:rFonts w:ascii="Times New Roman" w:hAnsi="Times New Roman" w:cs="Times New Roman"/>
          <w:sz w:val="28"/>
          <w:szCs w:val="28"/>
        </w:rPr>
        <w:t>п</w:t>
      </w:r>
      <w:r w:rsidR="00BF5791" w:rsidRPr="00B611A2">
        <w:rPr>
          <w:rFonts w:ascii="Times New Roman" w:hAnsi="Times New Roman" w:cs="Times New Roman"/>
          <w:sz w:val="28"/>
          <w:szCs w:val="28"/>
        </w:rPr>
        <w:t>остановлени</w:t>
      </w:r>
      <w:r w:rsidR="00BF5791">
        <w:rPr>
          <w:rFonts w:ascii="Times New Roman" w:hAnsi="Times New Roman" w:cs="Times New Roman"/>
          <w:sz w:val="28"/>
          <w:szCs w:val="28"/>
        </w:rPr>
        <w:t>я</w:t>
      </w:r>
      <w:r w:rsidR="00BF5791" w:rsidRPr="00B611A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от 26.04.2018 №297 «Об утверждении Положения о порядке организации и осуществления муниципального земельного контроля на территории Ковернинского муниципального района Нижегородской области»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D65FE"/>
    <w:rsid w:val="002F4D74"/>
    <w:rsid w:val="006A6B2B"/>
    <w:rsid w:val="007A4CF4"/>
    <w:rsid w:val="008327AD"/>
    <w:rsid w:val="008F3D2F"/>
    <w:rsid w:val="00BF5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5</cp:revision>
  <dcterms:created xsi:type="dcterms:W3CDTF">2019-08-26T07:49:00Z</dcterms:created>
  <dcterms:modified xsi:type="dcterms:W3CDTF">2019-11-20T07:04:00Z</dcterms:modified>
</cp:coreProperties>
</file>