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EFC" w:rsidRDefault="00987EFC" w:rsidP="00987EFC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 w:val="40"/>
          <w:szCs w:val="20"/>
        </w:rPr>
      </w:pPr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Комитет  имущественных  отношений </w:t>
      </w:r>
    </w:p>
    <w:p w:rsidR="00987EFC" w:rsidRDefault="00987EFC" w:rsidP="00987EFC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 w:val="40"/>
          <w:szCs w:val="20"/>
        </w:rPr>
      </w:pPr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Администрации </w:t>
      </w:r>
      <w:proofErr w:type="spellStart"/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>Ковернинского</w:t>
      </w:r>
      <w:proofErr w:type="spellEnd"/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 </w:t>
      </w:r>
    </w:p>
    <w:p w:rsidR="00987EFC" w:rsidRPr="006146C4" w:rsidRDefault="00987EFC" w:rsidP="00987EFC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 w:val="40"/>
          <w:szCs w:val="20"/>
        </w:rPr>
      </w:pPr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муниципального района Нижегородской области </w:t>
      </w:r>
    </w:p>
    <w:p w:rsidR="00987EFC" w:rsidRPr="006146C4" w:rsidRDefault="00987EFC" w:rsidP="00987EFC">
      <w:pPr>
        <w:widowControl/>
        <w:spacing w:after="60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20"/>
        </w:rPr>
      </w:pPr>
    </w:p>
    <w:p w:rsidR="00987EFC" w:rsidRPr="006146C4" w:rsidRDefault="00987EFC" w:rsidP="00987EFC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Cs w:val="20"/>
        </w:rPr>
      </w:pPr>
      <w:proofErr w:type="gramStart"/>
      <w:r w:rsidRPr="006146C4">
        <w:rPr>
          <w:rFonts w:ascii="Times New Roman" w:eastAsia="Times New Roman" w:hAnsi="Times New Roman" w:cs="Times New Roman"/>
          <w:b/>
          <w:color w:val="auto"/>
          <w:sz w:val="36"/>
          <w:szCs w:val="20"/>
        </w:rPr>
        <w:t>П</w:t>
      </w:r>
      <w:proofErr w:type="gramEnd"/>
      <w:r w:rsidRPr="006146C4">
        <w:rPr>
          <w:rFonts w:ascii="Times New Roman" w:eastAsia="Times New Roman" w:hAnsi="Times New Roman" w:cs="Times New Roman"/>
          <w:b/>
          <w:color w:val="auto"/>
          <w:sz w:val="36"/>
          <w:szCs w:val="20"/>
        </w:rPr>
        <w:t xml:space="preserve"> Р И К А З</w:t>
      </w:r>
    </w:p>
    <w:p w:rsidR="00987EFC" w:rsidRPr="006146C4" w:rsidRDefault="00987EFC" w:rsidP="00987EFC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987EFC" w:rsidRPr="006146C4" w:rsidRDefault="00987EFC" w:rsidP="00987EFC">
      <w:pPr>
        <w:widowControl/>
        <w:rPr>
          <w:rFonts w:ascii="Times New Roman" w:eastAsia="Times New Roman" w:hAnsi="Times New Roman" w:cs="Times New Roman"/>
          <w:color w:val="auto"/>
          <w:sz w:val="22"/>
        </w:rPr>
      </w:pPr>
      <w:r w:rsidRPr="006146C4">
        <w:rPr>
          <w:rFonts w:ascii="Times New Roman" w:eastAsia="Times New Roman" w:hAnsi="Times New Roman" w:cs="Times New Roman"/>
          <w:color w:val="auto"/>
          <w:sz w:val="22"/>
        </w:rPr>
        <w:t>___</w:t>
      </w:r>
      <w:r w:rsidR="0093274C" w:rsidRPr="0093274C">
        <w:rPr>
          <w:rFonts w:ascii="Times New Roman" w:eastAsia="Times New Roman" w:hAnsi="Times New Roman" w:cs="Times New Roman"/>
          <w:b/>
          <w:color w:val="auto"/>
          <w:u w:val="single"/>
        </w:rPr>
        <w:t>24.01.2020</w:t>
      </w:r>
      <w:r w:rsidRPr="006146C4">
        <w:rPr>
          <w:rFonts w:ascii="Times New Roman" w:eastAsia="Times New Roman" w:hAnsi="Times New Roman" w:cs="Times New Roman"/>
          <w:b/>
          <w:color w:val="auto"/>
        </w:rPr>
        <w:t>________</w:t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  <w:t xml:space="preserve">                      № _</w:t>
      </w:r>
      <w:r>
        <w:rPr>
          <w:rFonts w:ascii="Times New Roman" w:eastAsia="Times New Roman" w:hAnsi="Times New Roman" w:cs="Times New Roman"/>
          <w:color w:val="auto"/>
          <w:sz w:val="22"/>
        </w:rPr>
        <w:t>_</w:t>
      </w:r>
      <w:r w:rsidR="0093274C" w:rsidRPr="0093274C">
        <w:rPr>
          <w:rFonts w:ascii="Times New Roman" w:eastAsia="Times New Roman" w:hAnsi="Times New Roman" w:cs="Times New Roman"/>
          <w:b/>
          <w:color w:val="auto"/>
          <w:u w:val="single"/>
        </w:rPr>
        <w:t>1</w:t>
      </w:r>
      <w:r>
        <w:rPr>
          <w:rFonts w:ascii="Times New Roman" w:eastAsia="Times New Roman" w:hAnsi="Times New Roman" w:cs="Times New Roman"/>
          <w:color w:val="auto"/>
          <w:sz w:val="22"/>
        </w:rPr>
        <w:t>__</w:t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>__</w:t>
      </w:r>
    </w:p>
    <w:p w:rsidR="00987EFC" w:rsidRPr="006146C4" w:rsidRDefault="00987EFC" w:rsidP="00987EFC">
      <w:pPr>
        <w:widowControl/>
        <w:rPr>
          <w:rFonts w:ascii="Times New Roman" w:eastAsia="Times New Roman" w:hAnsi="Times New Roman" w:cs="Times New Roman"/>
          <w:color w:val="auto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987EFC" w:rsidRPr="006146C4" w:rsidTr="00374DEA">
        <w:tc>
          <w:tcPr>
            <w:tcW w:w="4068" w:type="dxa"/>
          </w:tcPr>
          <w:p w:rsidR="00987EFC" w:rsidRPr="00987EFC" w:rsidRDefault="00987EFC" w:rsidP="00987EF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87EFC">
              <w:rPr>
                <w:rFonts w:ascii="Times New Roman" w:hAnsi="Times New Roman" w:cs="Times New Roman"/>
              </w:rPr>
              <w:t>О проведен</w:t>
            </w:r>
            <w:proofErr w:type="gramStart"/>
            <w:r w:rsidRPr="00987E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987EFC">
              <w:rPr>
                <w:rFonts w:ascii="Times New Roman" w:hAnsi="Times New Roman" w:cs="Times New Roman"/>
              </w:rPr>
              <w:t xml:space="preserve">кциона на </w:t>
            </w:r>
            <w:r>
              <w:rPr>
                <w:rFonts w:ascii="Times New Roman" w:hAnsi="Times New Roman" w:cs="Times New Roman"/>
              </w:rPr>
              <w:t xml:space="preserve">право </w:t>
            </w:r>
            <w:r w:rsidRPr="00987EFC">
              <w:rPr>
                <w:rFonts w:ascii="Times New Roman" w:hAnsi="Times New Roman" w:cs="Times New Roman"/>
                <w:bCs/>
              </w:rPr>
              <w:t>заключени</w:t>
            </w:r>
            <w:r>
              <w:rPr>
                <w:rFonts w:ascii="Times New Roman" w:hAnsi="Times New Roman" w:cs="Times New Roman"/>
                <w:bCs/>
              </w:rPr>
              <w:t>я</w:t>
            </w:r>
            <w:r w:rsidRPr="00987EFC">
              <w:rPr>
                <w:rFonts w:ascii="Times New Roman" w:hAnsi="Times New Roman" w:cs="Times New Roman"/>
                <w:bCs/>
              </w:rPr>
              <w:t xml:space="preserve"> договоров на установку и эксплуатацию рекламных конструкций </w:t>
            </w:r>
            <w:r w:rsidRPr="00987EFC">
              <w:rPr>
                <w:rFonts w:ascii="Times New Roman" w:hAnsi="Times New Roman" w:cs="Times New Roman"/>
              </w:rPr>
              <w:t xml:space="preserve">на земельных участках, зданиях или ином недвижимом имуществе, находящихся в муниципальной собственности </w:t>
            </w:r>
            <w:proofErr w:type="spellStart"/>
            <w:r w:rsidRPr="00987EFC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987EFC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области, </w:t>
            </w:r>
            <w:r w:rsidRPr="00987EFC">
              <w:rPr>
                <w:rFonts w:ascii="Times New Roman" w:hAnsi="Times New Roman" w:cs="Times New Roman"/>
              </w:rPr>
              <w:t xml:space="preserve">а также земельных участках, государственная собственность на которые не разграничена, находящихся на территории </w:t>
            </w:r>
            <w:proofErr w:type="spellStart"/>
            <w:r w:rsidRPr="00987EFC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987EFC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</w:t>
            </w:r>
          </w:p>
        </w:tc>
      </w:tr>
    </w:tbl>
    <w:p w:rsidR="00CC2695" w:rsidRDefault="00CC2695"/>
    <w:p w:rsidR="00987EFC" w:rsidRDefault="00987EFC"/>
    <w:p w:rsidR="00987EFC" w:rsidRPr="00987EFC" w:rsidRDefault="00987EFC" w:rsidP="00987EFC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987EFC">
        <w:rPr>
          <w:rFonts w:ascii="Times New Roman" w:eastAsia="Times New Roman" w:hAnsi="Times New Roman" w:cs="Times New Roman"/>
          <w:color w:val="auto"/>
        </w:rPr>
        <w:t xml:space="preserve">В соответствии  со статьями 448, 449 Гражданского кодекса Российской Федерации, статьей 17.1 Федерального закона от 26.07.2006 № 135-ФЗ «О защите конкуренции», с Федеральным </w:t>
      </w:r>
      <w:hyperlink r:id="rId5" w:history="1">
        <w:r w:rsidRPr="00987EFC">
          <w:rPr>
            <w:rFonts w:ascii="Times New Roman" w:eastAsia="Times New Roman" w:hAnsi="Times New Roman" w:cs="Times New Roman"/>
            <w:color w:val="auto"/>
          </w:rPr>
          <w:t>законом</w:t>
        </w:r>
      </w:hyperlink>
      <w:r w:rsidRPr="00987EFC">
        <w:rPr>
          <w:rFonts w:ascii="Times New Roman" w:eastAsia="Times New Roman" w:hAnsi="Times New Roman" w:cs="Times New Roman"/>
          <w:color w:val="auto"/>
        </w:rPr>
        <w:t xml:space="preserve"> от 13.03.2006 № 38-ФЗ «О рекламе», постановлением Администрации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 от 15.01.2016 № 21 «</w:t>
      </w:r>
      <w:r w:rsidRPr="00987EFC">
        <w:rPr>
          <w:rFonts w:ascii="Times New Roman" w:eastAsia="Times New Roman" w:hAnsi="Times New Roman" w:cs="Times New Roman"/>
          <w:bCs/>
          <w:color w:val="auto"/>
        </w:rPr>
        <w:t xml:space="preserve">Об утверждении Правил установки и эксплуатации рекламных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и информационных конструкций в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Ковернинском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муниципальном районе Нижегородской области» (в редакции от 05.06.2019 № 390), постановлением</w:t>
      </w:r>
      <w:proofErr w:type="gramEnd"/>
      <w:r w:rsidRPr="00987EFC">
        <w:rPr>
          <w:rFonts w:ascii="Times New Roman" w:eastAsia="Times New Roman" w:hAnsi="Times New Roman" w:cs="Times New Roman"/>
          <w:color w:val="auto"/>
        </w:rPr>
        <w:t xml:space="preserve"> Администрации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 </w:t>
      </w:r>
      <w:proofErr w:type="gramStart"/>
      <w:r w:rsidRPr="00987EFC">
        <w:rPr>
          <w:rFonts w:ascii="Times New Roman" w:eastAsia="Times New Roman" w:hAnsi="Times New Roman" w:cs="Times New Roman"/>
          <w:color w:val="auto"/>
        </w:rPr>
        <w:t>от</w:t>
      </w:r>
      <w:proofErr w:type="gramEnd"/>
      <w:r w:rsidRPr="00987EFC">
        <w:rPr>
          <w:rFonts w:ascii="Times New Roman" w:eastAsia="Times New Roman" w:hAnsi="Times New Roman" w:cs="Times New Roman"/>
          <w:color w:val="auto"/>
        </w:rPr>
        <w:t xml:space="preserve"> </w:t>
      </w:r>
      <w:proofErr w:type="gramStart"/>
      <w:r w:rsidRPr="00987EFC">
        <w:rPr>
          <w:rFonts w:ascii="Times New Roman" w:eastAsia="Times New Roman" w:hAnsi="Times New Roman" w:cs="Times New Roman"/>
          <w:color w:val="auto"/>
        </w:rPr>
        <w:t xml:space="preserve">22.03.2019 № 220 «Об утверждении «Схемы размещения рекламных конструкций на территории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области»,  в связи с необходимостью проведения аукциона на право </w:t>
      </w:r>
      <w:r w:rsidR="003C4A09" w:rsidRPr="00987EFC">
        <w:rPr>
          <w:rFonts w:ascii="Times New Roman" w:hAnsi="Times New Roman" w:cs="Times New Roman"/>
          <w:bCs/>
        </w:rPr>
        <w:t>заключени</w:t>
      </w:r>
      <w:r w:rsidR="003C4A09">
        <w:rPr>
          <w:rFonts w:ascii="Times New Roman" w:hAnsi="Times New Roman" w:cs="Times New Roman"/>
          <w:bCs/>
        </w:rPr>
        <w:t>я</w:t>
      </w:r>
      <w:r w:rsidR="003C4A09" w:rsidRPr="00987EFC">
        <w:rPr>
          <w:rFonts w:ascii="Times New Roman" w:hAnsi="Times New Roman" w:cs="Times New Roman"/>
          <w:bCs/>
        </w:rPr>
        <w:t xml:space="preserve"> договоров на установку и эксплуатацию рекламных конструкций </w:t>
      </w:r>
      <w:r w:rsidR="003C4A09" w:rsidRPr="00987EFC">
        <w:rPr>
          <w:rFonts w:ascii="Times New Roman" w:hAnsi="Times New Roman" w:cs="Times New Roman"/>
        </w:rPr>
        <w:t xml:space="preserve">на земельных участках, зданиях или ином недвижимом имуществе, находящихся в муниципальной собственности </w:t>
      </w:r>
      <w:proofErr w:type="spellStart"/>
      <w:r w:rsidR="003C4A09" w:rsidRPr="00987EFC">
        <w:rPr>
          <w:rFonts w:ascii="Times New Roman" w:hAnsi="Times New Roman" w:cs="Times New Roman"/>
          <w:bCs/>
        </w:rPr>
        <w:t>Ковернинского</w:t>
      </w:r>
      <w:proofErr w:type="spellEnd"/>
      <w:r w:rsidR="003C4A09" w:rsidRPr="00987EFC">
        <w:rPr>
          <w:rFonts w:ascii="Times New Roman" w:hAnsi="Times New Roman" w:cs="Times New Roman"/>
          <w:bCs/>
        </w:rPr>
        <w:t xml:space="preserve"> муниципального района Нижегородской области, </w:t>
      </w:r>
      <w:r w:rsidR="003C4A09" w:rsidRPr="00987EFC">
        <w:rPr>
          <w:rFonts w:ascii="Times New Roman" w:hAnsi="Times New Roman" w:cs="Times New Roman"/>
        </w:rPr>
        <w:t>а также земельных участках, государственная собственность на которые не разграничена, находящихся на</w:t>
      </w:r>
      <w:proofErr w:type="gramEnd"/>
      <w:r w:rsidR="003C4A09" w:rsidRPr="00987EFC">
        <w:rPr>
          <w:rFonts w:ascii="Times New Roman" w:hAnsi="Times New Roman" w:cs="Times New Roman"/>
        </w:rPr>
        <w:t xml:space="preserve"> территории </w:t>
      </w:r>
      <w:proofErr w:type="spellStart"/>
      <w:r w:rsidR="003C4A09" w:rsidRPr="00987EFC">
        <w:rPr>
          <w:rFonts w:ascii="Times New Roman" w:hAnsi="Times New Roman" w:cs="Times New Roman"/>
          <w:bCs/>
        </w:rPr>
        <w:t>Ковернинского</w:t>
      </w:r>
      <w:proofErr w:type="spellEnd"/>
      <w:r w:rsidR="003C4A09" w:rsidRPr="00987EFC">
        <w:rPr>
          <w:rFonts w:ascii="Times New Roman" w:hAnsi="Times New Roman" w:cs="Times New Roman"/>
          <w:bCs/>
        </w:rPr>
        <w:t xml:space="preserve"> муниципального района Нижегородской области</w:t>
      </w:r>
      <w:r w:rsidRPr="00987EFC">
        <w:rPr>
          <w:rFonts w:ascii="Times New Roman" w:eastAsia="Times New Roman" w:hAnsi="Times New Roman" w:cs="Times New Roman"/>
          <w:color w:val="auto"/>
        </w:rPr>
        <w:t>,</w:t>
      </w:r>
      <w:r w:rsidR="00D6469E">
        <w:rPr>
          <w:rFonts w:ascii="Times New Roman" w:eastAsia="Times New Roman" w:hAnsi="Times New Roman" w:cs="Times New Roman"/>
          <w:color w:val="auto"/>
        </w:rPr>
        <w:t xml:space="preserve"> в целях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 </w:t>
      </w:r>
      <w:r w:rsidR="00D6469E" w:rsidRPr="00D6469E">
        <w:rPr>
          <w:rFonts w:ascii="Times New Roman" w:eastAsia="Times New Roman" w:hAnsi="Times New Roman" w:cs="Times New Roman"/>
          <w:color w:val="auto"/>
        </w:rPr>
        <w:t xml:space="preserve">выявление лиц, способных на наиболее выгодных для района  условиях </w:t>
      </w:r>
      <w:proofErr w:type="gramStart"/>
      <w:r w:rsidR="00D6469E" w:rsidRPr="00D6469E">
        <w:rPr>
          <w:rFonts w:ascii="Times New Roman" w:eastAsia="Times New Roman" w:hAnsi="Times New Roman" w:cs="Times New Roman"/>
          <w:color w:val="auto"/>
        </w:rPr>
        <w:t>разместить</w:t>
      </w:r>
      <w:proofErr w:type="gramEnd"/>
      <w:r w:rsidR="00D6469E" w:rsidRPr="00D6469E">
        <w:rPr>
          <w:rFonts w:ascii="Times New Roman" w:eastAsia="Times New Roman" w:hAnsi="Times New Roman" w:cs="Times New Roman"/>
          <w:color w:val="auto"/>
        </w:rPr>
        <w:t xml:space="preserve"> рекламную конструкцию надлежащего качества</w:t>
      </w:r>
      <w:r w:rsidR="00D6469E">
        <w:rPr>
          <w:rFonts w:ascii="Times New Roman" w:eastAsia="Times New Roman" w:hAnsi="Times New Roman" w:cs="Times New Roman"/>
          <w:color w:val="auto"/>
        </w:rPr>
        <w:t xml:space="preserve">, </w:t>
      </w:r>
      <w:r w:rsidRPr="00987EFC">
        <w:rPr>
          <w:rFonts w:ascii="Times New Roman" w:eastAsia="Times New Roman" w:hAnsi="Times New Roman" w:cs="Times New Roman"/>
          <w:b/>
          <w:color w:val="auto"/>
        </w:rPr>
        <w:t>приказываю:</w:t>
      </w:r>
    </w:p>
    <w:p w:rsidR="00987EFC" w:rsidRPr="00987EFC" w:rsidRDefault="00987EFC" w:rsidP="00987EFC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bCs/>
          <w:noProof/>
          <w:color w:val="auto"/>
        </w:rPr>
      </w:pPr>
      <w:r w:rsidRPr="00987EFC">
        <w:rPr>
          <w:rFonts w:ascii="Times New Roman" w:eastAsia="Times New Roman" w:hAnsi="Times New Roman" w:cs="Times New Roman"/>
          <w:bCs/>
          <w:color w:val="auto"/>
        </w:rPr>
        <w:t>1.</w:t>
      </w:r>
      <w:r w:rsidRPr="00987EFC">
        <w:rPr>
          <w:rFonts w:ascii="Times New Roman" w:eastAsia="Times New Roman" w:hAnsi="Times New Roman" w:cs="Times New Roman"/>
          <w:bCs/>
          <w:noProof/>
          <w:color w:val="auto"/>
        </w:rPr>
        <w:t> </w:t>
      </w:r>
      <w:r w:rsidRPr="00987EFC">
        <w:rPr>
          <w:rFonts w:ascii="Times New Roman" w:eastAsia="Times New Roman" w:hAnsi="Times New Roman" w:cs="Times New Roman"/>
          <w:bCs/>
          <w:color w:val="auto"/>
        </w:rPr>
        <w:t xml:space="preserve">Провести аукцион на право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заключения договоров на установку и эксплуатацию рекламных конструкций </w:t>
      </w:r>
      <w:r w:rsidRPr="00987EFC">
        <w:rPr>
          <w:rFonts w:ascii="Times New Roman" w:eastAsia="Times New Roman" w:hAnsi="Times New Roman" w:cs="Times New Roman"/>
          <w:bCs/>
          <w:color w:val="auto"/>
        </w:rPr>
        <w:t xml:space="preserve">на земельных участках, зданиях или ином недвижимом имуществе, находящихся в муниципальной собственности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области, </w:t>
      </w:r>
      <w:r w:rsidRPr="00987EFC">
        <w:rPr>
          <w:rFonts w:ascii="Times New Roman" w:eastAsia="Times New Roman" w:hAnsi="Times New Roman" w:cs="Times New Roman"/>
          <w:bCs/>
          <w:color w:val="auto"/>
        </w:rPr>
        <w:t xml:space="preserve">а также земельных участках, </w:t>
      </w:r>
      <w:r w:rsidRPr="00987EFC">
        <w:rPr>
          <w:rFonts w:ascii="Times New Roman" w:eastAsia="Times New Roman" w:hAnsi="Times New Roman" w:cs="Times New Roman"/>
          <w:bCs/>
          <w:color w:val="auto"/>
        </w:rPr>
        <w:lastRenderedPageBreak/>
        <w:t xml:space="preserve">государственная собственность на которые не разграничена, находящихся на территории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</w:t>
      </w:r>
      <w:r w:rsidRPr="00987EFC">
        <w:rPr>
          <w:rFonts w:ascii="Times New Roman" w:eastAsiaTheme="minorHAnsi" w:hAnsi="Times New Roman" w:cs="Times New Roman"/>
          <w:bCs/>
          <w:color w:val="auto"/>
          <w:lang w:eastAsia="en-US"/>
        </w:rPr>
        <w:t>.</w:t>
      </w:r>
      <w:r w:rsidRPr="00987EFC">
        <w:rPr>
          <w:rFonts w:ascii="Times New Roman" w:eastAsia="Times New Roman" w:hAnsi="Times New Roman" w:cs="Times New Roman"/>
          <w:bCs/>
          <w:noProof/>
          <w:color w:val="auto"/>
        </w:rPr>
        <w:t xml:space="preserve"> </w:t>
      </w:r>
    </w:p>
    <w:p w:rsidR="007A4EB3" w:rsidRPr="00987EFC" w:rsidRDefault="007A4EB3" w:rsidP="007A4EB3">
      <w:pPr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auto"/>
        </w:rPr>
      </w:pPr>
      <w:r>
        <w:rPr>
          <w:rFonts w:ascii="Times New Roman" w:eastAsia="Times New Roman" w:hAnsi="Times New Roman" w:cs="Times New Roman"/>
          <w:noProof/>
          <w:color w:val="auto"/>
        </w:rPr>
        <w:t>2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. Возложить обязанности по проведению аукционов на право заключения договоров на установку и эксплуатацию рекламных конструкций на </w:t>
      </w:r>
      <w:r w:rsidRPr="00987EFC">
        <w:rPr>
          <w:rFonts w:ascii="Times New Roman" w:eastAsia="Times New Roman" w:hAnsi="Times New Roman" w:cs="Times New Roman"/>
          <w:color w:val="auto"/>
        </w:rPr>
        <w:t>единую комиссию по проведению конкурсов или аукционов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, утвержденную  постановлением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Администрации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 от 15.11.2010 № 338 «О создании единой комиссии по проведению  конкурсов или аукционов в отношении  муниципального имущества»</w:t>
      </w:r>
      <w:r>
        <w:rPr>
          <w:rFonts w:ascii="Times New Roman" w:eastAsia="Times New Roman" w:hAnsi="Times New Roman" w:cs="Times New Roman"/>
          <w:color w:val="auto"/>
        </w:rPr>
        <w:t xml:space="preserve"> (Приложение</w:t>
      </w:r>
      <w:proofErr w:type="gramStart"/>
      <w:r>
        <w:rPr>
          <w:rFonts w:ascii="Times New Roman" w:eastAsia="Times New Roman" w:hAnsi="Times New Roman" w:cs="Times New Roman"/>
          <w:color w:val="auto"/>
        </w:rPr>
        <w:t>1</w:t>
      </w:r>
      <w:proofErr w:type="gramEnd"/>
      <w:r>
        <w:rPr>
          <w:rFonts w:ascii="Times New Roman" w:eastAsia="Times New Roman" w:hAnsi="Times New Roman" w:cs="Times New Roman"/>
          <w:color w:val="auto"/>
        </w:rPr>
        <w:t xml:space="preserve"> к приказу)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>.</w:t>
      </w:r>
    </w:p>
    <w:p w:rsidR="007A4EB3" w:rsidRPr="00987EFC" w:rsidRDefault="007A4EB3" w:rsidP="007A4EB3">
      <w:pPr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auto"/>
        </w:rPr>
      </w:pPr>
      <w:r>
        <w:rPr>
          <w:rFonts w:ascii="Times New Roman" w:eastAsia="Times New Roman" w:hAnsi="Times New Roman" w:cs="Times New Roman"/>
          <w:noProof/>
          <w:color w:val="auto"/>
        </w:rPr>
        <w:t>3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. Утвердить </w:t>
      </w:r>
      <w:r>
        <w:rPr>
          <w:rFonts w:ascii="Times New Roman" w:eastAsia="Times New Roman" w:hAnsi="Times New Roman" w:cs="Times New Roman"/>
          <w:noProof/>
          <w:color w:val="auto"/>
        </w:rPr>
        <w:t xml:space="preserve">перечень Лотов, выставляемых на торги, 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начальный размер платы за установку и эксплуатацию рекламной конструкции по договору (цена лота) согласно приложению </w:t>
      </w:r>
      <w:r w:rsidRPr="00987EFC">
        <w:rPr>
          <w:rFonts w:ascii="Times New Roman" w:eastAsia="Times New Roman" w:hAnsi="Times New Roman" w:cs="Times New Roman"/>
          <w:color w:val="auto"/>
        </w:rPr>
        <w:t>№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> </w:t>
      </w:r>
      <w:r>
        <w:rPr>
          <w:rFonts w:ascii="Times New Roman" w:eastAsia="Times New Roman" w:hAnsi="Times New Roman" w:cs="Times New Roman"/>
          <w:noProof/>
          <w:color w:val="auto"/>
        </w:rPr>
        <w:t>2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 к настоящему </w:t>
      </w:r>
      <w:r>
        <w:rPr>
          <w:rFonts w:ascii="Times New Roman" w:eastAsia="Times New Roman" w:hAnsi="Times New Roman" w:cs="Times New Roman"/>
          <w:noProof/>
          <w:color w:val="auto"/>
        </w:rPr>
        <w:t>Приказу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>.</w:t>
      </w:r>
    </w:p>
    <w:p w:rsidR="00987EFC" w:rsidRPr="00987EFC" w:rsidRDefault="007A4EB3" w:rsidP="00987EFC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bCs/>
          <w:noProof/>
          <w:color w:val="auto"/>
        </w:rPr>
      </w:pPr>
      <w:r>
        <w:rPr>
          <w:rFonts w:ascii="Times New Roman" w:eastAsia="Times New Roman" w:hAnsi="Times New Roman" w:cs="Times New Roman"/>
          <w:bCs/>
          <w:noProof/>
          <w:color w:val="auto"/>
        </w:rPr>
        <w:t>4</w:t>
      </w:r>
      <w:r w:rsidR="00987EFC" w:rsidRPr="00987EFC">
        <w:rPr>
          <w:rFonts w:ascii="Times New Roman" w:eastAsia="Times New Roman" w:hAnsi="Times New Roman" w:cs="Times New Roman"/>
          <w:bCs/>
          <w:noProof/>
          <w:color w:val="auto"/>
        </w:rPr>
        <w:t>. </w:t>
      </w:r>
      <w:proofErr w:type="gramStart"/>
      <w:r w:rsidR="00987EFC" w:rsidRPr="00987EFC">
        <w:rPr>
          <w:rFonts w:ascii="Times New Roman" w:eastAsia="Times New Roman" w:hAnsi="Times New Roman" w:cs="Times New Roman"/>
          <w:bCs/>
          <w:noProof/>
          <w:color w:val="auto"/>
        </w:rPr>
        <w:t xml:space="preserve">Утвердить </w:t>
      </w:r>
      <w:r w:rsidR="00987EFC" w:rsidRPr="00987EFC">
        <w:rPr>
          <w:rFonts w:ascii="Times New Roman" w:eastAsia="Times New Roman" w:hAnsi="Times New Roman" w:cs="Times New Roman"/>
          <w:bCs/>
          <w:color w:val="auto"/>
        </w:rPr>
        <w:t xml:space="preserve">документацию об аукционе на право заключения </w:t>
      </w:r>
      <w:r w:rsidR="00987EFC" w:rsidRPr="00987EFC">
        <w:rPr>
          <w:rFonts w:ascii="Times New Roman" w:eastAsia="Times New Roman" w:hAnsi="Times New Roman" w:cs="Times New Roman"/>
          <w:color w:val="auto"/>
        </w:rPr>
        <w:t xml:space="preserve">договоров на установку и эксплуатацию рекламных конструкций </w:t>
      </w:r>
      <w:r w:rsidR="00987EFC" w:rsidRPr="00987EFC">
        <w:rPr>
          <w:rFonts w:ascii="Times New Roman" w:eastAsia="Times New Roman" w:hAnsi="Times New Roman" w:cs="Times New Roman"/>
          <w:bCs/>
          <w:color w:val="auto"/>
        </w:rPr>
        <w:t xml:space="preserve">на земельных участках, зданиях или ином недвижимом имуществе, находящихся в муниципальной собственности </w:t>
      </w:r>
      <w:proofErr w:type="spellStart"/>
      <w:r w:rsidR="00987EFC"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="00987EFC"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области, </w:t>
      </w:r>
      <w:r w:rsidR="00987EFC" w:rsidRPr="00987EFC">
        <w:rPr>
          <w:rFonts w:ascii="Times New Roman" w:eastAsia="Times New Roman" w:hAnsi="Times New Roman" w:cs="Times New Roman"/>
          <w:bCs/>
          <w:color w:val="auto"/>
        </w:rPr>
        <w:t xml:space="preserve">а также земельных участках, государственная собственность на которые не разграничена, находящихся на территории </w:t>
      </w:r>
      <w:proofErr w:type="spellStart"/>
      <w:r w:rsidR="00987EFC"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="00987EFC"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области, </w:t>
      </w:r>
      <w:r w:rsidR="00987EFC" w:rsidRPr="00987EFC">
        <w:rPr>
          <w:rFonts w:ascii="Times New Roman" w:eastAsia="Times New Roman" w:hAnsi="Times New Roman" w:cs="Times New Roman"/>
          <w:bCs/>
          <w:noProof/>
          <w:color w:val="auto"/>
        </w:rPr>
        <w:t xml:space="preserve"> согласно Приложению </w:t>
      </w:r>
      <w:r w:rsidR="00987EFC" w:rsidRPr="00987EFC">
        <w:rPr>
          <w:rFonts w:ascii="Times New Roman" w:eastAsia="Times New Roman" w:hAnsi="Times New Roman" w:cs="Times New Roman"/>
          <w:bCs/>
          <w:color w:val="auto"/>
        </w:rPr>
        <w:t>№</w:t>
      </w:r>
      <w:r w:rsidR="00987EFC" w:rsidRPr="00987EFC">
        <w:rPr>
          <w:rFonts w:ascii="Times New Roman" w:eastAsia="Times New Roman" w:hAnsi="Times New Roman" w:cs="Times New Roman"/>
          <w:bCs/>
          <w:noProof/>
          <w:color w:val="auto"/>
        </w:rPr>
        <w:t> </w:t>
      </w:r>
      <w:r>
        <w:rPr>
          <w:rFonts w:ascii="Times New Roman" w:eastAsia="Times New Roman" w:hAnsi="Times New Roman" w:cs="Times New Roman"/>
          <w:bCs/>
          <w:noProof/>
          <w:color w:val="auto"/>
        </w:rPr>
        <w:t>3</w:t>
      </w:r>
      <w:r w:rsidR="00987EFC" w:rsidRPr="00987EFC">
        <w:rPr>
          <w:rFonts w:ascii="Times New Roman" w:eastAsia="Times New Roman" w:hAnsi="Times New Roman" w:cs="Times New Roman"/>
          <w:bCs/>
          <w:color w:val="auto"/>
        </w:rPr>
        <w:t xml:space="preserve"> к настоящему </w:t>
      </w:r>
      <w:r w:rsidR="00AF1819">
        <w:rPr>
          <w:rFonts w:ascii="Times New Roman" w:eastAsia="Times New Roman" w:hAnsi="Times New Roman" w:cs="Times New Roman"/>
          <w:bCs/>
          <w:color w:val="auto"/>
        </w:rPr>
        <w:t>Приказу</w:t>
      </w:r>
      <w:r w:rsidR="00987EFC" w:rsidRPr="00987EFC">
        <w:rPr>
          <w:rFonts w:ascii="Times New Roman" w:eastAsia="Times New Roman" w:hAnsi="Times New Roman" w:cs="Times New Roman"/>
          <w:bCs/>
          <w:noProof/>
          <w:color w:val="auto"/>
        </w:rPr>
        <w:t>.</w:t>
      </w:r>
      <w:proofErr w:type="gramEnd"/>
    </w:p>
    <w:p w:rsidR="00987EFC" w:rsidRPr="00987EFC" w:rsidRDefault="00987EFC" w:rsidP="00987EFC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5.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 Утвердить сумму задатка в размере 20 процентов от начального размера </w:t>
      </w:r>
      <w:r w:rsidR="00AF1819" w:rsidRPr="00987EFC">
        <w:rPr>
          <w:rFonts w:ascii="Times New Roman" w:eastAsia="Times New Roman" w:hAnsi="Times New Roman" w:cs="Times New Roman"/>
          <w:noProof/>
          <w:color w:val="auto"/>
        </w:rPr>
        <w:t>платы за установку и эксплуатацию рекламной конструкции</w:t>
      </w:r>
      <w:r w:rsidR="00AF1819">
        <w:rPr>
          <w:rFonts w:ascii="Times New Roman" w:eastAsia="Times New Roman" w:hAnsi="Times New Roman" w:cs="Times New Roman"/>
          <w:noProof/>
          <w:color w:val="auto"/>
        </w:rPr>
        <w:t>.</w:t>
      </w:r>
    </w:p>
    <w:p w:rsidR="00987EFC" w:rsidRDefault="00987EFC" w:rsidP="00987EFC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987EFC">
        <w:rPr>
          <w:rFonts w:ascii="Times New Roman" w:eastAsia="Times New Roman" w:hAnsi="Times New Roman" w:cs="Times New Roman"/>
          <w:color w:val="auto"/>
        </w:rPr>
        <w:t>6.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> 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Обеспечить размещение документации </w:t>
      </w:r>
      <w:r w:rsidR="009C1734">
        <w:rPr>
          <w:rFonts w:ascii="Times New Roman" w:eastAsia="Times New Roman" w:hAnsi="Times New Roman" w:cs="Times New Roman"/>
          <w:color w:val="auto"/>
        </w:rPr>
        <w:t xml:space="preserve">об аукционе </w:t>
      </w:r>
      <w:r w:rsidRPr="00987EFC">
        <w:rPr>
          <w:rFonts w:ascii="Times New Roman" w:eastAsia="Times New Roman" w:hAnsi="Times New Roman" w:cs="Times New Roman"/>
          <w:color w:val="auto"/>
        </w:rPr>
        <w:t>и извещения о проведен</w:t>
      </w:r>
      <w:proofErr w:type="gramStart"/>
      <w:r w:rsidRPr="00987EFC">
        <w:rPr>
          <w:rFonts w:ascii="Times New Roman" w:eastAsia="Times New Roman" w:hAnsi="Times New Roman" w:cs="Times New Roman"/>
          <w:color w:val="auto"/>
        </w:rPr>
        <w:t>ии ау</w:t>
      </w:r>
      <w:proofErr w:type="gramEnd"/>
      <w:r w:rsidRPr="00987EFC">
        <w:rPr>
          <w:rFonts w:ascii="Times New Roman" w:eastAsia="Times New Roman" w:hAnsi="Times New Roman" w:cs="Times New Roman"/>
          <w:color w:val="auto"/>
        </w:rPr>
        <w:t xml:space="preserve">кциона на официальном сайте Российской Федерации для размещения информации о проведении торгов </w:t>
      </w:r>
      <w:hyperlink r:id="rId6" w:history="1"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www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.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torgi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.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gov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.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ru</w:t>
        </w:r>
      </w:hyperlink>
      <w:r w:rsidRPr="00987EFC">
        <w:rPr>
          <w:rFonts w:ascii="Times New Roman" w:eastAsia="Times New Roman" w:hAnsi="Times New Roman" w:cs="Times New Roman"/>
          <w:color w:val="auto"/>
        </w:rPr>
        <w:t xml:space="preserve">, а также на сайте Администрации </w:t>
      </w:r>
      <w:proofErr w:type="spellStart"/>
      <w:r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</w:t>
      </w:r>
      <w:hyperlink r:id="rId7" w:history="1"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www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.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kovernino</w:t>
        </w:r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</w:rPr>
          <w:t>.</w:t>
        </w:r>
        <w:proofErr w:type="spellStart"/>
        <w:r w:rsidRPr="00987EFC">
          <w:rPr>
            <w:rFonts w:ascii="Times New Roman" w:eastAsia="Times New Roman" w:hAnsi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</w:hyperlink>
      <w:r w:rsidRPr="00987EFC">
        <w:rPr>
          <w:rFonts w:ascii="Times New Roman" w:eastAsia="Times New Roman" w:hAnsi="Times New Roman" w:cs="Times New Roman"/>
          <w:color w:val="0070C0"/>
          <w:u w:val="single"/>
        </w:rPr>
        <w:t xml:space="preserve">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в сроки, предусмотренные действующим законодательством. </w:t>
      </w:r>
    </w:p>
    <w:p w:rsidR="001D60F8" w:rsidRPr="001D60F8" w:rsidRDefault="001D60F8" w:rsidP="001D60F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7</w:t>
      </w:r>
      <w:r w:rsidRPr="001D60F8">
        <w:rPr>
          <w:rFonts w:ascii="Times New Roman" w:eastAsia="Times New Roman" w:hAnsi="Times New Roman" w:cs="Times New Roman"/>
          <w:color w:val="auto"/>
        </w:rPr>
        <w:t xml:space="preserve">. Ответственной за оформление Документации </w:t>
      </w:r>
      <w:r>
        <w:rPr>
          <w:rFonts w:ascii="Times New Roman" w:eastAsia="Times New Roman" w:hAnsi="Times New Roman" w:cs="Times New Roman"/>
          <w:color w:val="auto"/>
        </w:rPr>
        <w:t>об</w:t>
      </w:r>
      <w:r w:rsidRPr="001D60F8">
        <w:rPr>
          <w:rFonts w:ascii="Times New Roman" w:eastAsia="Times New Roman" w:hAnsi="Times New Roman" w:cs="Times New Roman"/>
          <w:color w:val="auto"/>
        </w:rPr>
        <w:t xml:space="preserve"> аукцион</w:t>
      </w:r>
      <w:r>
        <w:rPr>
          <w:rFonts w:ascii="Times New Roman" w:eastAsia="Times New Roman" w:hAnsi="Times New Roman" w:cs="Times New Roman"/>
          <w:color w:val="auto"/>
        </w:rPr>
        <w:t>е</w:t>
      </w:r>
      <w:r w:rsidRPr="001D60F8">
        <w:rPr>
          <w:rFonts w:ascii="Times New Roman" w:eastAsia="Times New Roman" w:hAnsi="Times New Roman" w:cs="Times New Roman"/>
          <w:color w:val="auto"/>
        </w:rPr>
        <w:t xml:space="preserve"> назначаю </w:t>
      </w:r>
      <w:proofErr w:type="spellStart"/>
      <w:r w:rsidRPr="001D60F8">
        <w:rPr>
          <w:rFonts w:ascii="Times New Roman" w:eastAsia="Times New Roman" w:hAnsi="Times New Roman" w:cs="Times New Roman"/>
          <w:color w:val="auto"/>
        </w:rPr>
        <w:t>Зефирову</w:t>
      </w:r>
      <w:proofErr w:type="spellEnd"/>
      <w:r w:rsidRPr="001D60F8">
        <w:rPr>
          <w:rFonts w:ascii="Times New Roman" w:eastAsia="Times New Roman" w:hAnsi="Times New Roman" w:cs="Times New Roman"/>
          <w:color w:val="auto"/>
        </w:rPr>
        <w:t xml:space="preserve"> Валентину Владимировну - главного специалиста комитета имущественных отношений Администрации </w:t>
      </w:r>
      <w:proofErr w:type="spellStart"/>
      <w:r w:rsidRPr="001D60F8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Pr="001D60F8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области.    </w:t>
      </w:r>
    </w:p>
    <w:p w:rsidR="00987EFC" w:rsidRPr="00987EFC" w:rsidRDefault="001D60F8" w:rsidP="00987EFC">
      <w:pPr>
        <w:widowControl/>
        <w:ind w:firstLine="709"/>
        <w:jc w:val="both"/>
        <w:rPr>
          <w:rFonts w:ascii="Times New Roman" w:eastAsia="Times New Roman" w:hAnsi="Times New Roman" w:cs="Times New Roman"/>
          <w:noProof/>
          <w:color w:val="auto"/>
        </w:rPr>
      </w:pPr>
      <w:r>
        <w:rPr>
          <w:rFonts w:ascii="Times New Roman" w:eastAsia="Times New Roman" w:hAnsi="Times New Roman" w:cs="Times New Roman"/>
          <w:noProof/>
          <w:color w:val="auto"/>
        </w:rPr>
        <w:t>8</w:t>
      </w:r>
      <w:r w:rsidR="00987EFC" w:rsidRPr="00987EFC">
        <w:rPr>
          <w:rFonts w:ascii="Times New Roman" w:eastAsia="Times New Roman" w:hAnsi="Times New Roman" w:cs="Times New Roman"/>
          <w:noProof/>
          <w:color w:val="auto"/>
        </w:rPr>
        <w:t>.</w:t>
      </w:r>
      <w:r w:rsidR="00987EFC" w:rsidRPr="00987EFC">
        <w:rPr>
          <w:rFonts w:ascii="Times New Roman" w:eastAsia="Times New Roman" w:hAnsi="Times New Roman" w:cs="Times New Roman"/>
          <w:color w:val="auto"/>
        </w:rPr>
        <w:t> </w:t>
      </w:r>
      <w:r w:rsidR="00987EFC" w:rsidRPr="00987EFC">
        <w:rPr>
          <w:rFonts w:ascii="Times New Roman" w:eastAsia="Times New Roman" w:hAnsi="Times New Roman" w:cs="Times New Roman"/>
          <w:noProof/>
          <w:color w:val="auto"/>
        </w:rPr>
        <w:t xml:space="preserve">Обеспечить по результатам аукциона заключение </w:t>
      </w:r>
      <w:r>
        <w:rPr>
          <w:rFonts w:ascii="Times New Roman" w:eastAsia="Times New Roman" w:hAnsi="Times New Roman" w:cs="Times New Roman"/>
          <w:noProof/>
          <w:color w:val="auto"/>
        </w:rPr>
        <w:t>Д</w:t>
      </w:r>
      <w:r w:rsidR="00987EFC" w:rsidRPr="00987EFC">
        <w:rPr>
          <w:rFonts w:ascii="Times New Roman" w:eastAsia="Times New Roman" w:hAnsi="Times New Roman" w:cs="Times New Roman"/>
          <w:noProof/>
          <w:color w:val="auto"/>
        </w:rPr>
        <w:t>оговоров</w:t>
      </w:r>
      <w:r w:rsidR="00987EFC" w:rsidRPr="00987EFC">
        <w:rPr>
          <w:rFonts w:ascii="Times New Roman" w:eastAsia="Times New Roman" w:hAnsi="Times New Roman" w:cs="Times New Roman"/>
          <w:color w:val="auto"/>
        </w:rPr>
        <w:t xml:space="preserve"> </w:t>
      </w:r>
      <w:r w:rsidR="00987EFC" w:rsidRPr="00987EFC">
        <w:rPr>
          <w:rFonts w:ascii="Times New Roman" w:eastAsia="Times New Roman" w:hAnsi="Times New Roman" w:cs="Times New Roman"/>
          <w:color w:val="auto"/>
          <w:lang w:eastAsia="ar-SA"/>
        </w:rPr>
        <w:t>на установку и эксплуатацию рекламных конструкций</w:t>
      </w:r>
      <w:r>
        <w:rPr>
          <w:rFonts w:ascii="Times New Roman" w:eastAsia="Times New Roman" w:hAnsi="Times New Roman" w:cs="Times New Roman"/>
          <w:color w:val="auto"/>
          <w:lang w:eastAsia="ar-SA"/>
        </w:rPr>
        <w:t>.</w:t>
      </w:r>
      <w:r w:rsidR="00987EFC" w:rsidRPr="00987EFC">
        <w:rPr>
          <w:rFonts w:ascii="Times New Roman" w:eastAsia="Times New Roman" w:hAnsi="Times New Roman" w:cs="Times New Roman"/>
          <w:color w:val="auto"/>
          <w:lang w:eastAsia="ar-SA"/>
        </w:rPr>
        <w:t xml:space="preserve"> </w:t>
      </w:r>
    </w:p>
    <w:p w:rsidR="00987EFC" w:rsidRPr="00987EFC" w:rsidRDefault="00987EFC" w:rsidP="00987EFC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987EFC" w:rsidRDefault="00987EFC"/>
    <w:p w:rsidR="00F36659" w:rsidRDefault="00F36659"/>
    <w:p w:rsidR="007A4EB3" w:rsidRPr="007A4EB3" w:rsidRDefault="007A4EB3">
      <w:pPr>
        <w:rPr>
          <w:rFonts w:ascii="Times New Roman" w:hAnsi="Times New Roman" w:cs="Times New Roman"/>
        </w:rPr>
      </w:pPr>
      <w:r w:rsidRPr="007A4EB3">
        <w:rPr>
          <w:rFonts w:ascii="Times New Roman" w:hAnsi="Times New Roman" w:cs="Times New Roman"/>
        </w:rPr>
        <w:t>Пре</w:t>
      </w:r>
      <w:r>
        <w:rPr>
          <w:rFonts w:ascii="Times New Roman" w:hAnsi="Times New Roman" w:cs="Times New Roman"/>
        </w:rPr>
        <w:t xml:space="preserve">дседатель комитета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М.Л.Гурылева</w:t>
      </w:r>
      <w:proofErr w:type="spellEnd"/>
    </w:p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Default="00F36659"/>
    <w:p w:rsidR="00F36659" w:rsidRPr="003B2A4E" w:rsidRDefault="003B2A4E" w:rsidP="003B2A4E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 w:rsidRPr="003B2A4E">
        <w:rPr>
          <w:rFonts w:ascii="Times New Roman" w:eastAsia="Times New Roman" w:hAnsi="Times New Roman" w:cs="Times New Roman"/>
          <w:color w:val="auto"/>
        </w:rPr>
        <w:t xml:space="preserve">Приложение </w:t>
      </w:r>
      <w:r w:rsidR="007A4EB3">
        <w:rPr>
          <w:rFonts w:ascii="Times New Roman" w:eastAsia="Times New Roman" w:hAnsi="Times New Roman" w:cs="Times New Roman"/>
          <w:color w:val="auto"/>
        </w:rPr>
        <w:t>1</w:t>
      </w:r>
    </w:p>
    <w:p w:rsidR="003B2A4E" w:rsidRDefault="003B2A4E" w:rsidP="003B2A4E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</w:t>
      </w:r>
      <w:r w:rsidRPr="003B2A4E">
        <w:rPr>
          <w:rFonts w:ascii="Times New Roman" w:eastAsia="Times New Roman" w:hAnsi="Times New Roman" w:cs="Times New Roman"/>
          <w:color w:val="auto"/>
        </w:rPr>
        <w:t xml:space="preserve"> приказу</w:t>
      </w:r>
      <w:r>
        <w:rPr>
          <w:rFonts w:ascii="Times New Roman" w:eastAsia="Times New Roman" w:hAnsi="Times New Roman" w:cs="Times New Roman"/>
          <w:color w:val="auto"/>
        </w:rPr>
        <w:t xml:space="preserve"> комитета </w:t>
      </w:r>
      <w:proofErr w:type="gramStart"/>
      <w:r>
        <w:rPr>
          <w:rFonts w:ascii="Times New Roman" w:eastAsia="Times New Roman" w:hAnsi="Times New Roman" w:cs="Times New Roman"/>
          <w:color w:val="auto"/>
        </w:rPr>
        <w:t>имущественных</w:t>
      </w:r>
      <w:proofErr w:type="gramEnd"/>
    </w:p>
    <w:p w:rsidR="003B2A4E" w:rsidRDefault="003B2A4E" w:rsidP="003B2A4E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отношений Администрации </w:t>
      </w:r>
      <w:proofErr w:type="spellStart"/>
      <w:r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</w:p>
    <w:p w:rsidR="003B2A4E" w:rsidRDefault="003B2A4E" w:rsidP="003B2A4E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муниципального района </w:t>
      </w:r>
      <w:proofErr w:type="gramStart"/>
      <w:r>
        <w:rPr>
          <w:rFonts w:ascii="Times New Roman" w:eastAsia="Times New Roman" w:hAnsi="Times New Roman" w:cs="Times New Roman"/>
          <w:color w:val="auto"/>
        </w:rPr>
        <w:t>Нижегородской</w:t>
      </w:r>
      <w:proofErr w:type="gramEnd"/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3B2A4E" w:rsidRPr="003B2A4E" w:rsidRDefault="003B2A4E" w:rsidP="003B2A4E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области от «_</w:t>
      </w:r>
      <w:r w:rsidR="00845DFC">
        <w:rPr>
          <w:rFonts w:ascii="Times New Roman" w:eastAsia="Times New Roman" w:hAnsi="Times New Roman" w:cs="Times New Roman"/>
          <w:color w:val="auto"/>
        </w:rPr>
        <w:t>24</w:t>
      </w:r>
      <w:r>
        <w:rPr>
          <w:rFonts w:ascii="Times New Roman" w:eastAsia="Times New Roman" w:hAnsi="Times New Roman" w:cs="Times New Roman"/>
          <w:color w:val="auto"/>
        </w:rPr>
        <w:t>__»</w:t>
      </w:r>
      <w:r w:rsidR="00845DFC">
        <w:rPr>
          <w:rFonts w:ascii="Times New Roman" w:eastAsia="Times New Roman" w:hAnsi="Times New Roman" w:cs="Times New Roman"/>
          <w:color w:val="auto"/>
        </w:rPr>
        <w:t xml:space="preserve"> января </w:t>
      </w:r>
      <w:r>
        <w:rPr>
          <w:rFonts w:ascii="Times New Roman" w:eastAsia="Times New Roman" w:hAnsi="Times New Roman" w:cs="Times New Roman"/>
          <w:color w:val="auto"/>
        </w:rPr>
        <w:t>2020г. №_</w:t>
      </w:r>
      <w:r w:rsidR="00845DFC">
        <w:rPr>
          <w:rFonts w:ascii="Times New Roman" w:eastAsia="Times New Roman" w:hAnsi="Times New Roman" w:cs="Times New Roman"/>
          <w:color w:val="auto"/>
        </w:rPr>
        <w:t>1</w:t>
      </w:r>
      <w:r>
        <w:rPr>
          <w:rFonts w:ascii="Times New Roman" w:eastAsia="Times New Roman" w:hAnsi="Times New Roman" w:cs="Times New Roman"/>
          <w:color w:val="auto"/>
        </w:rPr>
        <w:t>_</w:t>
      </w: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Pr="003B2A4E" w:rsidRDefault="003B2A4E" w:rsidP="003B2A4E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</w:rPr>
      </w:pPr>
      <w:r w:rsidRPr="003B2A4E">
        <w:rPr>
          <w:rFonts w:ascii="Times New Roman" w:eastAsia="Times New Roman" w:hAnsi="Times New Roman" w:cs="Times New Roman"/>
          <w:color w:val="auto"/>
        </w:rPr>
        <w:t>Состав</w:t>
      </w:r>
    </w:p>
    <w:p w:rsidR="003B2A4E" w:rsidRDefault="003B2A4E" w:rsidP="003B2A4E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noProof/>
          <w:color w:val="auto"/>
        </w:rPr>
      </w:pPr>
      <w:r>
        <w:rPr>
          <w:rFonts w:ascii="Times New Roman" w:eastAsia="Times New Roman" w:hAnsi="Times New Roman" w:cs="Times New Roman"/>
          <w:noProof/>
          <w:color w:val="auto"/>
        </w:rPr>
        <w:t xml:space="preserve">комиссии </w:t>
      </w:r>
      <w:r w:rsidRPr="00987EFC">
        <w:rPr>
          <w:rFonts w:ascii="Times New Roman" w:eastAsia="Times New Roman" w:hAnsi="Times New Roman" w:cs="Times New Roman"/>
          <w:noProof/>
          <w:color w:val="auto"/>
        </w:rPr>
        <w:t>на право заключения договоров на установку и эксплуатацию</w:t>
      </w:r>
    </w:p>
    <w:p w:rsidR="003B2A4E" w:rsidRDefault="003B2A4E" w:rsidP="003B2A4E">
      <w:pPr>
        <w:widowControl/>
        <w:autoSpaceDE w:val="0"/>
        <w:autoSpaceDN w:val="0"/>
        <w:adjustRightInd w:val="0"/>
        <w:ind w:firstLine="540"/>
        <w:jc w:val="center"/>
        <w:rPr>
          <w:rFonts w:ascii="Arial" w:eastAsia="Times New Roman" w:hAnsi="Arial" w:cs="Arial"/>
          <w:color w:val="auto"/>
          <w:sz w:val="20"/>
          <w:szCs w:val="20"/>
        </w:rPr>
      </w:pPr>
      <w:r w:rsidRPr="00987EFC">
        <w:rPr>
          <w:rFonts w:ascii="Times New Roman" w:eastAsia="Times New Roman" w:hAnsi="Times New Roman" w:cs="Times New Roman"/>
          <w:noProof/>
          <w:color w:val="auto"/>
        </w:rPr>
        <w:t xml:space="preserve"> рекламных конструкций </w:t>
      </w:r>
      <w:r w:rsidR="00A12216" w:rsidRPr="00987EFC">
        <w:rPr>
          <w:rFonts w:ascii="Times New Roman" w:eastAsia="Times New Roman" w:hAnsi="Times New Roman" w:cs="Times New Roman"/>
          <w:bCs/>
          <w:color w:val="auto"/>
        </w:rPr>
        <w:t xml:space="preserve">на земельных участках, зданиях или ином недвижимом имуществе, находящихся в муниципальной собственности </w:t>
      </w:r>
      <w:proofErr w:type="spellStart"/>
      <w:r w:rsidR="00A12216"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="00A12216"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области, </w:t>
      </w:r>
      <w:r w:rsidR="00A12216" w:rsidRPr="00987EFC">
        <w:rPr>
          <w:rFonts w:ascii="Times New Roman" w:eastAsia="Times New Roman" w:hAnsi="Times New Roman" w:cs="Times New Roman"/>
          <w:bCs/>
          <w:color w:val="auto"/>
        </w:rPr>
        <w:t xml:space="preserve">а также земельных участках, государственная собственность на которые не разграничена, находящихся на территории </w:t>
      </w:r>
      <w:proofErr w:type="spellStart"/>
      <w:r w:rsidR="00A12216" w:rsidRPr="00987EFC"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  <w:r w:rsidR="00A12216" w:rsidRPr="00987EFC">
        <w:rPr>
          <w:rFonts w:ascii="Times New Roman" w:eastAsia="Times New Roman" w:hAnsi="Times New Roman" w:cs="Times New Roman"/>
          <w:color w:val="auto"/>
        </w:rPr>
        <w:t xml:space="preserve"> муниципального района Нижегородской области</w:t>
      </w: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М.Л.Гурылева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- председатель комитета имущественных отношений Администрации </w:t>
      </w: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Ковернинского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муниципального района Нижегородской области, председатель комиссии;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Е.А.Куликова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- 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главный</w:t>
      </w:r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специалист комитета имущественных отношений Администрации </w:t>
      </w: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Ковернинского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муниципального района Нижегородской области, заместитель председателя комиссии;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В.В.Зефирова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- 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главный</w:t>
      </w:r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специалист комитета имущественных отношений Администрации </w:t>
      </w: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Ковернинского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муниципального района Нижегородской области, секретарь комиссии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;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Члены комиссии: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Н.В.Новожилова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– заместитель начальника Финансового управления Администрации </w:t>
      </w: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Ковернинского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муниципального района Нижегородской области;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С.В.Некрасов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а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 - заведующ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ая</w:t>
      </w:r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организационно-правовым отделом Администрации </w:t>
      </w: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Ковернинского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муниципального района Нижегородской области;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М.А.Банкетова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– заведующая отделом экономики и прогнозирования Администрации </w:t>
      </w:r>
      <w:proofErr w:type="spellStart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>Ковернинского</w:t>
      </w:r>
      <w:proofErr w:type="spellEnd"/>
      <w:r w:rsidRPr="00F36659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муниципального района Нижегородской области.</w:t>
      </w: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A12216" w:rsidRPr="00F36659" w:rsidRDefault="00A12216" w:rsidP="00A1221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A12216" w:rsidRDefault="00A12216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3B2A4E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845DFC" w:rsidRPr="003B2A4E" w:rsidRDefault="00845DFC" w:rsidP="00845DFC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 w:rsidRPr="003B2A4E">
        <w:rPr>
          <w:rFonts w:ascii="Times New Roman" w:eastAsia="Times New Roman" w:hAnsi="Times New Roman" w:cs="Times New Roman"/>
          <w:color w:val="auto"/>
        </w:rPr>
        <w:t xml:space="preserve">Приложение </w:t>
      </w:r>
      <w:r w:rsidR="007A4EB3">
        <w:rPr>
          <w:rFonts w:ascii="Times New Roman" w:eastAsia="Times New Roman" w:hAnsi="Times New Roman" w:cs="Times New Roman"/>
          <w:color w:val="auto"/>
        </w:rPr>
        <w:t>2</w:t>
      </w:r>
    </w:p>
    <w:p w:rsidR="00845DFC" w:rsidRDefault="00845DFC" w:rsidP="00845DFC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</w:t>
      </w:r>
      <w:r w:rsidRPr="003B2A4E">
        <w:rPr>
          <w:rFonts w:ascii="Times New Roman" w:eastAsia="Times New Roman" w:hAnsi="Times New Roman" w:cs="Times New Roman"/>
          <w:color w:val="auto"/>
        </w:rPr>
        <w:t xml:space="preserve"> приказу</w:t>
      </w:r>
      <w:r>
        <w:rPr>
          <w:rFonts w:ascii="Times New Roman" w:eastAsia="Times New Roman" w:hAnsi="Times New Roman" w:cs="Times New Roman"/>
          <w:color w:val="auto"/>
        </w:rPr>
        <w:t xml:space="preserve"> комитета </w:t>
      </w:r>
      <w:proofErr w:type="gramStart"/>
      <w:r>
        <w:rPr>
          <w:rFonts w:ascii="Times New Roman" w:eastAsia="Times New Roman" w:hAnsi="Times New Roman" w:cs="Times New Roman"/>
          <w:color w:val="auto"/>
        </w:rPr>
        <w:t>имущественных</w:t>
      </w:r>
      <w:proofErr w:type="gramEnd"/>
    </w:p>
    <w:p w:rsidR="00845DFC" w:rsidRDefault="00845DFC" w:rsidP="00845DFC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отношений Администрации </w:t>
      </w:r>
      <w:proofErr w:type="spellStart"/>
      <w:r>
        <w:rPr>
          <w:rFonts w:ascii="Times New Roman" w:eastAsia="Times New Roman" w:hAnsi="Times New Roman" w:cs="Times New Roman"/>
          <w:color w:val="auto"/>
        </w:rPr>
        <w:t>Ковернинского</w:t>
      </w:r>
      <w:proofErr w:type="spellEnd"/>
    </w:p>
    <w:p w:rsidR="00845DFC" w:rsidRDefault="00845DFC" w:rsidP="00845DFC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муниципального района </w:t>
      </w:r>
      <w:proofErr w:type="gramStart"/>
      <w:r>
        <w:rPr>
          <w:rFonts w:ascii="Times New Roman" w:eastAsia="Times New Roman" w:hAnsi="Times New Roman" w:cs="Times New Roman"/>
          <w:color w:val="auto"/>
        </w:rPr>
        <w:t>Нижегородской</w:t>
      </w:r>
      <w:proofErr w:type="gramEnd"/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845DFC" w:rsidRPr="003B2A4E" w:rsidRDefault="00845DFC" w:rsidP="00845DFC">
      <w:pPr>
        <w:widowControl/>
        <w:autoSpaceDE w:val="0"/>
        <w:autoSpaceDN w:val="0"/>
        <w:adjustRightInd w:val="0"/>
        <w:ind w:firstLine="540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области от «_24__» января 2020г. №_1_</w:t>
      </w:r>
    </w:p>
    <w:p w:rsidR="00845DFC" w:rsidRPr="00845DFC" w:rsidRDefault="00845DFC" w:rsidP="00845DFC">
      <w:pPr>
        <w:widowControl/>
        <w:spacing w:after="200" w:line="276" w:lineRule="auto"/>
        <w:jc w:val="right"/>
        <w:rPr>
          <w:rFonts w:ascii="Times New Roman" w:eastAsiaTheme="minorHAnsi" w:hAnsi="Times New Roman" w:cs="Times New Roman"/>
          <w:color w:val="auto"/>
          <w:lang w:eastAsia="en-US"/>
        </w:rPr>
      </w:pPr>
    </w:p>
    <w:p w:rsidR="00845DFC" w:rsidRPr="00845DFC" w:rsidRDefault="00845DFC" w:rsidP="00845DFC">
      <w:pPr>
        <w:widowControl/>
        <w:suppressAutoHyphens/>
        <w:ind w:left="-567" w:firstLine="851"/>
        <w:jc w:val="both"/>
        <w:rPr>
          <w:rFonts w:ascii="Times New Roman" w:eastAsia="Times New Roman" w:hAnsi="Times New Roman" w:cs="Calibri"/>
          <w:lang w:eastAsia="ar-SA"/>
        </w:rPr>
      </w:pPr>
      <w:r w:rsidRPr="00845DFC">
        <w:rPr>
          <w:rFonts w:ascii="Times New Roman" w:eastAsia="Times New Roman" w:hAnsi="Times New Roman" w:cs="Calibri"/>
          <w:lang w:eastAsia="ar-SA"/>
        </w:rPr>
        <w:t>На аукцион выставляются: места для установки и эксплуатации рекламных конструкций, представленные следующими лотами:</w:t>
      </w:r>
    </w:p>
    <w:p w:rsidR="00845DFC" w:rsidRPr="00845DFC" w:rsidRDefault="00845DFC" w:rsidP="00845DFC">
      <w:pPr>
        <w:widowControl/>
        <w:suppressAutoHyphens/>
        <w:ind w:firstLine="851"/>
        <w:jc w:val="both"/>
        <w:rPr>
          <w:rFonts w:ascii="Times New Roman" w:eastAsia="Times New Roman" w:hAnsi="Times New Roman" w:cs="Calibri"/>
          <w:lang w:eastAsia="ar-SA"/>
        </w:rPr>
      </w:pPr>
    </w:p>
    <w:tbl>
      <w:tblPr>
        <w:tblW w:w="1063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5"/>
        <w:gridCol w:w="1844"/>
        <w:gridCol w:w="567"/>
        <w:gridCol w:w="1275"/>
        <w:gridCol w:w="1276"/>
        <w:gridCol w:w="709"/>
        <w:gridCol w:w="567"/>
        <w:gridCol w:w="850"/>
        <w:gridCol w:w="993"/>
        <w:gridCol w:w="567"/>
        <w:gridCol w:w="850"/>
        <w:gridCol w:w="709"/>
      </w:tblGrid>
      <w:tr w:rsidR="00845DFC" w:rsidRPr="00845DFC" w:rsidTr="004050FC">
        <w:trPr>
          <w:cantSplit/>
          <w:trHeight w:val="1521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№ Лота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Адрес установки и эксплуатации РК,</w:t>
            </w:r>
          </w:p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номер листа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№ РК на карте (схеме)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Вид РК</w:t>
            </w:r>
          </w:p>
        </w:tc>
        <w:tc>
          <w:tcPr>
            <w:tcW w:w="1276" w:type="dxa"/>
            <w:shd w:val="clear" w:color="auto" w:fill="auto"/>
          </w:tcPr>
          <w:p w:rsidR="00845DFC" w:rsidRPr="00054099" w:rsidRDefault="00054099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054099">
              <w:rPr>
                <w:rFonts w:ascii="Times New Roman" w:hAnsi="Times New Roman" w:cs="Times New Roman"/>
                <w:b/>
                <w:sz w:val="16"/>
                <w:szCs w:val="16"/>
              </w:rPr>
              <w:t>Тип РК, технические характеристики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proofErr w:type="gramStart"/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Раз-мер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 xml:space="preserve"> РК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 xml:space="preserve">Кол-во 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сто-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рон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 xml:space="preserve">Общая площадь информационного поля РК,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кв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Начальная стоимость ежегодной платы за установку и эксплуатацию РК</w:t>
            </w:r>
          </w:p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(руб.) </w:t>
            </w:r>
          </w:p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(в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т.ч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НДС 20%)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договора</w:t>
            </w:r>
          </w:p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(лет)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Размер задатка</w:t>
            </w:r>
          </w:p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(руб.)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Шаг аукциона</w:t>
            </w:r>
          </w:p>
          <w:p w:rsidR="00845DFC" w:rsidRPr="00845DFC" w:rsidRDefault="00845DFC" w:rsidP="00845DFC">
            <w:pPr>
              <w:widowControl/>
              <w:suppressAutoHyphens/>
              <w:spacing w:line="240" w:lineRule="atLeast"/>
              <w:ind w:right="-4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</w:tr>
      <w:tr w:rsidR="00845DFC" w:rsidRPr="00845DFC" w:rsidTr="004050FC">
        <w:trPr>
          <w:cantSplit/>
          <w:trHeight w:val="725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Примерно в 50 метрах по направлению на юго-восток от административного здания ЗАО «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Ковернинское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райпо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», расположенного по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адресу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:Н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ижегородская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область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. Ковернино ул.50 Лет ВЛКСМ д.2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zh-CN"/>
              </w:rPr>
              <w:t>(Зона П-6)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  <w:t>1</w:t>
            </w: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33" w:right="-391" w:firstLine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725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Примерно в 50 метрах по направлению на северо-восток от жилого дома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,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расположенного по адресу : Нижегородская область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. Ковернино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ул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.П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ролетарская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д.15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zh-CN"/>
              </w:rPr>
              <w:t>(Зона Р-1)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725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4050F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Нижегородская область </w:t>
            </w:r>
            <w:proofErr w:type="spellStart"/>
            <w:r w:rsidRPr="00845DF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р.п</w:t>
            </w:r>
            <w:proofErr w:type="spellEnd"/>
            <w:r w:rsidRPr="00845DF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 Ковернино ул.50 лет ВЛКСМ д.41</w:t>
            </w:r>
          </w:p>
          <w:p w:rsidR="00845DFC" w:rsidRPr="00845DFC" w:rsidRDefault="00845DFC" w:rsidP="004050F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45D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(Зона О-4)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4050FC">
            <w:pPr>
              <w:suppressAutoHyphens/>
              <w:ind w:left="-108" w:right="-108" w:firstLine="1159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  <w:p w:rsidR="00845DFC" w:rsidRPr="00845DFC" w:rsidRDefault="00845DFC" w:rsidP="004050FC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4050FC">
            <w:pPr>
              <w:suppressAutoHyphens/>
              <w:ind w:left="-108" w:right="-109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845DFC" w:rsidRPr="00845DFC" w:rsidRDefault="00845DFC" w:rsidP="004050F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Баннер</w:t>
            </w:r>
          </w:p>
          <w:p w:rsidR="00845DFC" w:rsidRPr="00845DFC" w:rsidRDefault="00845DFC" w:rsidP="004050F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45DF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Односторонний</w:t>
            </w:r>
            <w:proofErr w:type="gramEnd"/>
            <w:r w:rsidRPr="00845DF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4050FC">
            <w:pPr>
              <w:suppressAutoHyphens/>
              <w:ind w:left="-959" w:right="-107" w:firstLine="851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4050FC">
            <w:pPr>
              <w:suppressAutoHyphens/>
              <w:ind w:left="-109" w:right="-391" w:firstLine="1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4050FC">
            <w:pPr>
              <w:suppressAutoHyphens/>
              <w:ind w:left="-984" w:right="-107" w:firstLine="764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18,0</w:t>
            </w:r>
          </w:p>
        </w:tc>
        <w:tc>
          <w:tcPr>
            <w:tcW w:w="993" w:type="dxa"/>
          </w:tcPr>
          <w:p w:rsidR="00845DFC" w:rsidRPr="00845DFC" w:rsidRDefault="00845DFC" w:rsidP="004050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4050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4050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4050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710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р-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он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,А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втодорога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Семёнов-Ковернино, 2 ОП РЗ 22К-0016, 56 км +70 слева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/>
              </w:rPr>
              <w:t>(Зона Т-1)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27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1134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Семёнов 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–К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овернино, 22 ОП РЗ 22К-0016, 56 км+762 слева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П-5А)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ar-SA"/>
              </w:rPr>
              <w:t>3</w:t>
            </w: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1212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Семёнов-И</w:t>
            </w:r>
            <w:proofErr w:type="gram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.З</w:t>
            </w:r>
            <w:proofErr w:type="gram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аборское-Ковернино,22 ОП РЗ 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22К-29 , 98 км+452 , справа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О-1)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59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388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обход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 Ковернино, 22 ОП РЗ 22К-2329 , 6 км+0 справа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О-1)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610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421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обход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 Ковернино, 22 ОП РЗ 22К-2329 ,0 км+5,250 справа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О-1)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111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562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обход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 Ковернино, 22 ОП РЗ 22К-2329 , 3 км+790 слева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П-4)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112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698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обход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 Ковернино, 22 ОП РЗ 22К-2329 , 2 км+480 слева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П-5)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113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510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обход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 Ковернино, 22 ОП РЗ 22К-2329 , 1 км+850 слева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Р-2)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214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</w:t>
            </w:r>
            <w:proofErr w:type="gramEnd"/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, без подсветки</w:t>
            </w:r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  <w:tr w:rsidR="00845DFC" w:rsidRPr="00845DFC" w:rsidTr="004050FC">
        <w:trPr>
          <w:cantSplit/>
          <w:trHeight w:val="391"/>
        </w:trPr>
        <w:tc>
          <w:tcPr>
            <w:tcW w:w="425" w:type="dxa"/>
            <w:shd w:val="clear" w:color="auto" w:fill="auto"/>
          </w:tcPr>
          <w:p w:rsidR="00845DFC" w:rsidRPr="00845DFC" w:rsidRDefault="00845DFC" w:rsidP="00845DF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Нижегородская обл.,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Ковернинский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р-он, Автодорога обход </w:t>
            </w:r>
            <w:proofErr w:type="spellStart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р.п</w:t>
            </w:r>
            <w:proofErr w:type="spellEnd"/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. Ковернино, 22 ОП РЗ 22К-2329 , 1 км+250 справа</w:t>
            </w:r>
          </w:p>
          <w:p w:rsidR="00845DFC" w:rsidRPr="00845DFC" w:rsidRDefault="00845DFC" w:rsidP="00845DFC">
            <w:pPr>
              <w:widowControl/>
              <w:suppressAutoHyphens/>
              <w:ind w:left="-75" w:right="-108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(Зона Р-1)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8" w:firstLine="11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315</w:t>
            </w:r>
          </w:p>
        </w:tc>
        <w:tc>
          <w:tcPr>
            <w:tcW w:w="1275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8" w:right="-1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Стационарная</w:t>
            </w:r>
          </w:p>
        </w:tc>
        <w:tc>
          <w:tcPr>
            <w:tcW w:w="1276" w:type="dxa"/>
            <w:shd w:val="clear" w:color="auto" w:fill="auto"/>
          </w:tcPr>
          <w:p w:rsidR="00054099" w:rsidRPr="00054099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Рекламный щит</w:t>
            </w:r>
          </w:p>
          <w:p w:rsidR="00845DFC" w:rsidRPr="00845DFC" w:rsidRDefault="00054099" w:rsidP="00054099">
            <w:pPr>
              <w:widowControl/>
              <w:suppressAutoHyphens/>
              <w:ind w:left="-107" w:hanging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05409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Двухсторонний, без подсветки</w:t>
            </w:r>
            <w:bookmarkStart w:id="0" w:name="_GoBack"/>
            <w:bookmarkEnd w:id="0"/>
          </w:p>
        </w:tc>
        <w:tc>
          <w:tcPr>
            <w:tcW w:w="709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59" w:right="-107" w:firstLine="85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6 х 3</w:t>
            </w:r>
          </w:p>
        </w:tc>
        <w:tc>
          <w:tcPr>
            <w:tcW w:w="567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109" w:right="-391" w:firstLine="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845DFC" w:rsidRPr="00845DFC" w:rsidRDefault="00845DFC" w:rsidP="00845DFC">
            <w:pPr>
              <w:widowControl/>
              <w:suppressAutoHyphens/>
              <w:ind w:left="-984" w:right="-107" w:firstLine="76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845D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</w:tcPr>
          <w:p w:rsidR="00845DFC" w:rsidRPr="00845DFC" w:rsidRDefault="00845DFC" w:rsidP="00845DFC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59556</w:t>
            </w:r>
          </w:p>
        </w:tc>
        <w:tc>
          <w:tcPr>
            <w:tcW w:w="567" w:type="dxa"/>
          </w:tcPr>
          <w:p w:rsidR="00845DFC" w:rsidRPr="00845DFC" w:rsidRDefault="00845DFC" w:rsidP="00845DF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11911</w:t>
            </w:r>
          </w:p>
        </w:tc>
        <w:tc>
          <w:tcPr>
            <w:tcW w:w="709" w:type="dxa"/>
          </w:tcPr>
          <w:p w:rsidR="00845DFC" w:rsidRPr="00845DFC" w:rsidRDefault="00845DFC" w:rsidP="00845DFC">
            <w:pPr>
              <w:widowControl/>
              <w:suppressAutoHyphens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5D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2977,80</w:t>
            </w:r>
          </w:p>
        </w:tc>
      </w:tr>
    </w:tbl>
    <w:p w:rsidR="00845DFC" w:rsidRPr="00845DFC" w:rsidRDefault="00845DFC" w:rsidP="00845DFC">
      <w:pPr>
        <w:widowControl/>
        <w:spacing w:after="200" w:line="276" w:lineRule="auto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</w:p>
    <w:p w:rsidR="003B2A4E" w:rsidRPr="00F36659" w:rsidRDefault="003B2A4E" w:rsidP="00F36659">
      <w:pPr>
        <w:widowControl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p w:rsidR="00F36659" w:rsidRPr="00987EFC" w:rsidRDefault="00F36659" w:rsidP="00F36659">
      <w:pPr>
        <w:widowControl/>
        <w:autoSpaceDE w:val="0"/>
        <w:autoSpaceDN w:val="0"/>
        <w:adjustRightInd w:val="0"/>
        <w:jc w:val="right"/>
        <w:outlineLvl w:val="0"/>
      </w:pPr>
    </w:p>
    <w:sectPr w:rsidR="00F36659" w:rsidRPr="0098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F2A"/>
    <w:rsid w:val="00054099"/>
    <w:rsid w:val="001D60F8"/>
    <w:rsid w:val="001F2166"/>
    <w:rsid w:val="003B2A4E"/>
    <w:rsid w:val="003C4A09"/>
    <w:rsid w:val="00567D0B"/>
    <w:rsid w:val="007A4EB3"/>
    <w:rsid w:val="00845DFC"/>
    <w:rsid w:val="0093274C"/>
    <w:rsid w:val="00985F2A"/>
    <w:rsid w:val="00987EFC"/>
    <w:rsid w:val="009C1734"/>
    <w:rsid w:val="00A12216"/>
    <w:rsid w:val="00AF1819"/>
    <w:rsid w:val="00CC2695"/>
    <w:rsid w:val="00D0128C"/>
    <w:rsid w:val="00D6469E"/>
    <w:rsid w:val="00F3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7E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7E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vernino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hyperlink" Target="consultantplus://offline/ref=DD0D413088E055B601C17D8034FC33059A087245112641377AEEC417425567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8</cp:revision>
  <dcterms:created xsi:type="dcterms:W3CDTF">2020-01-22T11:39:00Z</dcterms:created>
  <dcterms:modified xsi:type="dcterms:W3CDTF">2020-02-03T11:16:00Z</dcterms:modified>
</cp:coreProperties>
</file>