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93D" w:rsidRPr="00993069" w:rsidRDefault="00BE293D" w:rsidP="0038137E">
      <w:pPr>
        <w:shd w:val="clear" w:color="auto" w:fill="FFFFFF"/>
        <w:spacing w:before="300" w:after="300" w:line="312" w:lineRule="atLeast"/>
        <w:jc w:val="center"/>
        <w:outlineLvl w:val="0"/>
        <w:rPr>
          <w:rFonts w:ascii="inherit" w:hAnsi="inherit" w:cs="Arial"/>
          <w:color w:val="333333"/>
          <w:kern w:val="36"/>
          <w:sz w:val="54"/>
          <w:szCs w:val="54"/>
          <w:lang w:eastAsia="ru-RU"/>
        </w:rPr>
      </w:pPr>
      <w:r w:rsidRPr="00993069">
        <w:rPr>
          <w:rFonts w:ascii="inherit" w:hAnsi="inherit" w:cs="Arial"/>
          <w:color w:val="333333"/>
          <w:kern w:val="36"/>
          <w:sz w:val="54"/>
          <w:szCs w:val="54"/>
          <w:lang w:eastAsia="ru-RU"/>
        </w:rPr>
        <w:t>Данные о бесплатной парковке для инвалидов дей</w:t>
      </w:r>
      <w:r>
        <w:rPr>
          <w:rFonts w:ascii="inherit" w:hAnsi="inherit" w:cs="Arial"/>
          <w:color w:val="333333"/>
          <w:kern w:val="36"/>
          <w:sz w:val="54"/>
          <w:szCs w:val="54"/>
          <w:lang w:eastAsia="ru-RU"/>
        </w:rPr>
        <w:t>ствуют на территории всей страны</w:t>
      </w:r>
    </w:p>
    <w:p w:rsidR="00BE293D" w:rsidRPr="00993069" w:rsidRDefault="00BE293D" w:rsidP="00993069">
      <w:pPr>
        <w:shd w:val="clear" w:color="auto" w:fill="FFFFFF"/>
        <w:spacing w:after="240" w:line="240" w:lineRule="auto"/>
        <w:rPr>
          <w:rFonts w:ascii="Arial" w:hAnsi="Arial" w:cs="Arial"/>
          <w:color w:val="333333"/>
          <w:sz w:val="27"/>
          <w:szCs w:val="27"/>
          <w:lang w:eastAsia="ru-RU"/>
        </w:rPr>
      </w:pPr>
      <w:r w:rsidRPr="00993069">
        <w:rPr>
          <w:rFonts w:ascii="Arial" w:hAnsi="Arial" w:cs="Arial"/>
          <w:color w:val="333333"/>
          <w:sz w:val="27"/>
          <w:szCs w:val="27"/>
          <w:lang w:eastAsia="ru-RU"/>
        </w:rPr>
        <w:t> </w:t>
      </w:r>
    </w:p>
    <w:p w:rsidR="00BE293D" w:rsidRPr="00993069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993069">
        <w:rPr>
          <w:rFonts w:ascii="Arial" w:hAnsi="Arial" w:cs="Arial"/>
          <w:color w:val="333333"/>
          <w:sz w:val="27"/>
          <w:szCs w:val="27"/>
          <w:lang w:eastAsia="ru-RU"/>
        </w:rPr>
        <w:t>Оформить разрешение на бесплатную парковку для автомобиля, на котором перевозится инвалид или ребенок-инвалид, теперь можно онлайн. Соответствующие изменения в федеральный закон “О социальной защите инвалидов в Российской Федерации” вступили в силу с 1 июля 2020 года и стали еще одним шагом по повышению доступности государственных и муниципальных услуг для инвалидов.</w:t>
      </w:r>
    </w:p>
    <w:p w:rsidR="00BE293D" w:rsidRPr="00356C21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>
        <w:rPr>
          <w:rFonts w:ascii="Arial" w:hAnsi="Arial" w:cs="Arial"/>
          <w:color w:val="333333"/>
          <w:sz w:val="27"/>
          <w:szCs w:val="27"/>
          <w:lang w:eastAsia="ru-RU"/>
        </w:rPr>
        <w:t xml:space="preserve">Подать заявление </w:t>
      </w:r>
      <w:r w:rsidRPr="00993069">
        <w:rPr>
          <w:rFonts w:ascii="Arial" w:hAnsi="Arial" w:cs="Arial"/>
          <w:color w:val="333333"/>
          <w:sz w:val="27"/>
          <w:szCs w:val="27"/>
          <w:lang w:eastAsia="ru-RU"/>
        </w:rPr>
        <w:t>можно в личном кабинете на портале Госуслуг, указав номер, марку и модель автомобиля, на котором планируется поездка.</w:t>
      </w:r>
      <w:r w:rsidRPr="00356C21">
        <w:t xml:space="preserve"> </w:t>
      </w:r>
      <w:r w:rsidRPr="00356C21">
        <w:rPr>
          <w:rFonts w:ascii="Arial" w:hAnsi="Arial" w:cs="Arial"/>
          <w:color w:val="333333"/>
          <w:sz w:val="27"/>
          <w:szCs w:val="27"/>
          <w:lang w:eastAsia="ru-RU"/>
        </w:rPr>
        <w:t>Заявление для размещения сведений о транспортном средстве, управляемом инвалидом, или транспортном средстве, перевозящем инвалида и (или) ребенка-инвалида,  в ФГИС ФРИ</w:t>
      </w:r>
      <w:r>
        <w:rPr>
          <w:rFonts w:ascii="Arial" w:hAnsi="Arial" w:cs="Arial"/>
          <w:color w:val="333333"/>
          <w:sz w:val="27"/>
          <w:szCs w:val="27"/>
          <w:lang w:eastAsia="ru-RU"/>
        </w:rPr>
        <w:t xml:space="preserve"> </w:t>
      </w:r>
      <w:r w:rsidRPr="00356C21">
        <w:rPr>
          <w:rFonts w:ascii="Arial" w:hAnsi="Arial" w:cs="Arial"/>
          <w:color w:val="333333"/>
          <w:sz w:val="27"/>
          <w:szCs w:val="27"/>
          <w:lang w:eastAsia="ru-RU"/>
        </w:rPr>
        <w:t>может быть подано инвалидом либо его представителем:</w:t>
      </w:r>
    </w:p>
    <w:p w:rsidR="00BE293D" w:rsidRPr="00356C21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356C21">
        <w:rPr>
          <w:rFonts w:ascii="Arial" w:hAnsi="Arial" w:cs="Arial"/>
          <w:color w:val="333333"/>
          <w:sz w:val="27"/>
          <w:szCs w:val="27"/>
          <w:lang w:eastAsia="ru-RU"/>
        </w:rPr>
        <w:t>- через личный кабинет инвалида на портале ФГИС ФРИ (https://sfri.ru);</w:t>
      </w:r>
    </w:p>
    <w:p w:rsidR="00BE293D" w:rsidRPr="00356C21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356C21">
        <w:rPr>
          <w:rFonts w:ascii="Arial" w:hAnsi="Arial" w:cs="Arial"/>
          <w:color w:val="333333"/>
          <w:sz w:val="27"/>
          <w:szCs w:val="27"/>
          <w:lang w:eastAsia="ru-RU"/>
        </w:rPr>
        <w:t>- через личный кабинет на Едином портале государственных и муниципальных услуг (далее – ЕПГУ) https://www.gosuslugi.ru/399830/1);</w:t>
      </w:r>
    </w:p>
    <w:p w:rsidR="00BE293D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356C21">
        <w:rPr>
          <w:rFonts w:ascii="Arial" w:hAnsi="Arial" w:cs="Arial"/>
          <w:color w:val="333333"/>
          <w:sz w:val="27"/>
          <w:szCs w:val="27"/>
          <w:lang w:eastAsia="ru-RU"/>
        </w:rPr>
        <w:t>- через многофункциональный центр предоставления государственных и муниципальных услуг (далее - МФЦ).</w:t>
      </w:r>
    </w:p>
    <w:p w:rsidR="00BE293D" w:rsidRPr="00993069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993069">
        <w:rPr>
          <w:rFonts w:ascii="Arial" w:hAnsi="Arial" w:cs="Arial"/>
          <w:color w:val="333333"/>
          <w:sz w:val="27"/>
          <w:szCs w:val="27"/>
          <w:lang w:eastAsia="ru-RU"/>
        </w:rPr>
        <w:t xml:space="preserve"> Подтверждать право на бесплатную парковку при этом не нужно, все необходимые сведения уже содержатся в базе данных Федерального реестра инвалидов (ФРИ). Сведения об автомобиле, на котором планируется поездка, появятся в реестре только после внесения данных любым из вышеуказанных способов.</w:t>
      </w:r>
    </w:p>
    <w:p w:rsidR="00BE293D" w:rsidRPr="00356C21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993069">
        <w:rPr>
          <w:rFonts w:ascii="Arial" w:hAnsi="Arial" w:cs="Arial"/>
          <w:color w:val="333333"/>
          <w:sz w:val="27"/>
          <w:szCs w:val="27"/>
          <w:lang w:eastAsia="ru-RU"/>
        </w:rPr>
        <w:t>Оформить разрешение на бесплатную парковку можно на автомобиль, управляемый инвалидом первой или второй группы, или перевозящим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передвижении.</w:t>
      </w:r>
      <w:r w:rsidRPr="00356C21">
        <w:t xml:space="preserve"> </w:t>
      </w:r>
      <w:r w:rsidRPr="00356C21">
        <w:rPr>
          <w:rFonts w:ascii="Arial" w:hAnsi="Arial" w:cs="Arial"/>
          <w:color w:val="333333"/>
          <w:sz w:val="27"/>
          <w:szCs w:val="27"/>
          <w:lang w:eastAsia="ru-RU"/>
        </w:rPr>
        <w:t>В случае  если гражданин не относится ни к одной из перечисленных категорий, в предоставлении услуги ему будет отказано.</w:t>
      </w:r>
    </w:p>
    <w:p w:rsidR="00BE293D" w:rsidRPr="00993069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356C21">
        <w:rPr>
          <w:rFonts w:ascii="Arial" w:hAnsi="Arial" w:cs="Arial"/>
          <w:color w:val="333333"/>
          <w:sz w:val="27"/>
          <w:szCs w:val="27"/>
          <w:lang w:eastAsia="ru-RU"/>
        </w:rPr>
        <w:t>В случае отсутствия в федеральной государственной информационной системе «Федеральный реестр инвалидов» (далее - ФГИС ФРИ)  сведений об инвалидности, об ИПРА/ИПР, о степени ограничения  способности к передвижению в ИПРА/ИПР, при этом данные сведения имеются в наличии у гражданина, гражданину рекомендовать необходимо направить заявку в службу технической поддержки портала ФГИС ФРИ на адрес электронной почты: support@101.pfr.ru с целью проверки наличия таких сведений в ФГИС ФРИ.</w:t>
      </w:r>
    </w:p>
    <w:p w:rsidR="00BE293D" w:rsidRPr="00993069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993069">
        <w:rPr>
          <w:rFonts w:ascii="Arial" w:hAnsi="Arial" w:cs="Arial"/>
          <w:color w:val="333333"/>
          <w:sz w:val="27"/>
          <w:szCs w:val="27"/>
          <w:lang w:eastAsia="ru-RU"/>
        </w:rPr>
        <w:t>Согласно вступившим в силу поправкам, подать заявление теперь можно только на одно транспортное средство.</w:t>
      </w:r>
    </w:p>
    <w:p w:rsidR="00BE293D" w:rsidRPr="00993069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993069">
        <w:rPr>
          <w:rFonts w:ascii="Arial" w:hAnsi="Arial" w:cs="Arial"/>
          <w:color w:val="333333"/>
          <w:sz w:val="27"/>
          <w:szCs w:val="27"/>
          <w:lang w:eastAsia="ru-RU"/>
        </w:rPr>
        <w:t>При необходимости гражданин может изменить сведения о транспортном средстве, подав новое заявление, - актуальными будут считаться сведения, размещенные в ФРИ последними.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</w:t>
      </w:r>
    </w:p>
    <w:p w:rsidR="00BE293D" w:rsidRPr="00993069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993069">
        <w:rPr>
          <w:rFonts w:ascii="Arial" w:hAnsi="Arial" w:cs="Arial"/>
          <w:color w:val="333333"/>
          <w:sz w:val="27"/>
          <w:szCs w:val="27"/>
          <w:lang w:eastAsia="ru-RU"/>
        </w:rPr>
        <w:t>Информация, занесенная в реестр, имеет силу на территории всей страны, тогда как раньше в каждом субъекте была своя база номеров машин, имеющих льготы. Таким образом, если автомобиль внесен в Федеральный реестр, то пользоваться выделенными парковочными местами можно будет в любом регионе. Доступ к реестру получат органы власти всех субъектов, которые и определяют количество льготных парковочных мест в общественных местах.</w:t>
      </w:r>
    </w:p>
    <w:p w:rsidR="00BE293D" w:rsidRPr="00993069" w:rsidRDefault="00BE293D" w:rsidP="0038137E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333333"/>
          <w:sz w:val="27"/>
          <w:szCs w:val="27"/>
          <w:lang w:eastAsia="ru-RU"/>
        </w:rPr>
      </w:pPr>
      <w:r w:rsidRPr="00993069">
        <w:rPr>
          <w:rFonts w:ascii="Arial" w:hAnsi="Arial" w:cs="Arial"/>
          <w:color w:val="333333"/>
          <w:sz w:val="27"/>
          <w:szCs w:val="27"/>
          <w:lang w:eastAsia="ru-RU"/>
        </w:rPr>
        <w:t>Для граждан, оформивших знак “Инвалид” до 1 июля 2020 года, срок внесения данных в реестр продлен до конца 2020 года, - до этого времени они могут пользоваться правом бесплатной парковки, используя имеющийся знак. С 1 января 2021 года проверка наличия права на бесплатную парковку будет осуществляться только на основании сведений ФРИ.</w:t>
      </w:r>
    </w:p>
    <w:p w:rsidR="00BE293D" w:rsidRDefault="00BE293D">
      <w:bookmarkStart w:id="0" w:name="_GoBack"/>
      <w:bookmarkEnd w:id="0"/>
    </w:p>
    <w:sectPr w:rsidR="00BE293D" w:rsidSect="00AE6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3069"/>
    <w:rsid w:val="00241197"/>
    <w:rsid w:val="00356C21"/>
    <w:rsid w:val="0038137E"/>
    <w:rsid w:val="003D376C"/>
    <w:rsid w:val="0064715E"/>
    <w:rsid w:val="007A77BA"/>
    <w:rsid w:val="008014CD"/>
    <w:rsid w:val="008467A4"/>
    <w:rsid w:val="00993069"/>
    <w:rsid w:val="00AE681E"/>
    <w:rsid w:val="00BE2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81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930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9930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9306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9306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semiHidden/>
    <w:rsid w:val="009930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99306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3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9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3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534</Words>
  <Characters>3049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Пятаева Марина Станиславовна</dc:creator>
  <cp:keywords/>
  <dc:description/>
  <cp:lastModifiedBy>u062018010201</cp:lastModifiedBy>
  <cp:revision>4</cp:revision>
  <dcterms:created xsi:type="dcterms:W3CDTF">2020-11-05T06:23:00Z</dcterms:created>
  <dcterms:modified xsi:type="dcterms:W3CDTF">2020-11-05T10:14:00Z</dcterms:modified>
</cp:coreProperties>
</file>