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BA0895" w:rsidRPr="00BA0895" w:rsidTr="00362108">
        <w:trPr>
          <w:jc w:val="center"/>
        </w:trPr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BA0895" w:rsidRPr="00BA0895" w:rsidRDefault="00BA0895" w:rsidP="00BA089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Совета депутатов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области",  от 26.11. 2020 г. №  50 «Об утверждении прогнозного плана приватизации муниципального имущества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2021 год», на основании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Протокола от «___»___2021 об итогах продажи по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bookmarkStart w:id="0" w:name="_GoBack"/>
      <w:bookmarkEnd w:id="0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BA0895" w:rsidRPr="00BA0895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нежилое здание,  количество  этажей - 1, общей площадью 50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(местонахождение) объекта: Нижегородская область,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.Ш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ул.Лесная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4а, кадастровый номер 52:08:0010902:451,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принадлежащее Продавцу на праве собственности, о чем в Едином государственном реестре прав на недвижимое имущество и сделок с ним 16.03.2021г. сделана запись регистрации 52:08:0010902:451-52/145/2021-3;</w:t>
      </w:r>
    </w:p>
    <w:p w:rsidR="00BA0895" w:rsidRPr="00BA0895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x-none"/>
        </w:rPr>
        <w:t>1455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x-none"/>
        </w:rPr>
        <w:t>0701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BA0895">
        <w:rPr>
          <w:rFonts w:ascii="Times New Roman" w:hAnsi="Times New Roman" w:cs="Times New Roman"/>
          <w:sz w:val="24"/>
          <w:szCs w:val="24"/>
        </w:rPr>
        <w:t>деловое управление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16.03.2021 сделана</w:t>
      </w:r>
      <w:proofErr w:type="gramEnd"/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x-none"/>
        </w:rPr>
        <w:t>0701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x-none"/>
        </w:rPr>
        <w:t>20-52/144/2021-3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1.2. П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BA0895" w:rsidRPr="00BA0895" w:rsidRDefault="00BA0895" w:rsidP="00BA089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77 000,00 (Семьдесят семь тысяч) рублей 00 копеек, из которой цена  имущества, указанного в подпункте 1.1.1. настоящего Договора, составляет 48 000,00 (Сорок восемь тысяч) рублей 00 копеек (в том числе НДС 20%), цена земельного участка, указанного в подпункте 1.1.2. настоящего Договора, составляет 29 000,00 (Двадцать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девять тысяч) рублей 00 копеек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 (________________________) рублей _______ копеек (НДС не облагается)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15 400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(Пятнадцать тысяч четыреста  рублей)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л/с 05323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14100) ИНН  5218003023      КПП 521801001 р/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03232643225340003200 в  Волго-Вятском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    БИК 012202102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  ОКТМО 22534000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BA08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BA0895" w:rsidRPr="00BA0895" w:rsidRDefault="00BA0895" w:rsidP="00BA0895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BA0895" w:rsidRPr="00BA0895" w:rsidRDefault="00BA0895" w:rsidP="00BA089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BA0895" w:rsidRPr="00BA0895" w:rsidRDefault="00BA0895" w:rsidP="00BA08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BA089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6.1. Все споры и разногласия между сторонами, которые могут возникнуть из настоящего Договора, разрешаются путем переговоров Сторонами, а в случае их не 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урегулирования путем переговоров, передаются на рассмотрение в Арбитражный суд Нижегородской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 БИК 012202102  казначейский счет 03231643225340003200  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BA0895" w:rsidRPr="00BA0895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sectPr w:rsidR="00BA0895" w:rsidRPr="00BA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D0"/>
    <w:rsid w:val="00AC4CDB"/>
    <w:rsid w:val="00BA0895"/>
    <w:rsid w:val="00BB748D"/>
    <w:rsid w:val="00BF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2021-06-29T05:44:00Z</dcterms:created>
  <dcterms:modified xsi:type="dcterms:W3CDTF">2021-06-29T05:54:00Z</dcterms:modified>
</cp:coreProperties>
</file>