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3 сентября</w:t>
      </w:r>
      <w:r w:rsidR="00B42B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2021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1675D" w:rsidRPr="00B1675D" w:rsidRDefault="00B1675D" w:rsidP="00B1675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1675D">
        <w:rPr>
          <w:b/>
          <w:sz w:val="24"/>
          <w:szCs w:val="24"/>
          <w:u w:val="single"/>
        </w:rPr>
        <w:t>Лот  №1  земельный участок, находящийся по адресу: Нижегородская область,  Ковернинский муниципальный округ,  р.п</w:t>
      </w:r>
      <w:proofErr w:type="gramStart"/>
      <w:r w:rsidRPr="00B1675D">
        <w:rPr>
          <w:b/>
          <w:sz w:val="24"/>
          <w:szCs w:val="24"/>
          <w:u w:val="single"/>
        </w:rPr>
        <w:t>.К</w:t>
      </w:r>
      <w:proofErr w:type="gramEnd"/>
      <w:r w:rsidRPr="00B1675D">
        <w:rPr>
          <w:b/>
          <w:sz w:val="24"/>
          <w:szCs w:val="24"/>
          <w:u w:val="single"/>
        </w:rPr>
        <w:t>овернино, ул.Красноармейская, участок №1А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категория земель – земли населенных пунктов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площадь земельного участка  - 476 кв.м.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кадастровый номер 52:08:0011205:1046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вид права – собственность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начальная цена –  104 000 руб. 00коп.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шаг аукциона – 3 120 руб.00коп.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задаток – 20 800 руб.00 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B1675D" w:rsidRPr="00B1675D" w:rsidRDefault="00B1675D" w:rsidP="00B1675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1675D">
        <w:rPr>
          <w:b/>
          <w:sz w:val="24"/>
          <w:szCs w:val="24"/>
          <w:u w:val="single"/>
        </w:rPr>
        <w:t xml:space="preserve">Лот  №2  земельный участок, находящийся по адресу: Нижегородская область,  Ковернинский муниципальный округ,  </w:t>
      </w:r>
      <w:proofErr w:type="spellStart"/>
      <w:r w:rsidRPr="00B1675D">
        <w:rPr>
          <w:b/>
          <w:sz w:val="24"/>
          <w:szCs w:val="24"/>
          <w:u w:val="single"/>
        </w:rPr>
        <w:t>д</w:t>
      </w:r>
      <w:proofErr w:type="gramStart"/>
      <w:r w:rsidRPr="00B1675D">
        <w:rPr>
          <w:b/>
          <w:sz w:val="24"/>
          <w:szCs w:val="24"/>
          <w:u w:val="single"/>
        </w:rPr>
        <w:t>.Ф</w:t>
      </w:r>
      <w:proofErr w:type="gramEnd"/>
      <w:r w:rsidRPr="00B1675D">
        <w:rPr>
          <w:b/>
          <w:sz w:val="24"/>
          <w:szCs w:val="24"/>
          <w:u w:val="single"/>
        </w:rPr>
        <w:t>едулово</w:t>
      </w:r>
      <w:proofErr w:type="spellEnd"/>
      <w:r w:rsidRPr="00B1675D">
        <w:rPr>
          <w:b/>
          <w:sz w:val="24"/>
          <w:szCs w:val="24"/>
          <w:u w:val="single"/>
        </w:rPr>
        <w:t>, участок №14а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категория земель – земли населенных пунктов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площадь земельного участка  - 434 кв.м.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кадастровый номер 52:08:0011418:182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вид права – собственность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начальная цена –  45 000 руб. 00коп.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шаг аукциона – 1 350 руб.00коп.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задаток – 9000 руб.00 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</w:p>
    <w:p w:rsidR="00B1675D" w:rsidRPr="00B1675D" w:rsidRDefault="00B1675D" w:rsidP="00B1675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1675D">
        <w:rPr>
          <w:b/>
          <w:sz w:val="24"/>
          <w:szCs w:val="24"/>
          <w:u w:val="single"/>
        </w:rPr>
        <w:t>Лот  №3  земельный участок, местоположение: Нижегородская область,  Ковернинский муниципальный округ,  р.п</w:t>
      </w:r>
      <w:proofErr w:type="gramStart"/>
      <w:r w:rsidRPr="00B1675D">
        <w:rPr>
          <w:b/>
          <w:sz w:val="24"/>
          <w:szCs w:val="24"/>
          <w:u w:val="single"/>
        </w:rPr>
        <w:t>.К</w:t>
      </w:r>
      <w:proofErr w:type="gramEnd"/>
      <w:r w:rsidRPr="00B1675D">
        <w:rPr>
          <w:b/>
          <w:sz w:val="24"/>
          <w:szCs w:val="24"/>
          <w:u w:val="single"/>
        </w:rPr>
        <w:t>овернино, ул.50 лет ВЛКСМ, примерно в 5 метрах по направлению на восток от дома №47В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разрешенное использование – для ведения личного подсобного хозяйств</w:t>
      </w:r>
      <w:proofErr w:type="gramStart"/>
      <w:r w:rsidRPr="00B1675D">
        <w:rPr>
          <w:sz w:val="24"/>
          <w:szCs w:val="24"/>
        </w:rPr>
        <w:t>а(</w:t>
      </w:r>
      <w:proofErr w:type="gramEnd"/>
      <w:r w:rsidRPr="00B1675D">
        <w:rPr>
          <w:sz w:val="24"/>
          <w:szCs w:val="24"/>
        </w:rPr>
        <w:t>приусадебный земельный участок)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категория земель – земли населенных пунктов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площадь земельного участка  - 205 кв.м.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кадастровый номер 52:08:0011205:1049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вид права – собственность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начальная цена –  46 000 руб. 00коп.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шаг аукциона – 1 380 руб.00коп.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задаток – 9 200 руб.00 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B1675D" w:rsidRPr="00B1675D" w:rsidRDefault="00B1675D" w:rsidP="00B1675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1675D">
        <w:rPr>
          <w:b/>
          <w:sz w:val="24"/>
          <w:szCs w:val="24"/>
          <w:u w:val="single"/>
        </w:rPr>
        <w:t xml:space="preserve">Лот  №4  земельный участок,  местоположение: Нижегородская область, Ковернинский муниципальный округ, </w:t>
      </w:r>
      <w:proofErr w:type="spellStart"/>
      <w:r w:rsidRPr="00B1675D">
        <w:rPr>
          <w:b/>
          <w:sz w:val="24"/>
          <w:szCs w:val="24"/>
          <w:u w:val="single"/>
        </w:rPr>
        <w:t>д</w:t>
      </w:r>
      <w:proofErr w:type="gramStart"/>
      <w:r w:rsidRPr="00B1675D">
        <w:rPr>
          <w:b/>
          <w:sz w:val="24"/>
          <w:szCs w:val="24"/>
          <w:u w:val="single"/>
        </w:rPr>
        <w:t>.В</w:t>
      </w:r>
      <w:proofErr w:type="gramEnd"/>
      <w:r w:rsidRPr="00B1675D">
        <w:rPr>
          <w:b/>
          <w:sz w:val="24"/>
          <w:szCs w:val="24"/>
          <w:u w:val="single"/>
        </w:rPr>
        <w:t>оротнево</w:t>
      </w:r>
      <w:proofErr w:type="spellEnd"/>
      <w:r w:rsidRPr="00B1675D">
        <w:rPr>
          <w:b/>
          <w:sz w:val="24"/>
          <w:szCs w:val="24"/>
          <w:u w:val="single"/>
        </w:rPr>
        <w:t>, примерно в 20 метрах по направлению на юго-восток от дома №26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разрешенное использование – ведение огородничества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вид права – собственность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категория земель – земли населенных пунктов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площадь земельного участка  - 476 кв.м.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кадастровый номер 52:08:0011712:438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начальная цена – 40 000 руб. 00коп.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шаг аукциона – 1 200 руб.00коп.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задаток – 8000 руб.00 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</w:p>
    <w:p w:rsidR="00B1675D" w:rsidRPr="00B1675D" w:rsidRDefault="00B1675D" w:rsidP="00B1675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1675D">
        <w:rPr>
          <w:b/>
          <w:sz w:val="24"/>
          <w:szCs w:val="24"/>
          <w:u w:val="single"/>
        </w:rPr>
        <w:lastRenderedPageBreak/>
        <w:t xml:space="preserve">Лот  №5  земельный участок, местоположение: Российская Федерация, Нижегородская область, Ковернинский муниципальный округ, </w:t>
      </w:r>
      <w:proofErr w:type="spellStart"/>
      <w:r w:rsidRPr="00B1675D">
        <w:rPr>
          <w:b/>
          <w:sz w:val="24"/>
          <w:szCs w:val="24"/>
          <w:u w:val="single"/>
        </w:rPr>
        <w:t>д</w:t>
      </w:r>
      <w:proofErr w:type="gramStart"/>
      <w:r w:rsidRPr="00B1675D">
        <w:rPr>
          <w:b/>
          <w:sz w:val="24"/>
          <w:szCs w:val="24"/>
          <w:u w:val="single"/>
        </w:rPr>
        <w:t>.Ш</w:t>
      </w:r>
      <w:proofErr w:type="gramEnd"/>
      <w:r w:rsidRPr="00B1675D">
        <w:rPr>
          <w:b/>
          <w:sz w:val="24"/>
          <w:szCs w:val="24"/>
          <w:u w:val="single"/>
        </w:rPr>
        <w:t>адрино</w:t>
      </w:r>
      <w:proofErr w:type="spellEnd"/>
      <w:r w:rsidRPr="00B1675D">
        <w:rPr>
          <w:b/>
          <w:sz w:val="24"/>
          <w:szCs w:val="24"/>
          <w:u w:val="single"/>
        </w:rPr>
        <w:t>,  территория Пилорама, примерно в 150 метрах по направлению на юго-запад от строения 1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категория земель – земли сельскохозяйственного назначения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площадь земельного участка  - 599 кв.м.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кадастровый номер 52:08:0010901:222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вид права – собственность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начальная цена –  19 000 руб. 00коп.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шаг аукциона – 570 руб.00коп.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задаток – 3 800 руб.00 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B1675D" w:rsidRPr="00B1675D" w:rsidRDefault="00B1675D" w:rsidP="00B1675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B1675D">
        <w:rPr>
          <w:b/>
          <w:sz w:val="24"/>
          <w:szCs w:val="24"/>
          <w:u w:val="single"/>
        </w:rPr>
        <w:t>Лот  №6  земельный участок, местоположение: Нижегородская область,  Ковернинский муниципальный округ,  д</w:t>
      </w:r>
      <w:proofErr w:type="gramStart"/>
      <w:r w:rsidRPr="00B1675D">
        <w:rPr>
          <w:b/>
          <w:sz w:val="24"/>
          <w:szCs w:val="24"/>
          <w:u w:val="single"/>
        </w:rPr>
        <w:t>.К</w:t>
      </w:r>
      <w:proofErr w:type="gramEnd"/>
      <w:r w:rsidRPr="00B1675D">
        <w:rPr>
          <w:b/>
          <w:sz w:val="24"/>
          <w:szCs w:val="24"/>
          <w:u w:val="single"/>
        </w:rPr>
        <w:t xml:space="preserve">аменное, </w:t>
      </w:r>
      <w:proofErr w:type="spellStart"/>
      <w:r w:rsidRPr="00B1675D">
        <w:rPr>
          <w:b/>
          <w:sz w:val="24"/>
          <w:szCs w:val="24"/>
          <w:u w:val="single"/>
        </w:rPr>
        <w:t>тер.Пилорама</w:t>
      </w:r>
      <w:proofErr w:type="spellEnd"/>
      <w:r w:rsidRPr="00B1675D">
        <w:rPr>
          <w:b/>
          <w:sz w:val="24"/>
          <w:szCs w:val="24"/>
          <w:u w:val="single"/>
        </w:rPr>
        <w:t xml:space="preserve"> 1, примерно в 20 метрах по направлению на юг от строения 1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категория земель – земли сельскохозяйственного назначения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площадь земельного участка  - 1696 кв.м.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кадастровый номер 52:08:0010639:276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вид права – собственность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начальная цена –  53 000 руб. 00коп.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 xml:space="preserve">-    шаг аукциона – 1 590 руб.00коп. </w:t>
      </w:r>
    </w:p>
    <w:p w:rsidR="00B1675D" w:rsidRPr="00B1675D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  <w:r w:rsidRPr="00B1675D">
        <w:rPr>
          <w:sz w:val="24"/>
          <w:szCs w:val="24"/>
        </w:rPr>
        <w:t>-    задаток – 10 600 руб.00 коп.</w:t>
      </w:r>
    </w:p>
    <w:p w:rsidR="00B1675D" w:rsidRPr="00032358" w:rsidRDefault="00B1675D" w:rsidP="00B1675D">
      <w:pPr>
        <w:pStyle w:val="3"/>
        <w:tabs>
          <w:tab w:val="left" w:pos="567"/>
        </w:tabs>
        <w:rPr>
          <w:szCs w:val="26"/>
        </w:rPr>
      </w:pPr>
    </w:p>
    <w:p w:rsidR="00306A12" w:rsidRPr="00312671" w:rsidRDefault="00800667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Земельный у</w:t>
      </w:r>
      <w:r w:rsidR="008601A4" w:rsidRPr="00312671">
        <w:rPr>
          <w:b/>
          <w:sz w:val="24"/>
          <w:szCs w:val="24"/>
        </w:rPr>
        <w:t>часток</w:t>
      </w:r>
      <w:r w:rsidR="00B1675D">
        <w:rPr>
          <w:b/>
          <w:sz w:val="24"/>
          <w:szCs w:val="24"/>
        </w:rPr>
        <w:t>, указанный в лоте №4</w:t>
      </w:r>
      <w:r>
        <w:rPr>
          <w:b/>
          <w:sz w:val="24"/>
          <w:szCs w:val="24"/>
        </w:rPr>
        <w:t>,</w:t>
      </w:r>
      <w:r w:rsidR="008601A4" w:rsidRPr="00312671">
        <w:rPr>
          <w:b/>
          <w:sz w:val="24"/>
          <w:szCs w:val="24"/>
        </w:rPr>
        <w:t xml:space="preserve"> предоставляется без права возведения</w:t>
      </w:r>
      <w:r w:rsidR="00312671">
        <w:rPr>
          <w:b/>
          <w:sz w:val="24"/>
          <w:szCs w:val="24"/>
        </w:rPr>
        <w:t xml:space="preserve"> на нём</w:t>
      </w:r>
      <w:r w:rsidR="008601A4" w:rsidRPr="00312671">
        <w:rPr>
          <w:b/>
          <w:sz w:val="24"/>
          <w:szCs w:val="24"/>
        </w:rPr>
        <w:t xml:space="preserve"> объектов капитального строительства.</w:t>
      </w:r>
    </w:p>
    <w:p w:rsidR="008601A4" w:rsidRDefault="00363489" w:rsidP="005A57F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7429B8" w:rsidRPr="006D20C8" w:rsidRDefault="00524E88" w:rsidP="005A57F9">
      <w:pPr>
        <w:pStyle w:val="3"/>
        <w:tabs>
          <w:tab w:val="left" w:pos="567"/>
        </w:tabs>
        <w:rPr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CE7441">
        <w:rPr>
          <w:b/>
          <w:sz w:val="24"/>
          <w:szCs w:val="24"/>
        </w:rPr>
        <w:t>26</w:t>
      </w:r>
      <w:r w:rsidR="005D0E92" w:rsidRPr="00C7397A">
        <w:rPr>
          <w:b/>
          <w:sz w:val="24"/>
          <w:szCs w:val="24"/>
        </w:rPr>
        <w:t xml:space="preserve"> </w:t>
      </w:r>
      <w:r w:rsidR="00CE7441">
        <w:rPr>
          <w:b/>
          <w:sz w:val="24"/>
          <w:szCs w:val="24"/>
        </w:rPr>
        <w:t>июля</w:t>
      </w:r>
      <w:r w:rsidR="00CA0B6E" w:rsidRPr="00C7397A">
        <w:rPr>
          <w:b/>
          <w:sz w:val="24"/>
          <w:szCs w:val="24"/>
        </w:rPr>
        <w:t xml:space="preserve"> 2021</w:t>
      </w:r>
      <w:r w:rsidR="006E712B" w:rsidRPr="00C7397A">
        <w:rPr>
          <w:b/>
          <w:sz w:val="24"/>
          <w:szCs w:val="24"/>
        </w:rPr>
        <w:t xml:space="preserve"> года </w:t>
      </w:r>
      <w:r w:rsidR="00CE7441">
        <w:rPr>
          <w:b/>
          <w:sz w:val="24"/>
          <w:szCs w:val="24"/>
        </w:rPr>
        <w:t>№818</w:t>
      </w:r>
      <w:r w:rsidR="007429B8" w:rsidRPr="00C7397A">
        <w:rPr>
          <w:b/>
          <w:sz w:val="24"/>
          <w:szCs w:val="24"/>
        </w:rPr>
        <w:t>.</w:t>
      </w:r>
    </w:p>
    <w:p w:rsidR="005D2115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ки, указанные в Лотах №1,</w:t>
      </w:r>
      <w:r w:rsidR="002273C5">
        <w:rPr>
          <w:rFonts w:ascii="Times New Roman" w:hAnsi="Times New Roman"/>
          <w:color w:val="333333"/>
          <w:sz w:val="24"/>
          <w:szCs w:val="24"/>
        </w:rPr>
        <w:t>№2,№4</w:t>
      </w:r>
      <w:r>
        <w:rPr>
          <w:rFonts w:ascii="Times New Roman" w:hAnsi="Times New Roman"/>
          <w:color w:val="333333"/>
          <w:sz w:val="24"/>
          <w:szCs w:val="24"/>
        </w:rPr>
        <w:t xml:space="preserve"> находятся в территориальной зоне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5D2115" w:rsidRDefault="005D2115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участок, указанный в Лоте №3 находится в территориальной зоне объектов административно-делового назначения – О-1.</w:t>
      </w:r>
    </w:p>
    <w:p w:rsidR="00CE7441" w:rsidRPr="003C34F1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5D2115">
        <w:rPr>
          <w:rFonts w:ascii="Times New Roman" w:hAnsi="Times New Roman"/>
          <w:color w:val="333333"/>
          <w:sz w:val="24"/>
          <w:szCs w:val="24"/>
        </w:rPr>
        <w:t>ный участок, указанный в Лоте №5</w:t>
      </w:r>
      <w:r>
        <w:rPr>
          <w:rFonts w:ascii="Times New Roman" w:hAnsi="Times New Roman"/>
          <w:color w:val="333333"/>
          <w:sz w:val="24"/>
          <w:szCs w:val="24"/>
        </w:rPr>
        <w:t xml:space="preserve"> находится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</w:t>
      </w:r>
      <w:r w:rsidR="005D2115">
        <w:rPr>
          <w:rFonts w:ascii="Times New Roman" w:hAnsi="Times New Roman"/>
          <w:color w:val="333333"/>
          <w:sz w:val="24"/>
          <w:szCs w:val="24"/>
        </w:rPr>
        <w:t xml:space="preserve">укции и иных объектов 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не выше </w:t>
      </w:r>
      <w:r w:rsidR="005D2115">
        <w:rPr>
          <w:rFonts w:ascii="Times New Roman" w:hAnsi="Times New Roman"/>
          <w:color w:val="333333"/>
          <w:sz w:val="24"/>
          <w:szCs w:val="24"/>
        </w:rPr>
        <w:t>4 класса опасности - П-4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5D2115" w:rsidRPr="003C34F1" w:rsidRDefault="005D2115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участок, указанный в Лоте №6 находится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продукции и иных объекто</w:t>
      </w:r>
      <w:r w:rsidR="00057CBE">
        <w:rPr>
          <w:rFonts w:ascii="Times New Roman" w:hAnsi="Times New Roman"/>
          <w:color w:val="333333"/>
          <w:sz w:val="24"/>
          <w:szCs w:val="24"/>
        </w:rPr>
        <w:t>в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 не выше</w:t>
      </w:r>
      <w:r w:rsidR="00057CBE">
        <w:rPr>
          <w:rFonts w:ascii="Times New Roman" w:hAnsi="Times New Roman"/>
          <w:color w:val="333333"/>
          <w:sz w:val="24"/>
          <w:szCs w:val="24"/>
        </w:rPr>
        <w:t xml:space="preserve"> 3 класса опасности - П-3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CE7441" w:rsidRDefault="00CE7441" w:rsidP="00057CBE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CE7441" w:rsidRDefault="00057CBE" w:rsidP="00057CBE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CE7441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ок, указанный</w:t>
      </w:r>
      <w:r w:rsidR="00CE7441">
        <w:rPr>
          <w:rFonts w:ascii="Times New Roman" w:hAnsi="Times New Roman"/>
          <w:color w:val="333333"/>
          <w:sz w:val="24"/>
          <w:szCs w:val="24"/>
        </w:rPr>
        <w:t xml:space="preserve"> в Лот</w:t>
      </w:r>
      <w:r>
        <w:rPr>
          <w:rFonts w:ascii="Times New Roman" w:hAnsi="Times New Roman"/>
          <w:color w:val="333333"/>
          <w:sz w:val="24"/>
          <w:szCs w:val="24"/>
        </w:rPr>
        <w:t>е №1 частично попадает в охранную зону объекта культурного наследия</w:t>
      </w:r>
      <w:r w:rsidR="00CE7441" w:rsidRPr="00146AE0">
        <w:rPr>
          <w:rFonts w:ascii="Times New Roman" w:hAnsi="Times New Roman"/>
          <w:color w:val="333333"/>
          <w:sz w:val="24"/>
          <w:szCs w:val="24"/>
        </w:rPr>
        <w:t>.</w:t>
      </w:r>
      <w:r>
        <w:rPr>
          <w:rFonts w:ascii="Times New Roman" w:hAnsi="Times New Roman"/>
          <w:color w:val="333333"/>
          <w:sz w:val="24"/>
          <w:szCs w:val="24"/>
        </w:rPr>
        <w:t xml:space="preserve"> Строительство на данном участке возможно при условии соблюдения требований Федерального закона от 25 июня 2002 года №73-ФЗ «Об объектах культурного наследия (памятниках истории и культуры) народов Российской Федерации» в целях обеспечения сохранности на исторически сложившейся территории объекта культурного наследия регионального значения «Жилой дом»</w:t>
      </w:r>
      <w:r w:rsidR="002C12B6">
        <w:rPr>
          <w:rFonts w:ascii="Times New Roman" w:hAnsi="Times New Roman"/>
          <w:color w:val="333333"/>
          <w:sz w:val="24"/>
          <w:szCs w:val="24"/>
        </w:rPr>
        <w:t>(р.п</w:t>
      </w:r>
      <w:proofErr w:type="gramStart"/>
      <w:r w:rsidR="002C12B6">
        <w:rPr>
          <w:rFonts w:ascii="Times New Roman" w:hAnsi="Times New Roman"/>
          <w:color w:val="333333"/>
          <w:sz w:val="24"/>
          <w:szCs w:val="24"/>
        </w:rPr>
        <w:t>.К</w:t>
      </w:r>
      <w:proofErr w:type="gramEnd"/>
      <w:r w:rsidR="002C12B6">
        <w:rPr>
          <w:rFonts w:ascii="Times New Roman" w:hAnsi="Times New Roman"/>
          <w:color w:val="333333"/>
          <w:sz w:val="24"/>
          <w:szCs w:val="24"/>
        </w:rPr>
        <w:t xml:space="preserve">овернино, ул.Коммунистов, 44), отнесенного к объектам культурного наследия регионального значения постановлением Законодательного Собрания  Нижегородской области от 16.09.1999 №286. </w:t>
      </w:r>
    </w:p>
    <w:p w:rsidR="00CE7441" w:rsidRDefault="00CE7441" w:rsidP="002C12B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</w:t>
      </w:r>
      <w:r w:rsidRPr="00146AE0">
        <w:rPr>
          <w:rFonts w:ascii="Times New Roman" w:hAnsi="Times New Roman"/>
          <w:color w:val="333333"/>
          <w:sz w:val="24"/>
          <w:szCs w:val="24"/>
        </w:rPr>
        <w:t>к</w:t>
      </w:r>
      <w:r w:rsidR="002C12B6">
        <w:rPr>
          <w:rFonts w:ascii="Times New Roman" w:hAnsi="Times New Roman"/>
          <w:color w:val="333333"/>
          <w:sz w:val="24"/>
          <w:szCs w:val="24"/>
        </w:rPr>
        <w:t>, указанный в Лоте №2</w:t>
      </w:r>
      <w:r>
        <w:rPr>
          <w:rFonts w:ascii="Times New Roman" w:hAnsi="Times New Roman"/>
          <w:color w:val="333333"/>
          <w:sz w:val="24"/>
          <w:szCs w:val="24"/>
        </w:rPr>
        <w:t xml:space="preserve">  попадает в водоохранную зону</w:t>
      </w:r>
      <w:r w:rsidR="002C12B6">
        <w:rPr>
          <w:rFonts w:ascii="Times New Roman" w:hAnsi="Times New Roman"/>
          <w:color w:val="333333"/>
          <w:sz w:val="24"/>
          <w:szCs w:val="24"/>
        </w:rPr>
        <w:t xml:space="preserve"> водного объекта - р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.</w:t>
      </w:r>
      <w:r w:rsidR="002C12B6">
        <w:rPr>
          <w:rFonts w:ascii="Times New Roman" w:hAnsi="Times New Roman"/>
          <w:color w:val="333333"/>
          <w:sz w:val="24"/>
          <w:szCs w:val="24"/>
        </w:rPr>
        <w:t>В</w:t>
      </w:r>
      <w:proofErr w:type="gramEnd"/>
      <w:r w:rsidR="002C12B6">
        <w:rPr>
          <w:rFonts w:ascii="Times New Roman" w:hAnsi="Times New Roman"/>
          <w:color w:val="333333"/>
          <w:sz w:val="24"/>
          <w:szCs w:val="24"/>
        </w:rPr>
        <w:t>едомость.</w:t>
      </w:r>
    </w:p>
    <w:p w:rsidR="002C12B6" w:rsidRPr="008A5366" w:rsidRDefault="002C12B6" w:rsidP="002C12B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lastRenderedPageBreak/>
        <w:t xml:space="preserve">Земельный участок,  указанный в Лоте №5 попадает в санитарно-защитную зону от объектов, оказывающих негативное влияние на окружающую среду – пилорама.  </w:t>
      </w:r>
    </w:p>
    <w:p w:rsidR="00697BC6" w:rsidRDefault="00697BC6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участок,  указанный в Лоте №6 попадает в санитарно-защитные зоны от объектов, оказывающих негативное влияние на окружающую среду:</w:t>
      </w:r>
    </w:p>
    <w:p w:rsidR="00697BC6" w:rsidRDefault="00697BC6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-  ферма крупнорогатого скота;</w:t>
      </w:r>
    </w:p>
    <w:p w:rsidR="00697BC6" w:rsidRDefault="00697BC6" w:rsidP="00697BC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-  пилорама;</w:t>
      </w:r>
    </w:p>
    <w:p w:rsidR="00A12B50" w:rsidRPr="00BF4266" w:rsidRDefault="00697BC6" w:rsidP="00EC7E9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-   скотомогильник.  </w:t>
      </w:r>
    </w:p>
    <w:p w:rsidR="008F758A" w:rsidRDefault="00FF113A" w:rsidP="00EC7E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BF4266" w:rsidRPr="00EC7E95" w:rsidRDefault="00BF4266" w:rsidP="00EC7E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45CE" w:rsidRDefault="009B45CE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участков, указанных в Лотах</w:t>
      </w:r>
      <w:r w:rsidR="00965A66"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№1</w:t>
      </w:r>
      <w:r w:rsidR="008F758A"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,</w:t>
      </w:r>
      <w:r w:rsidR="00965A66">
        <w:rPr>
          <w:rFonts w:ascii="Times New Roman" w:hAnsi="Times New Roman"/>
          <w:b/>
          <w:color w:val="333333"/>
          <w:sz w:val="24"/>
          <w:szCs w:val="24"/>
          <w:u w:val="single"/>
        </w:rPr>
        <w:t>№2</w:t>
      </w:r>
    </w:p>
    <w:p w:rsidR="008601A4" w:rsidRPr="005D0E92" w:rsidRDefault="008601A4" w:rsidP="00860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D0E92">
        <w:rPr>
          <w:rStyle w:val="8"/>
          <w:color w:val="000000"/>
          <w:sz w:val="24"/>
          <w:szCs w:val="24"/>
        </w:rPr>
        <w:t xml:space="preserve">минимальный отступ от границ земельного участка до зданий, строений, сооружений: </w:t>
      </w:r>
    </w:p>
    <w:p w:rsidR="008601A4" w:rsidRPr="005D0E92" w:rsidRDefault="008601A4" w:rsidP="00860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s22"/>
          <w:rFonts w:ascii="Times New Roman" w:hAnsi="Times New Roman"/>
        </w:rPr>
      </w:pPr>
      <w:r w:rsidRPr="005D0E92">
        <w:rPr>
          <w:rFonts w:ascii="Times New Roman" w:hAnsi="Times New Roman"/>
          <w:color w:val="333333"/>
          <w:sz w:val="24"/>
          <w:szCs w:val="24"/>
        </w:rPr>
        <w:t>1)</w:t>
      </w:r>
      <w:r w:rsidRPr="005D0E92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Pr="005D0E92">
        <w:rPr>
          <w:rStyle w:val="s33"/>
          <w:rFonts w:ascii="Times New Roman" w:hAnsi="Times New Roman"/>
        </w:rPr>
        <w:t xml:space="preserve">от границ земельного участка до </w:t>
      </w:r>
      <w:r w:rsidRPr="005D0E92">
        <w:rPr>
          <w:rStyle w:val="s18"/>
          <w:rFonts w:ascii="Times New Roman" w:hAnsi="Times New Roman"/>
        </w:rPr>
        <w:t xml:space="preserve">основного строения (стены жилого дома) - </w:t>
      </w:r>
      <w:r w:rsidRPr="005D0E92">
        <w:rPr>
          <w:rStyle w:val="s22"/>
          <w:rFonts w:ascii="Times New Roman" w:hAnsi="Times New Roman"/>
        </w:rPr>
        <w:t>3 м,</w:t>
      </w:r>
    </w:p>
    <w:p w:rsidR="008601A4" w:rsidRPr="005D0E92" w:rsidRDefault="008601A4" w:rsidP="00860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D0E92">
        <w:rPr>
          <w:rStyle w:val="s22"/>
          <w:rFonts w:ascii="Times New Roman" w:hAnsi="Times New Roman"/>
        </w:rPr>
        <w:t xml:space="preserve">2) </w:t>
      </w:r>
      <w:r w:rsidRPr="005D0E92">
        <w:rPr>
          <w:rStyle w:val="s18"/>
          <w:rFonts w:ascii="Times New Roman" w:hAnsi="Times New Roman"/>
        </w:rPr>
        <w:t xml:space="preserve">до прочих хозяйственных построек, строений, сооружений вспомогательного использования, открытых стоянок - </w:t>
      </w:r>
      <w:r w:rsidRPr="005D0E92">
        <w:rPr>
          <w:rStyle w:val="s22"/>
          <w:rFonts w:ascii="Times New Roman" w:hAnsi="Times New Roman"/>
        </w:rPr>
        <w:t>1 м.</w:t>
      </w:r>
    </w:p>
    <w:p w:rsidR="008601A4" w:rsidRPr="00087ED2" w:rsidRDefault="008601A4" w:rsidP="008601A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8601A4" w:rsidRPr="00087ED2" w:rsidRDefault="008601A4" w:rsidP="008601A4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8601A4" w:rsidRDefault="008601A4" w:rsidP="008601A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3484F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</w:t>
      </w:r>
      <w:r w:rsidR="004C239F">
        <w:rPr>
          <w:rStyle w:val="8"/>
          <w:color w:val="000000"/>
          <w:sz w:val="24"/>
          <w:szCs w:val="24"/>
        </w:rPr>
        <w:t>, указанного в лоте №1</w:t>
      </w:r>
      <w:r w:rsidRPr="0053484F">
        <w:rPr>
          <w:rStyle w:val="8"/>
          <w:color w:val="000000"/>
          <w:sz w:val="24"/>
          <w:szCs w:val="24"/>
        </w:rPr>
        <w:t xml:space="preserve"> - </w:t>
      </w:r>
      <w:r w:rsidRPr="0053484F">
        <w:rPr>
          <w:rStyle w:val="8"/>
          <w:b/>
          <w:color w:val="000000"/>
          <w:sz w:val="24"/>
          <w:szCs w:val="24"/>
        </w:rPr>
        <w:t>50%</w:t>
      </w:r>
      <w:r w:rsidRPr="0053484F">
        <w:rPr>
          <w:rStyle w:val="8"/>
          <w:color w:val="000000"/>
          <w:sz w:val="24"/>
          <w:szCs w:val="24"/>
        </w:rPr>
        <w:t xml:space="preserve"> для размещения индивидуального жилого дома.</w:t>
      </w:r>
    </w:p>
    <w:p w:rsidR="004C239F" w:rsidRPr="0053484F" w:rsidRDefault="004C239F" w:rsidP="008601A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>
        <w:rPr>
          <w:rStyle w:val="8"/>
          <w:color w:val="000000"/>
          <w:sz w:val="24"/>
          <w:szCs w:val="24"/>
        </w:rPr>
        <w:t xml:space="preserve">ельного участка, указанного в лоте №2-  </w:t>
      </w:r>
      <w:r w:rsidRPr="004C239F">
        <w:rPr>
          <w:rStyle w:val="8"/>
          <w:b/>
          <w:color w:val="000000"/>
          <w:sz w:val="24"/>
          <w:szCs w:val="24"/>
        </w:rPr>
        <w:t xml:space="preserve">20% </w:t>
      </w:r>
      <w:r w:rsidRPr="008A5366">
        <w:rPr>
          <w:rStyle w:val="8"/>
          <w:color w:val="000000"/>
          <w:sz w:val="24"/>
          <w:szCs w:val="24"/>
        </w:rPr>
        <w:t>для размещения индивидуального жилого дома</w:t>
      </w:r>
    </w:p>
    <w:p w:rsidR="004434CD" w:rsidRDefault="004434CD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</w:t>
      </w:r>
      <w:r w:rsidR="004C239F">
        <w:rPr>
          <w:rFonts w:ascii="Times New Roman" w:hAnsi="Times New Roman"/>
          <w:b/>
          <w:color w:val="333333"/>
          <w:sz w:val="24"/>
          <w:szCs w:val="24"/>
          <w:u w:val="single"/>
        </w:rPr>
        <w:t>го участка, указанного в Лоте №3</w:t>
      </w:r>
    </w:p>
    <w:p w:rsidR="004C239F" w:rsidRDefault="004C239F" w:rsidP="004C239F">
      <w:pPr>
        <w:autoSpaceDE w:val="0"/>
        <w:spacing w:after="0" w:line="240" w:lineRule="auto"/>
        <w:jc w:val="both"/>
        <w:rPr>
          <w:rFonts w:ascii="Times New Roman" w:hAnsi="Times New Roman"/>
          <w:spacing w:val="2"/>
          <w:shd w:val="clear" w:color="auto" w:fill="FFFFFF"/>
        </w:rPr>
      </w:pPr>
      <w:r>
        <w:rPr>
          <w:rFonts w:ascii="Times New Roman" w:eastAsia="TimesNewRoman;Times New Roman" w:hAnsi="Times New Roman"/>
        </w:rPr>
        <w:t>1) минимальные отступы от границ земельного участка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3 м</w:t>
      </w:r>
      <w:r>
        <w:rPr>
          <w:rFonts w:ascii="Times New Roman" w:eastAsia="TimesNewRoman,Bold" w:hAnsi="Times New Roman"/>
        </w:rPr>
        <w:t>.</w:t>
      </w:r>
      <w:r>
        <w:rPr>
          <w:rFonts w:ascii="Times New Roman" w:hAnsi="Times New Roman"/>
          <w:spacing w:val="2"/>
          <w:shd w:val="clear" w:color="auto" w:fill="FFFFFF"/>
        </w:rPr>
        <w:t xml:space="preserve"> при условии соблюдения норм инсоляции, освещенности и требований пожарной безопасности.</w:t>
      </w:r>
    </w:p>
    <w:p w:rsidR="004C239F" w:rsidRDefault="004C239F" w:rsidP="004C239F">
      <w:pPr>
        <w:autoSpaceDE w:val="0"/>
        <w:spacing w:after="0" w:line="240" w:lineRule="auto"/>
        <w:jc w:val="both"/>
        <w:rPr>
          <w:rStyle w:val="79"/>
          <w:b w:val="0"/>
          <w:bCs w:val="0"/>
        </w:rPr>
      </w:pPr>
      <w:r>
        <w:rPr>
          <w:rFonts w:ascii="Times New Roman" w:hAnsi="Times New Roman"/>
          <w:spacing w:val="2"/>
          <w:shd w:val="clear" w:color="auto" w:fill="FFFFFF"/>
        </w:rPr>
        <w:t>2) минимальный отступ от границ земельного участка до иных зданий, строений, сооружений – 3м при условии соблюдения норм инсоляции, освещенности и требований пожарной безопасности.</w:t>
      </w:r>
      <w:r>
        <w:rPr>
          <w:rStyle w:val="79"/>
          <w:shd w:val="clear" w:color="auto" w:fill="FFFF00"/>
        </w:rPr>
        <w:t xml:space="preserve"> </w:t>
      </w:r>
    </w:p>
    <w:p w:rsidR="004C239F" w:rsidRDefault="004C239F" w:rsidP="004C239F">
      <w:pPr>
        <w:spacing w:after="0" w:line="240" w:lineRule="auto"/>
        <w:jc w:val="both"/>
        <w:rPr>
          <w:rFonts w:ascii="Times New Roman" w:hAnsi="Times New Roman"/>
          <w:spacing w:val="2"/>
          <w:shd w:val="clear" w:color="auto" w:fill="FFFFFF"/>
        </w:rPr>
      </w:pPr>
      <w:r w:rsidRPr="00762DDF">
        <w:rPr>
          <w:rFonts w:ascii="Times New Roman" w:hAnsi="Times New Roman"/>
          <w:spacing w:val="2"/>
          <w:shd w:val="clear" w:color="auto" w:fill="FFFFFF"/>
        </w:rPr>
        <w:t>При осуществлении проектирования и строительства в границах реконструируемой застройки, с учетом линии регулирования застройки</w:t>
      </w:r>
      <w:r>
        <w:rPr>
          <w:rFonts w:ascii="Times New Roman" w:hAnsi="Times New Roman"/>
          <w:spacing w:val="2"/>
          <w:shd w:val="clear" w:color="auto" w:fill="FFFFFF"/>
        </w:rPr>
        <w:t>.</w:t>
      </w:r>
    </w:p>
    <w:p w:rsidR="004C239F" w:rsidRDefault="004C239F" w:rsidP="004C239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4C239F" w:rsidRPr="00087ED2" w:rsidRDefault="004C239F" w:rsidP="004C239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</w:t>
      </w:r>
      <w:r w:rsidRPr="00087ED2">
        <w:rPr>
          <w:rFonts w:ascii="Times New Roman" w:hAnsi="Times New Roman"/>
          <w:bCs/>
          <w:sz w:val="24"/>
          <w:szCs w:val="24"/>
        </w:rPr>
        <w:t xml:space="preserve"> для индивидуального жилого дома не более 3 этажей*</w:t>
      </w:r>
    </w:p>
    <w:p w:rsidR="004C239F" w:rsidRDefault="004C239F" w:rsidP="004C239F">
      <w:pPr>
        <w:pStyle w:val="p54"/>
        <w:spacing w:before="0" w:beforeAutospacing="0" w:after="0" w:afterAutospacing="0"/>
        <w:rPr>
          <w:rStyle w:val="s8"/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4C239F" w:rsidRPr="00D91894" w:rsidRDefault="004C239F" w:rsidP="004C239F">
      <w:pPr>
        <w:pStyle w:val="TextBody"/>
        <w:tabs>
          <w:tab w:val="left" w:pos="207"/>
        </w:tabs>
        <w:autoSpaceDE/>
        <w:autoSpaceDN w:val="0"/>
        <w:spacing w:after="0"/>
        <w:jc w:val="both"/>
        <w:rPr>
          <w:sz w:val="22"/>
          <w:szCs w:val="22"/>
        </w:rPr>
      </w:pPr>
      <w:r>
        <w:rPr>
          <w:rStyle w:val="8"/>
          <w:sz w:val="22"/>
          <w:szCs w:val="22"/>
        </w:rPr>
        <w:tab/>
      </w:r>
      <w:r>
        <w:rPr>
          <w:rStyle w:val="8"/>
          <w:sz w:val="22"/>
          <w:szCs w:val="22"/>
        </w:rPr>
        <w:tab/>
        <w:t>2</w:t>
      </w:r>
      <w:r w:rsidRPr="00917CC5">
        <w:rPr>
          <w:rStyle w:val="8"/>
          <w:sz w:val="22"/>
          <w:szCs w:val="22"/>
        </w:rPr>
        <w:t>) для объектов гаражного назначения не более 2 этажей;</w:t>
      </w:r>
    </w:p>
    <w:p w:rsidR="004C239F" w:rsidRPr="008475DD" w:rsidRDefault="004C239F" w:rsidP="004C239F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087ED2">
        <w:rPr>
          <w:rStyle w:val="8"/>
          <w:b/>
          <w:color w:val="000000"/>
          <w:sz w:val="24"/>
          <w:szCs w:val="24"/>
        </w:rPr>
        <w:t>50%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4C239F" w:rsidRPr="006C0B5C" w:rsidRDefault="004C239F" w:rsidP="004C239F">
      <w:pPr>
        <w:spacing w:after="0" w:line="240" w:lineRule="auto"/>
        <w:ind w:firstLine="708"/>
        <w:jc w:val="both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6C0B5C">
        <w:rPr>
          <w:rStyle w:val="8"/>
          <w:sz w:val="24"/>
          <w:szCs w:val="24"/>
        </w:rPr>
        <w:t xml:space="preserve"> для иных объектов капитального строительства максимальный процент застройки не подлежит установлению</w:t>
      </w:r>
      <w:r>
        <w:rPr>
          <w:rStyle w:val="8"/>
          <w:sz w:val="24"/>
          <w:szCs w:val="24"/>
        </w:rPr>
        <w:t>.</w:t>
      </w:r>
    </w:p>
    <w:p w:rsidR="005A76BF" w:rsidRPr="00BF4266" w:rsidRDefault="004C239F" w:rsidP="00BF426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highlight w:val="yellow"/>
        </w:rPr>
      </w:pPr>
      <w:r w:rsidRPr="006C0B5C">
        <w:rPr>
          <w:rStyle w:val="78"/>
          <w:sz w:val="24"/>
          <w:szCs w:val="24"/>
        </w:rPr>
        <w:t>По параметрам застройки зоны О</w:t>
      </w:r>
      <w:proofErr w:type="gramStart"/>
      <w:r w:rsidRPr="006C0B5C">
        <w:rPr>
          <w:rStyle w:val="78"/>
          <w:sz w:val="24"/>
          <w:szCs w:val="24"/>
        </w:rPr>
        <w:t>1</w:t>
      </w:r>
      <w:proofErr w:type="gramEnd"/>
      <w:r w:rsidRPr="006C0B5C">
        <w:rPr>
          <w:rStyle w:val="8"/>
          <w:sz w:val="24"/>
          <w:szCs w:val="24"/>
        </w:rPr>
        <w:t xml:space="preserve">: </w:t>
      </w:r>
      <w:r w:rsidRPr="006C0B5C">
        <w:rPr>
          <w:rStyle w:val="78"/>
          <w:sz w:val="24"/>
          <w:szCs w:val="24"/>
        </w:rPr>
        <w:t>радиусы обслуживания учреждениями и предприятиями обслуживания населения; требования и параметры по временному хранению индивидуальных транспортных средств, размещению гаражей и открытых автостоянок, требования и параметры к доле озелененной территории земельных участков, регламентируются и устанавливаются нормами градостроительного проектирования.</w:t>
      </w:r>
    </w:p>
    <w:p w:rsidR="00BF4266" w:rsidRPr="00BF4266" w:rsidRDefault="00BF4266" w:rsidP="00BF4266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участка, указанного в Лоте №5</w:t>
      </w:r>
    </w:p>
    <w:p w:rsidR="00BF4266" w:rsidRPr="008A5366" w:rsidRDefault="00BF4266" w:rsidP="00BF4266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Минимальные отступы </w:t>
      </w:r>
      <w:r w:rsidRPr="00953E6F">
        <w:rPr>
          <w:rStyle w:val="8"/>
          <w:color w:val="000000"/>
          <w:sz w:val="24"/>
          <w:szCs w:val="24"/>
        </w:rPr>
        <w:t>от границ земельных участков до зданий, строений, сооружений</w:t>
      </w:r>
      <w:r w:rsidRPr="00953E6F">
        <w:rPr>
          <w:color w:val="000000"/>
          <w:sz w:val="24"/>
          <w:szCs w:val="24"/>
          <w:shd w:val="clear" w:color="auto" w:fill="FFFFFF"/>
        </w:rPr>
        <w:t xml:space="preserve"> </w:t>
      </w:r>
      <w:r w:rsidRPr="0011157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не установлены</w:t>
      </w: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>
        <w:rPr>
          <w:rStyle w:val="8"/>
          <w:color w:val="000000"/>
          <w:sz w:val="24"/>
          <w:szCs w:val="24"/>
        </w:rPr>
        <w:t xml:space="preserve">- </w:t>
      </w:r>
      <w:r>
        <w:rPr>
          <w:rStyle w:val="815"/>
          <w:color w:val="000000"/>
          <w:sz w:val="24"/>
          <w:szCs w:val="24"/>
        </w:rPr>
        <w:t>3 этажа.</w:t>
      </w:r>
    </w:p>
    <w:p w:rsidR="00BF4266" w:rsidRDefault="00BF4266" w:rsidP="00BF4266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>
        <w:rPr>
          <w:rStyle w:val="8"/>
          <w:color w:val="000000"/>
          <w:sz w:val="24"/>
          <w:szCs w:val="24"/>
        </w:rPr>
        <w:t xml:space="preserve">ельного участка </w:t>
      </w:r>
    </w:p>
    <w:p w:rsidR="00BF4266" w:rsidRPr="008741BE" w:rsidRDefault="00BF4266" w:rsidP="00BF4266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8741BE">
        <w:rPr>
          <w:rStyle w:val="8"/>
          <w:b/>
          <w:color w:val="000000"/>
          <w:sz w:val="24"/>
          <w:szCs w:val="24"/>
        </w:rPr>
        <w:t>80%;</w:t>
      </w:r>
    </w:p>
    <w:p w:rsidR="00BF4266" w:rsidRDefault="00BF4266" w:rsidP="00BF4266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8741BE">
        <w:rPr>
          <w:rStyle w:val="8"/>
          <w:b/>
          <w:color w:val="000000"/>
          <w:sz w:val="24"/>
          <w:szCs w:val="24"/>
        </w:rPr>
        <w:t>60%.</w:t>
      </w:r>
    </w:p>
    <w:p w:rsidR="00BF4266" w:rsidRPr="00BB374C" w:rsidRDefault="00BF4266" w:rsidP="00BF4266">
      <w:pPr>
        <w:pStyle w:val="a5"/>
        <w:spacing w:after="0"/>
        <w:ind w:left="23"/>
        <w:rPr>
          <w:rFonts w:ascii="Times New Roman" w:hAnsi="Times New Roman"/>
          <w:b/>
          <w:color w:val="000000"/>
          <w:sz w:val="24"/>
          <w:szCs w:val="24"/>
        </w:rPr>
      </w:pPr>
      <w:r w:rsidRPr="00111576">
        <w:rPr>
          <w:rStyle w:val="8"/>
          <w:sz w:val="24"/>
          <w:szCs w:val="24"/>
        </w:rPr>
        <w:lastRenderedPageBreak/>
        <w:t xml:space="preserve">Максимальный класс вредности, в соответствии с </w:t>
      </w:r>
      <w:proofErr w:type="spellStart"/>
      <w:r w:rsidRPr="00111576">
        <w:rPr>
          <w:rStyle w:val="8"/>
          <w:sz w:val="24"/>
          <w:szCs w:val="24"/>
        </w:rPr>
        <w:t>СанПиН</w:t>
      </w:r>
      <w:proofErr w:type="spellEnd"/>
      <w:r w:rsidRPr="00111576">
        <w:rPr>
          <w:rStyle w:val="8"/>
          <w:b/>
          <w:sz w:val="24"/>
          <w:szCs w:val="24"/>
        </w:rPr>
        <w:t xml:space="preserve"> - </w:t>
      </w:r>
      <w:r w:rsidRPr="00111576">
        <w:rPr>
          <w:rStyle w:val="8"/>
          <w:sz w:val="24"/>
          <w:szCs w:val="24"/>
        </w:rPr>
        <w:t>1</w:t>
      </w:r>
      <w:r w:rsidRPr="00111576">
        <w:rPr>
          <w:rStyle w:val="8"/>
          <w:sz w:val="24"/>
          <w:szCs w:val="24"/>
          <w:lang w:val="en-US"/>
        </w:rPr>
        <w:t>V</w:t>
      </w:r>
      <w:r w:rsidRPr="00111576">
        <w:rPr>
          <w:rStyle w:val="8"/>
          <w:sz w:val="24"/>
          <w:szCs w:val="24"/>
        </w:rPr>
        <w:t xml:space="preserve"> класс</w:t>
      </w:r>
      <w:r w:rsidRPr="00111576">
        <w:rPr>
          <w:rStyle w:val="8"/>
          <w:b/>
          <w:sz w:val="24"/>
          <w:szCs w:val="24"/>
        </w:rPr>
        <w:t xml:space="preserve"> </w:t>
      </w:r>
      <w:r w:rsidRPr="00111576">
        <w:rPr>
          <w:rStyle w:val="8"/>
          <w:sz w:val="24"/>
          <w:szCs w:val="24"/>
        </w:rPr>
        <w:t>санитарной вредности (Санитарно-защитная зона -100м)</w:t>
      </w:r>
    </w:p>
    <w:p w:rsidR="00BF4266" w:rsidRPr="00BF4266" w:rsidRDefault="00BF4266" w:rsidP="00BF4266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участка, указанного в Лоте №6</w:t>
      </w:r>
    </w:p>
    <w:p w:rsidR="00BF4266" w:rsidRPr="008A5366" w:rsidRDefault="00BF4266" w:rsidP="00BF4266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Минимальные отступы </w:t>
      </w:r>
      <w:r w:rsidRPr="00953E6F">
        <w:rPr>
          <w:rStyle w:val="8"/>
          <w:color w:val="000000"/>
          <w:sz w:val="24"/>
          <w:szCs w:val="24"/>
        </w:rPr>
        <w:t>от границ земельных участков до зданий, строений, сооружений</w:t>
      </w:r>
      <w:r w:rsidRPr="00953E6F">
        <w:rPr>
          <w:color w:val="000000"/>
          <w:sz w:val="24"/>
          <w:szCs w:val="24"/>
          <w:shd w:val="clear" w:color="auto" w:fill="FFFFFF"/>
        </w:rPr>
        <w:t xml:space="preserve"> </w:t>
      </w:r>
      <w:r w:rsidRPr="0011157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не установлены</w:t>
      </w: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>
        <w:rPr>
          <w:rStyle w:val="8"/>
          <w:color w:val="000000"/>
          <w:sz w:val="24"/>
          <w:szCs w:val="24"/>
        </w:rPr>
        <w:t xml:space="preserve">- </w:t>
      </w:r>
      <w:r>
        <w:rPr>
          <w:rStyle w:val="815"/>
          <w:color w:val="000000"/>
          <w:sz w:val="24"/>
          <w:szCs w:val="24"/>
        </w:rPr>
        <w:t>3 этажа.</w:t>
      </w:r>
    </w:p>
    <w:p w:rsidR="00BF4266" w:rsidRDefault="00BF4266" w:rsidP="00BF4266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>
        <w:rPr>
          <w:rStyle w:val="8"/>
          <w:color w:val="000000"/>
          <w:sz w:val="24"/>
          <w:szCs w:val="24"/>
        </w:rPr>
        <w:t xml:space="preserve">ельного участка </w:t>
      </w:r>
    </w:p>
    <w:p w:rsidR="00BF4266" w:rsidRPr="008741BE" w:rsidRDefault="00BF4266" w:rsidP="00BF4266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8741BE">
        <w:rPr>
          <w:rStyle w:val="8"/>
          <w:b/>
          <w:color w:val="000000"/>
          <w:sz w:val="24"/>
          <w:szCs w:val="24"/>
        </w:rPr>
        <w:t>80%;</w:t>
      </w:r>
    </w:p>
    <w:p w:rsidR="00BF4266" w:rsidRDefault="00BF4266" w:rsidP="00BF4266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="00AC4708">
        <w:rPr>
          <w:rStyle w:val="8"/>
          <w:b/>
          <w:color w:val="000000"/>
          <w:sz w:val="24"/>
          <w:szCs w:val="24"/>
        </w:rPr>
        <w:t>8</w:t>
      </w:r>
      <w:r w:rsidRPr="008741BE">
        <w:rPr>
          <w:rStyle w:val="8"/>
          <w:b/>
          <w:color w:val="000000"/>
          <w:sz w:val="24"/>
          <w:szCs w:val="24"/>
        </w:rPr>
        <w:t>0%.</w:t>
      </w:r>
    </w:p>
    <w:p w:rsidR="00AC4708" w:rsidRPr="00AC4708" w:rsidRDefault="00AC4708" w:rsidP="00AC4708">
      <w:pPr>
        <w:pStyle w:val="a5"/>
        <w:tabs>
          <w:tab w:val="left" w:pos="187"/>
        </w:tabs>
        <w:spacing w:after="0"/>
        <w:ind w:left="23"/>
        <w:rPr>
          <w:rStyle w:val="8"/>
          <w:sz w:val="24"/>
          <w:szCs w:val="24"/>
          <w:lang w:eastAsia="ru-RU"/>
        </w:rPr>
      </w:pPr>
      <w:r w:rsidRPr="00AC4708">
        <w:rPr>
          <w:rStyle w:val="8"/>
          <w:sz w:val="24"/>
          <w:szCs w:val="24"/>
          <w:lang w:eastAsia="ru-RU"/>
        </w:rPr>
        <w:t xml:space="preserve">Максимальный класс вредности, в соответствии с </w:t>
      </w:r>
      <w:proofErr w:type="spellStart"/>
      <w:r w:rsidRPr="00AC4708">
        <w:rPr>
          <w:rStyle w:val="8"/>
          <w:sz w:val="24"/>
          <w:szCs w:val="24"/>
          <w:lang w:eastAsia="ru-RU"/>
        </w:rPr>
        <w:t>СанПиН</w:t>
      </w:r>
      <w:proofErr w:type="spellEnd"/>
      <w:r w:rsidRPr="00AC4708">
        <w:rPr>
          <w:rStyle w:val="8"/>
          <w:b/>
          <w:sz w:val="24"/>
          <w:szCs w:val="24"/>
          <w:lang w:eastAsia="ru-RU"/>
        </w:rPr>
        <w:t xml:space="preserve"> – </w:t>
      </w:r>
      <w:r w:rsidRPr="00AC4708">
        <w:rPr>
          <w:rStyle w:val="8"/>
          <w:sz w:val="24"/>
          <w:szCs w:val="24"/>
          <w:lang w:val="en-US" w:eastAsia="ru-RU"/>
        </w:rPr>
        <w:t>V</w:t>
      </w:r>
      <w:r w:rsidRPr="00AC4708">
        <w:rPr>
          <w:rStyle w:val="8"/>
          <w:sz w:val="24"/>
          <w:szCs w:val="24"/>
          <w:lang w:eastAsia="ru-RU"/>
        </w:rPr>
        <w:t>1 класс</w:t>
      </w:r>
      <w:r w:rsidRPr="00AC4708">
        <w:rPr>
          <w:rStyle w:val="8"/>
          <w:b/>
          <w:sz w:val="24"/>
          <w:szCs w:val="24"/>
          <w:lang w:eastAsia="ru-RU"/>
        </w:rPr>
        <w:t xml:space="preserve"> </w:t>
      </w:r>
      <w:r w:rsidRPr="00AC4708">
        <w:rPr>
          <w:rStyle w:val="8"/>
          <w:sz w:val="24"/>
          <w:szCs w:val="24"/>
          <w:lang w:eastAsia="ru-RU"/>
        </w:rPr>
        <w:t>санитарной вредности (Санитарно-защитная зона -300м)</w:t>
      </w:r>
    </w:p>
    <w:p w:rsidR="00BF4266" w:rsidRDefault="00AC4708" w:rsidP="00AC4708">
      <w:pPr>
        <w:pStyle w:val="a5"/>
        <w:tabs>
          <w:tab w:val="left" w:pos="187"/>
        </w:tabs>
        <w:spacing w:after="0" w:line="240" w:lineRule="auto"/>
        <w:ind w:left="23"/>
        <w:rPr>
          <w:rStyle w:val="8"/>
          <w:sz w:val="24"/>
          <w:szCs w:val="24"/>
          <w:lang w:eastAsia="ru-RU"/>
        </w:rPr>
      </w:pPr>
      <w:r w:rsidRPr="00AC4708">
        <w:rPr>
          <w:rStyle w:val="8"/>
          <w:sz w:val="24"/>
          <w:szCs w:val="24"/>
          <w:lang w:eastAsia="ru-RU"/>
        </w:rPr>
        <w:t>Предельная (максимальная</w:t>
      </w:r>
      <w:proofErr w:type="gramStart"/>
      <w:r w:rsidRPr="00AC4708">
        <w:rPr>
          <w:rStyle w:val="8"/>
          <w:sz w:val="24"/>
          <w:szCs w:val="24"/>
          <w:lang w:eastAsia="ru-RU"/>
        </w:rPr>
        <w:t xml:space="preserve"> )</w:t>
      </w:r>
      <w:proofErr w:type="gramEnd"/>
      <w:r w:rsidRPr="00AC4708">
        <w:rPr>
          <w:rStyle w:val="8"/>
          <w:sz w:val="24"/>
          <w:szCs w:val="24"/>
          <w:lang w:eastAsia="ru-RU"/>
        </w:rPr>
        <w:t xml:space="preserve"> высота антенных опор (мачт и башен) – 50м</w:t>
      </w:r>
    </w:p>
    <w:p w:rsidR="00AC4708" w:rsidRPr="00AC4708" w:rsidRDefault="00AC4708" w:rsidP="00AC4708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</w:p>
    <w:p w:rsidR="00C032DA" w:rsidRPr="00CA0B6E" w:rsidRDefault="00CA0B6E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A0B6E">
        <w:rPr>
          <w:rFonts w:ascii="Times New Roman" w:hAnsi="Times New Roman"/>
          <w:b/>
          <w:sz w:val="24"/>
          <w:szCs w:val="24"/>
        </w:rPr>
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</w:t>
      </w:r>
    </w:p>
    <w:p w:rsidR="007429B8" w:rsidRDefault="00CA0B6E" w:rsidP="00BB37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Возможности подключения</w:t>
      </w:r>
      <w:r w:rsidR="00C032DA">
        <w:rPr>
          <w:rFonts w:ascii="Times New Roman" w:hAnsi="Times New Roman"/>
          <w:color w:val="000000"/>
          <w:sz w:val="24"/>
          <w:szCs w:val="24"/>
        </w:rPr>
        <w:t xml:space="preserve"> 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13769B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земельных участках</w:t>
      </w:r>
      <w:r w:rsidR="00EB5A00">
        <w:rPr>
          <w:rFonts w:ascii="Times New Roman" w:hAnsi="Times New Roman"/>
          <w:color w:val="000000"/>
          <w:sz w:val="24"/>
          <w:szCs w:val="24"/>
        </w:rPr>
        <w:t>, ука</w:t>
      </w:r>
      <w:r w:rsidR="00A83185">
        <w:rPr>
          <w:rFonts w:ascii="Times New Roman" w:hAnsi="Times New Roman"/>
          <w:color w:val="000000"/>
          <w:sz w:val="24"/>
          <w:szCs w:val="24"/>
        </w:rPr>
        <w:t xml:space="preserve">занных в </w:t>
      </w:r>
      <w:r w:rsidR="00312671">
        <w:rPr>
          <w:rFonts w:ascii="Times New Roman" w:hAnsi="Times New Roman"/>
          <w:b/>
          <w:color w:val="000000"/>
          <w:sz w:val="24"/>
          <w:szCs w:val="24"/>
        </w:rPr>
        <w:t>Лотах №2,</w:t>
      </w:r>
      <w:r w:rsidR="00134CFB">
        <w:rPr>
          <w:rFonts w:ascii="Times New Roman" w:hAnsi="Times New Roman"/>
          <w:b/>
          <w:color w:val="000000"/>
          <w:sz w:val="24"/>
          <w:szCs w:val="24"/>
        </w:rPr>
        <w:t>№5</w:t>
      </w:r>
      <w:r w:rsidR="00800667">
        <w:rPr>
          <w:rFonts w:ascii="Times New Roman" w:hAnsi="Times New Roman"/>
          <w:b/>
          <w:color w:val="000000"/>
          <w:sz w:val="24"/>
          <w:szCs w:val="24"/>
        </w:rPr>
        <w:t>,</w:t>
      </w:r>
      <w:r w:rsidR="000A03B8" w:rsidRPr="000D6D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0D6DAF">
        <w:rPr>
          <w:rFonts w:ascii="Times New Roman" w:hAnsi="Times New Roman"/>
          <w:color w:val="000000"/>
          <w:sz w:val="24"/>
          <w:szCs w:val="24"/>
        </w:rPr>
        <w:t>не имеется</w:t>
      </w:r>
      <w:r w:rsidR="00FF113A">
        <w:rPr>
          <w:rFonts w:ascii="Times New Roman" w:hAnsi="Times New Roman"/>
          <w:color w:val="000000"/>
          <w:sz w:val="24"/>
          <w:szCs w:val="24"/>
        </w:rPr>
        <w:t>.</w:t>
      </w:r>
    </w:p>
    <w:p w:rsidR="00F42275" w:rsidRDefault="00EB5A00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к газопроводу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 w:rsidR="0031267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</w:t>
      </w:r>
      <w:r w:rsidR="00F93B68">
        <w:rPr>
          <w:rFonts w:ascii="Times New Roman" w:hAnsi="Times New Roman"/>
          <w:color w:val="000000"/>
          <w:sz w:val="24"/>
          <w:szCs w:val="24"/>
        </w:rPr>
        <w:t>к сети газораспределения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низкого давления</w:t>
      </w:r>
      <w:r w:rsidR="00134CFB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3B68">
        <w:rPr>
          <w:rFonts w:ascii="Times New Roman" w:hAnsi="Times New Roman"/>
          <w:color w:val="000000"/>
          <w:sz w:val="24"/>
          <w:szCs w:val="24"/>
        </w:rPr>
        <w:t>проложенной</w:t>
      </w:r>
      <w:r w:rsidR="00312671">
        <w:rPr>
          <w:rFonts w:ascii="Times New Roman" w:hAnsi="Times New Roman"/>
          <w:color w:val="000000"/>
          <w:sz w:val="24"/>
          <w:szCs w:val="24"/>
        </w:rPr>
        <w:t xml:space="preserve"> по ул</w:t>
      </w:r>
      <w:proofErr w:type="gramStart"/>
      <w:r w:rsidR="00312671">
        <w:rPr>
          <w:rFonts w:ascii="Times New Roman" w:hAnsi="Times New Roman"/>
          <w:color w:val="000000"/>
          <w:sz w:val="24"/>
          <w:szCs w:val="24"/>
        </w:rPr>
        <w:t>.</w:t>
      </w:r>
      <w:r w:rsidR="00134CF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="00134CFB">
        <w:rPr>
          <w:rFonts w:ascii="Times New Roman" w:hAnsi="Times New Roman"/>
          <w:color w:val="000000"/>
          <w:sz w:val="24"/>
          <w:szCs w:val="24"/>
        </w:rPr>
        <w:t>расноармейская</w:t>
      </w:r>
      <w:r w:rsidR="00A83185">
        <w:rPr>
          <w:rFonts w:ascii="Times New Roman" w:hAnsi="Times New Roman"/>
          <w:color w:val="000000"/>
          <w:sz w:val="24"/>
          <w:szCs w:val="24"/>
        </w:rPr>
        <w:t xml:space="preserve"> р.п.Ковернино</w:t>
      </w:r>
      <w:r>
        <w:rPr>
          <w:rFonts w:ascii="Times New Roman" w:hAnsi="Times New Roman"/>
          <w:color w:val="000000"/>
          <w:sz w:val="24"/>
          <w:szCs w:val="24"/>
        </w:rPr>
        <w:t xml:space="preserve"> Ковернинского муниципального округа Нижегородской области.</w:t>
      </w:r>
      <w:r w:rsidR="00134CF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93B68" w:rsidRDefault="00F42275" w:rsidP="00F422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к газопроводу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, возможно</w:t>
      </w:r>
      <w:r w:rsidR="00F93B68">
        <w:rPr>
          <w:rFonts w:ascii="Times New Roman" w:hAnsi="Times New Roman"/>
          <w:color w:val="000000"/>
          <w:sz w:val="24"/>
          <w:szCs w:val="24"/>
        </w:rPr>
        <w:t>:</w:t>
      </w:r>
    </w:p>
    <w:p w:rsidR="00F42275" w:rsidRDefault="00F93B68" w:rsidP="00F422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F4227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к сети газораспределения низкого давления, проложенной </w:t>
      </w:r>
      <w:r w:rsidR="00F42275">
        <w:rPr>
          <w:rFonts w:ascii="Times New Roman" w:hAnsi="Times New Roman"/>
          <w:color w:val="000000"/>
          <w:sz w:val="24"/>
          <w:szCs w:val="24"/>
        </w:rPr>
        <w:t>к зданию №47 В по ул.50 лет ВКСМ р.п</w:t>
      </w:r>
      <w:proofErr w:type="gramStart"/>
      <w:r w:rsidR="00F42275"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 w:rsidR="00F42275">
        <w:rPr>
          <w:rFonts w:ascii="Times New Roman" w:hAnsi="Times New Roman"/>
          <w:color w:val="000000"/>
          <w:sz w:val="24"/>
          <w:szCs w:val="24"/>
        </w:rPr>
        <w:t xml:space="preserve">овернино Ковернинского муниципального округа Нижегородской области. </w:t>
      </w:r>
      <w:r>
        <w:rPr>
          <w:rFonts w:ascii="Times New Roman" w:hAnsi="Times New Roman"/>
          <w:color w:val="000000"/>
          <w:sz w:val="24"/>
          <w:szCs w:val="24"/>
        </w:rPr>
        <w:t>Для подключения необходимо разрешение владельца газопровод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а(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частное лицо).</w:t>
      </w:r>
    </w:p>
    <w:p w:rsidR="00F93B68" w:rsidRDefault="00F93B68" w:rsidP="00F93B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к сети газораспределения низкого давления, проложенной к зданию №47 А по ул.50 лет ВКСМ р.п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овернино Ковернинского муниципального округа Нижегородской области. </w:t>
      </w:r>
    </w:p>
    <w:p w:rsidR="00F93B68" w:rsidRDefault="00F93B68" w:rsidP="00F93B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к газопроводу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, возможно к сети газораспределения высокого давления 1,2 МПа, проложенной на д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аменное Ковернинского муниципального округа Нижегородской области. </w:t>
      </w:r>
    </w:p>
    <w:p w:rsidR="00F93B68" w:rsidRDefault="00F93B68" w:rsidP="00F93B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F93B68">
        <w:rPr>
          <w:rFonts w:ascii="Times New Roman" w:hAnsi="Times New Roman"/>
          <w:color w:val="000000"/>
          <w:sz w:val="24"/>
          <w:szCs w:val="24"/>
          <w:u w:val="single"/>
        </w:rPr>
        <w:t xml:space="preserve">Для подключения объектов </w:t>
      </w:r>
      <w:r w:rsidRPr="00F93B68">
        <w:rPr>
          <w:rFonts w:ascii="Times New Roman" w:hAnsi="Times New Roman"/>
          <w:sz w:val="24"/>
          <w:szCs w:val="24"/>
          <w:u w:val="single"/>
        </w:rPr>
        <w:t xml:space="preserve">капитального строительства к газопроводу на земельных участках, указанных в </w:t>
      </w:r>
      <w:r w:rsidRPr="00F93B68">
        <w:rPr>
          <w:rFonts w:ascii="Times New Roman" w:hAnsi="Times New Roman"/>
          <w:b/>
          <w:sz w:val="24"/>
          <w:szCs w:val="24"/>
          <w:u w:val="single"/>
        </w:rPr>
        <w:t>Лотах №1, №3, №6: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</w:p>
    <w:p w:rsidR="00F93B68" w:rsidRDefault="00480FF2" w:rsidP="00F93B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F93B68">
        <w:rPr>
          <w:rFonts w:ascii="Times New Roman" w:hAnsi="Times New Roman"/>
          <w:color w:val="000000"/>
          <w:sz w:val="24"/>
          <w:szCs w:val="24"/>
        </w:rPr>
        <w:t>м</w:t>
      </w:r>
      <w:r w:rsidR="00134CFB">
        <w:rPr>
          <w:rFonts w:ascii="Times New Roman" w:hAnsi="Times New Roman"/>
          <w:color w:val="000000"/>
          <w:sz w:val="24"/>
          <w:szCs w:val="24"/>
        </w:rPr>
        <w:t xml:space="preserve">аксимальная </w:t>
      </w:r>
      <w:r w:rsidR="00350BD1">
        <w:rPr>
          <w:rFonts w:ascii="Times New Roman" w:hAnsi="Times New Roman"/>
          <w:color w:val="000000"/>
          <w:sz w:val="24"/>
          <w:szCs w:val="24"/>
        </w:rPr>
        <w:t>нагрузк</w:t>
      </w:r>
      <w:proofErr w:type="gramStart"/>
      <w:r w:rsidR="00350BD1">
        <w:rPr>
          <w:rFonts w:ascii="Times New Roman" w:hAnsi="Times New Roman"/>
          <w:color w:val="000000"/>
          <w:sz w:val="24"/>
          <w:szCs w:val="24"/>
        </w:rPr>
        <w:t>а(</w:t>
      </w:r>
      <w:proofErr w:type="gramEnd"/>
      <w:r w:rsidR="00350BD1">
        <w:rPr>
          <w:rFonts w:ascii="Times New Roman" w:hAnsi="Times New Roman"/>
          <w:color w:val="000000"/>
          <w:sz w:val="24"/>
          <w:szCs w:val="24"/>
        </w:rPr>
        <w:t xml:space="preserve">часовой ход расхода газа) 5м³/час. </w:t>
      </w:r>
    </w:p>
    <w:p w:rsidR="00F93B68" w:rsidRDefault="00F93B68" w:rsidP="00F93B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</w:t>
      </w:r>
      <w:r w:rsidR="00350BD1">
        <w:rPr>
          <w:rFonts w:ascii="Times New Roman" w:hAnsi="Times New Roman"/>
          <w:color w:val="000000"/>
          <w:sz w:val="24"/>
          <w:szCs w:val="24"/>
        </w:rPr>
        <w:t>рок подключени</w:t>
      </w:r>
      <w:proofErr w:type="gramStart"/>
      <w:r w:rsidR="00350BD1">
        <w:rPr>
          <w:rFonts w:ascii="Times New Roman" w:hAnsi="Times New Roman"/>
          <w:color w:val="000000"/>
          <w:sz w:val="24"/>
          <w:szCs w:val="24"/>
        </w:rPr>
        <w:t>я(</w:t>
      </w:r>
      <w:proofErr w:type="gramEnd"/>
      <w:r w:rsidR="00350BD1">
        <w:rPr>
          <w:rFonts w:ascii="Times New Roman" w:hAnsi="Times New Roman"/>
          <w:color w:val="000000"/>
          <w:sz w:val="24"/>
          <w:szCs w:val="24"/>
        </w:rPr>
        <w:t>технологического присоединения) к сетям газораспределения объекта капитального строительства</w:t>
      </w:r>
      <w:r w:rsidR="00F42275">
        <w:rPr>
          <w:rFonts w:ascii="Times New Roman" w:hAnsi="Times New Roman"/>
          <w:color w:val="000000"/>
          <w:sz w:val="24"/>
          <w:szCs w:val="24"/>
        </w:rPr>
        <w:t xml:space="preserve">: 244 дня с даты заключения договора о подключении(технологическом присоединении) объектов капитального строительства к сети газораспределения. </w:t>
      </w:r>
    </w:p>
    <w:p w:rsidR="00EB5A00" w:rsidRPr="00F93B68" w:rsidRDefault="00F93B68" w:rsidP="00F93B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-с</w:t>
      </w:r>
      <w:r w:rsidR="00F42275">
        <w:rPr>
          <w:rFonts w:ascii="Times New Roman" w:hAnsi="Times New Roman"/>
          <w:color w:val="000000"/>
          <w:sz w:val="24"/>
          <w:szCs w:val="24"/>
        </w:rPr>
        <w:t xml:space="preserve">рок действия технических условий составляет </w:t>
      </w:r>
      <w:r w:rsidR="00350BD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42275">
        <w:rPr>
          <w:rFonts w:ascii="Times New Roman" w:hAnsi="Times New Roman"/>
          <w:color w:val="000000"/>
          <w:sz w:val="24"/>
          <w:szCs w:val="24"/>
        </w:rPr>
        <w:t>70 рабочих дней.</w:t>
      </w:r>
      <w:r w:rsidR="00EB5A0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71F3E" w:rsidRDefault="00F42275" w:rsidP="00F422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Для выполнения работ по подключению к сетям газораспределения необходимо заключить договор о подключени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технологическом присоединении) объектов капитального строительства к сетям газораспределения с взиманием платы за подключение в соответствии с Постановлением Правительства РФ №1314 от 30.12.2013г.</w:t>
      </w:r>
    </w:p>
    <w:p w:rsidR="007A76F7" w:rsidRDefault="00B97D3A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 w:rsidR="00221B4C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221B4C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к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на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земельных участках</w:t>
      </w:r>
      <w:r w:rsidR="00F93B68">
        <w:rPr>
          <w:rFonts w:ascii="Times New Roman" w:hAnsi="Times New Roman"/>
          <w:b/>
          <w:color w:val="000000"/>
          <w:sz w:val="24"/>
          <w:szCs w:val="24"/>
        </w:rPr>
        <w:t xml:space="preserve">, указанных в 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>Лотах</w:t>
      </w:r>
      <w:r w:rsidR="00F93B68">
        <w:rPr>
          <w:rFonts w:ascii="Times New Roman" w:hAnsi="Times New Roman"/>
          <w:b/>
          <w:color w:val="000000"/>
          <w:sz w:val="24"/>
          <w:szCs w:val="24"/>
        </w:rPr>
        <w:t xml:space="preserve"> №1</w:t>
      </w:r>
      <w:r w:rsidR="00800667">
        <w:rPr>
          <w:rFonts w:ascii="Times New Roman" w:hAnsi="Times New Roman"/>
          <w:b/>
          <w:color w:val="000000"/>
          <w:sz w:val="24"/>
          <w:szCs w:val="24"/>
        </w:rPr>
        <w:t>,</w:t>
      </w:r>
      <w:r w:rsidR="00F93B68">
        <w:rPr>
          <w:rFonts w:ascii="Times New Roman" w:hAnsi="Times New Roman"/>
          <w:b/>
          <w:color w:val="000000"/>
          <w:sz w:val="24"/>
          <w:szCs w:val="24"/>
        </w:rPr>
        <w:t>№2,№5,№6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>не имеется.</w:t>
      </w:r>
    </w:p>
    <w:p w:rsidR="00F93B68" w:rsidRPr="00AC4FA7" w:rsidRDefault="00F93B68" w:rsidP="00AC4F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C4FA7">
        <w:rPr>
          <w:rFonts w:ascii="Times New Roman" w:hAnsi="Times New Roman"/>
          <w:color w:val="000000"/>
          <w:sz w:val="24"/>
          <w:szCs w:val="24"/>
        </w:rPr>
        <w:t xml:space="preserve">Технические условия подключения объектов </w:t>
      </w:r>
      <w:r w:rsidRPr="00AC4FA7">
        <w:rPr>
          <w:rFonts w:ascii="Times New Roman" w:hAnsi="Times New Roman"/>
          <w:sz w:val="24"/>
          <w:szCs w:val="24"/>
        </w:rPr>
        <w:t xml:space="preserve">капитального строительства на земельном участке, указанном </w:t>
      </w:r>
      <w:r w:rsidRPr="00EF61B3">
        <w:rPr>
          <w:rFonts w:ascii="Times New Roman" w:hAnsi="Times New Roman"/>
          <w:b/>
          <w:sz w:val="24"/>
          <w:szCs w:val="24"/>
        </w:rPr>
        <w:t>в Лоте</w:t>
      </w:r>
      <w:r w:rsidRPr="00AC4FA7">
        <w:rPr>
          <w:rFonts w:ascii="Times New Roman" w:hAnsi="Times New Roman"/>
          <w:sz w:val="24"/>
          <w:szCs w:val="24"/>
        </w:rPr>
        <w:t xml:space="preserve"> </w:t>
      </w:r>
      <w:r w:rsidRPr="00AC4FA7">
        <w:rPr>
          <w:rFonts w:ascii="Times New Roman" w:hAnsi="Times New Roman"/>
          <w:b/>
          <w:sz w:val="24"/>
          <w:szCs w:val="24"/>
        </w:rPr>
        <w:t>№3</w:t>
      </w:r>
      <w:r w:rsidR="000C1936" w:rsidRPr="00AC4FA7">
        <w:rPr>
          <w:rFonts w:ascii="Times New Roman" w:hAnsi="Times New Roman"/>
          <w:b/>
          <w:sz w:val="24"/>
          <w:szCs w:val="24"/>
        </w:rPr>
        <w:t>,</w:t>
      </w:r>
      <w:r w:rsidRPr="00AC4FA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C4FA7">
        <w:rPr>
          <w:rFonts w:ascii="Times New Roman" w:hAnsi="Times New Roman"/>
          <w:b/>
          <w:color w:val="000000"/>
          <w:sz w:val="24"/>
          <w:szCs w:val="24"/>
        </w:rPr>
        <w:t>к канализации</w:t>
      </w:r>
      <w:r w:rsidRPr="00AC4FA7">
        <w:rPr>
          <w:rFonts w:ascii="Times New Roman" w:hAnsi="Times New Roman"/>
          <w:color w:val="000000"/>
          <w:sz w:val="24"/>
          <w:szCs w:val="24"/>
        </w:rPr>
        <w:t>:</w:t>
      </w:r>
    </w:p>
    <w:p w:rsidR="00AC4FA7" w:rsidRPr="00AC4FA7" w:rsidRDefault="00AC4FA7" w:rsidP="00AC4F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C4FA7">
        <w:rPr>
          <w:rFonts w:ascii="Times New Roman" w:hAnsi="Times New Roman"/>
          <w:sz w:val="24"/>
          <w:szCs w:val="24"/>
        </w:rPr>
        <w:t>Канализирование</w:t>
      </w:r>
      <w:proofErr w:type="spellEnd"/>
      <w:r w:rsidRPr="00AC4FA7">
        <w:rPr>
          <w:rFonts w:ascii="Times New Roman" w:hAnsi="Times New Roman"/>
          <w:sz w:val="24"/>
          <w:szCs w:val="24"/>
        </w:rPr>
        <w:t xml:space="preserve"> объекта возможно осуществить:</w:t>
      </w:r>
    </w:p>
    <w:p w:rsidR="00AC4FA7" w:rsidRPr="00AC4FA7" w:rsidRDefault="00EF61B3" w:rsidP="00EF61B3">
      <w:pPr>
        <w:pStyle w:val="af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C4FA7" w:rsidRPr="00AC4FA7">
        <w:rPr>
          <w:rFonts w:ascii="Times New Roman" w:hAnsi="Times New Roman" w:cs="Times New Roman"/>
          <w:sz w:val="24"/>
          <w:szCs w:val="24"/>
        </w:rPr>
        <w:t>Со сбросом в существующий самотечный коллектор.</w:t>
      </w:r>
    </w:p>
    <w:p w:rsidR="00AC4FA7" w:rsidRPr="00EF61B3" w:rsidRDefault="00EF61B3" w:rsidP="00EF61B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AC4FA7" w:rsidRPr="00EF61B3">
        <w:rPr>
          <w:rFonts w:ascii="Times New Roman" w:hAnsi="Times New Roman"/>
          <w:sz w:val="24"/>
          <w:szCs w:val="24"/>
        </w:rPr>
        <w:t>Мощность очистных сооружений: 300м</w:t>
      </w:r>
      <w:r w:rsidR="00AC4FA7" w:rsidRPr="00EF61B3">
        <w:rPr>
          <w:rFonts w:ascii="Times New Roman" w:hAnsi="Times New Roman"/>
          <w:sz w:val="24"/>
          <w:szCs w:val="24"/>
          <w:vertAlign w:val="superscript"/>
        </w:rPr>
        <w:t>3</w:t>
      </w:r>
      <w:r w:rsidR="00AC4FA7" w:rsidRPr="00EF61B3">
        <w:rPr>
          <w:rFonts w:ascii="Times New Roman" w:hAnsi="Times New Roman"/>
          <w:sz w:val="24"/>
          <w:szCs w:val="24"/>
        </w:rPr>
        <w:t>/сутки.</w:t>
      </w:r>
    </w:p>
    <w:p w:rsidR="00AC4FA7" w:rsidRPr="00AC4FA7" w:rsidRDefault="00AC4FA7" w:rsidP="00EF61B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4FA7">
        <w:rPr>
          <w:rFonts w:ascii="Times New Roman" w:hAnsi="Times New Roman"/>
          <w:sz w:val="24"/>
          <w:szCs w:val="24"/>
        </w:rPr>
        <w:t xml:space="preserve">В том числе </w:t>
      </w:r>
      <w:proofErr w:type="gramStart"/>
      <w:r w:rsidRPr="00AC4FA7">
        <w:rPr>
          <w:rFonts w:ascii="Times New Roman" w:hAnsi="Times New Roman"/>
          <w:sz w:val="24"/>
          <w:szCs w:val="24"/>
        </w:rPr>
        <w:t>используемая</w:t>
      </w:r>
      <w:proofErr w:type="gramEnd"/>
      <w:r w:rsidRPr="00AC4FA7">
        <w:rPr>
          <w:rFonts w:ascii="Times New Roman" w:hAnsi="Times New Roman"/>
          <w:sz w:val="24"/>
          <w:szCs w:val="24"/>
        </w:rPr>
        <w:t>: 290 м3/сутки.</w:t>
      </w:r>
    </w:p>
    <w:p w:rsidR="00AC4FA7" w:rsidRPr="00AC4FA7" w:rsidRDefault="00EF61B3" w:rsidP="00EF61B3">
      <w:pPr>
        <w:pStyle w:val="af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AC4FA7" w:rsidRPr="00AC4FA7">
        <w:rPr>
          <w:rFonts w:ascii="Times New Roman" w:hAnsi="Times New Roman" w:cs="Times New Roman"/>
          <w:sz w:val="24"/>
          <w:szCs w:val="24"/>
        </w:rPr>
        <w:t>Подключение осуществить в существующий колодец около дома 47В по ул. 50 лет ВЛКСМ</w:t>
      </w:r>
      <w:r w:rsidR="00AC4FA7" w:rsidRPr="00AC4FA7">
        <w:rPr>
          <w:rFonts w:ascii="Times New Roman" w:hAnsi="Times New Roman" w:cs="Times New Roman"/>
          <w:bCs/>
          <w:sz w:val="24"/>
          <w:szCs w:val="24"/>
        </w:rPr>
        <w:t>, с обустройством оголовка.</w:t>
      </w:r>
    </w:p>
    <w:p w:rsidR="00AC4FA7" w:rsidRPr="00EF61B3" w:rsidRDefault="00EF61B3" w:rsidP="00EF61B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AC4FA7" w:rsidRPr="00EF61B3">
        <w:rPr>
          <w:rFonts w:ascii="Times New Roman" w:hAnsi="Times New Roman"/>
          <w:sz w:val="24"/>
          <w:szCs w:val="24"/>
        </w:rPr>
        <w:t>Диаметр трубопровода определяется проектом</w:t>
      </w:r>
    </w:p>
    <w:p w:rsidR="00AC4FA7" w:rsidRPr="00EF61B3" w:rsidRDefault="00EF61B3" w:rsidP="00EF61B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AC4FA7" w:rsidRPr="00EF61B3">
        <w:rPr>
          <w:rFonts w:ascii="Times New Roman" w:hAnsi="Times New Roman"/>
          <w:sz w:val="24"/>
          <w:szCs w:val="24"/>
        </w:rPr>
        <w:t>Необходима установка узла учета воды сбрасываемой в центральную канализацию.</w:t>
      </w:r>
    </w:p>
    <w:p w:rsidR="00AC4FA7" w:rsidRPr="00AC4FA7" w:rsidRDefault="00EF61B3" w:rsidP="00EF61B3">
      <w:pPr>
        <w:pStyle w:val="af0"/>
        <w:spacing w:after="0" w:line="240" w:lineRule="auto"/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AC4FA7" w:rsidRPr="00AC4FA7">
        <w:rPr>
          <w:rFonts w:ascii="Times New Roman" w:hAnsi="Times New Roman" w:cs="Times New Roman"/>
          <w:sz w:val="24"/>
          <w:szCs w:val="24"/>
        </w:rPr>
        <w:t>Предельная свободная мощность сетей 30 куб</w:t>
      </w:r>
      <w:proofErr w:type="gramStart"/>
      <w:r w:rsidR="00AC4FA7" w:rsidRPr="00AC4FA7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AC4FA7" w:rsidRPr="00AC4FA7">
        <w:rPr>
          <w:rFonts w:ascii="Times New Roman" w:hAnsi="Times New Roman" w:cs="Times New Roman"/>
          <w:sz w:val="24"/>
          <w:szCs w:val="24"/>
        </w:rPr>
        <w:t>/сутки.</w:t>
      </w:r>
    </w:p>
    <w:p w:rsidR="00AC4FA7" w:rsidRPr="00AC4FA7" w:rsidRDefault="00EF61B3" w:rsidP="00EF61B3">
      <w:pPr>
        <w:pStyle w:val="af0"/>
        <w:spacing w:after="0" w:line="240" w:lineRule="auto"/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AC4FA7" w:rsidRPr="00AC4FA7">
        <w:rPr>
          <w:rFonts w:ascii="Times New Roman" w:hAnsi="Times New Roman" w:cs="Times New Roman"/>
          <w:sz w:val="24"/>
          <w:szCs w:val="24"/>
        </w:rPr>
        <w:t>Максимальная нагрузка 1 куб</w:t>
      </w:r>
      <w:proofErr w:type="gramStart"/>
      <w:r w:rsidR="00AC4FA7" w:rsidRPr="00AC4FA7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AC4FA7" w:rsidRPr="00AC4FA7">
        <w:rPr>
          <w:rFonts w:ascii="Times New Roman" w:hAnsi="Times New Roman" w:cs="Times New Roman"/>
          <w:sz w:val="24"/>
          <w:szCs w:val="24"/>
        </w:rPr>
        <w:t>/сутки.</w:t>
      </w:r>
    </w:p>
    <w:p w:rsidR="00AC4FA7" w:rsidRPr="00AC4FA7" w:rsidRDefault="00EF61B3" w:rsidP="00EF61B3">
      <w:pPr>
        <w:pStyle w:val="af0"/>
        <w:spacing w:after="0" w:line="240" w:lineRule="auto"/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AC4FA7" w:rsidRPr="00AC4FA7">
        <w:rPr>
          <w:rFonts w:ascii="Times New Roman" w:hAnsi="Times New Roman" w:cs="Times New Roman"/>
          <w:sz w:val="24"/>
          <w:szCs w:val="24"/>
        </w:rPr>
        <w:t>Сроки подключения до 30 декабря 2022 г.</w:t>
      </w:r>
    </w:p>
    <w:p w:rsidR="00AC4FA7" w:rsidRPr="00EF61B3" w:rsidRDefault="00EF61B3" w:rsidP="00EF61B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AC4FA7" w:rsidRPr="00EF61B3">
        <w:rPr>
          <w:rFonts w:ascii="Times New Roman" w:hAnsi="Times New Roman"/>
          <w:sz w:val="24"/>
          <w:szCs w:val="24"/>
        </w:rPr>
        <w:t>Срок действия технических условий до 15.07.2022 г.</w:t>
      </w:r>
    </w:p>
    <w:p w:rsidR="00F93B68" w:rsidRPr="00AC4FA7" w:rsidRDefault="00EF61B3" w:rsidP="00EF61B3">
      <w:pPr>
        <w:pStyle w:val="af0"/>
        <w:spacing w:after="0" w:line="240" w:lineRule="auto"/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AC4FA7" w:rsidRPr="00AC4FA7">
        <w:rPr>
          <w:rFonts w:ascii="Times New Roman" w:hAnsi="Times New Roman" w:cs="Times New Roman"/>
          <w:sz w:val="24"/>
          <w:szCs w:val="24"/>
        </w:rPr>
        <w:t xml:space="preserve"> Плата за технологическое присоединение 2554 руб.</w:t>
      </w:r>
    </w:p>
    <w:p w:rsidR="00F93B68" w:rsidRPr="0013769B" w:rsidRDefault="00F93B68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B39D8" w:rsidRDefault="001B39D8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>к водопроводным сетям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на земельных участках, указанных в </w:t>
      </w:r>
      <w:r w:rsidR="00F433B7">
        <w:rPr>
          <w:rFonts w:ascii="Times New Roman" w:hAnsi="Times New Roman"/>
          <w:b/>
          <w:color w:val="000000"/>
          <w:sz w:val="24"/>
          <w:szCs w:val="24"/>
        </w:rPr>
        <w:t xml:space="preserve">Лотах </w:t>
      </w:r>
      <w:r w:rsidR="000C1936">
        <w:rPr>
          <w:rFonts w:ascii="Times New Roman" w:hAnsi="Times New Roman"/>
          <w:b/>
          <w:color w:val="000000"/>
          <w:sz w:val="24"/>
          <w:szCs w:val="24"/>
        </w:rPr>
        <w:t>№1,№2,№3</w:t>
      </w:r>
      <w:r w:rsidR="00800667">
        <w:rPr>
          <w:rFonts w:ascii="Times New Roman" w:hAnsi="Times New Roman"/>
          <w:b/>
          <w:color w:val="000000"/>
          <w:sz w:val="24"/>
          <w:szCs w:val="24"/>
        </w:rPr>
        <w:t>,</w:t>
      </w:r>
      <w:r w:rsidR="000C1936">
        <w:rPr>
          <w:rFonts w:ascii="Times New Roman" w:hAnsi="Times New Roman"/>
          <w:b/>
          <w:color w:val="000000"/>
          <w:sz w:val="24"/>
          <w:szCs w:val="24"/>
        </w:rPr>
        <w:t>№5,№6</w:t>
      </w:r>
      <w:r>
        <w:rPr>
          <w:rFonts w:ascii="Times New Roman" w:hAnsi="Times New Roman"/>
          <w:color w:val="000000"/>
          <w:sz w:val="24"/>
          <w:szCs w:val="24"/>
        </w:rPr>
        <w:t xml:space="preserve"> не имеется</w:t>
      </w:r>
      <w:r w:rsidR="009E0B9C">
        <w:rPr>
          <w:rFonts w:ascii="Times New Roman" w:hAnsi="Times New Roman"/>
          <w:color w:val="000000"/>
          <w:sz w:val="24"/>
          <w:szCs w:val="24"/>
        </w:rPr>
        <w:t>.</w:t>
      </w:r>
    </w:p>
    <w:p w:rsidR="0074731D" w:rsidRDefault="0074731D" w:rsidP="002B3100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С техническими условиями </w:t>
      </w:r>
      <w:r w:rsidRPr="00485763">
        <w:rPr>
          <w:rFonts w:cs="Times New Roman"/>
          <w:b/>
          <w:color w:val="000000"/>
          <w:sz w:val="24"/>
          <w:szCs w:val="24"/>
        </w:rPr>
        <w:t>телефонизации</w:t>
      </w:r>
      <w:r>
        <w:rPr>
          <w:rFonts w:cs="Times New Roman"/>
          <w:color w:val="000000"/>
          <w:sz w:val="24"/>
          <w:szCs w:val="24"/>
        </w:rPr>
        <w:t xml:space="preserve"> объектов можно ознакомиться в К</w:t>
      </w:r>
      <w:r w:rsidRPr="00EA419C">
        <w:rPr>
          <w:sz w:val="24"/>
          <w:szCs w:val="24"/>
        </w:rPr>
        <w:t>омитет</w:t>
      </w:r>
      <w:r>
        <w:rPr>
          <w:sz w:val="24"/>
          <w:szCs w:val="24"/>
        </w:rPr>
        <w:t>е</w:t>
      </w:r>
      <w:r w:rsidRPr="00EA419C">
        <w:rPr>
          <w:sz w:val="24"/>
          <w:szCs w:val="24"/>
        </w:rPr>
        <w:t xml:space="preserve">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</w:t>
      </w:r>
      <w:r w:rsidR="00FC686A">
        <w:rPr>
          <w:sz w:val="24"/>
          <w:szCs w:val="24"/>
        </w:rPr>
        <w:t>го округа Нижегородской области,</w:t>
      </w:r>
      <w:r w:rsidR="00FC686A" w:rsidRPr="00FC686A">
        <w:rPr>
          <w:sz w:val="24"/>
          <w:szCs w:val="24"/>
        </w:rPr>
        <w:t xml:space="preserve"> </w:t>
      </w:r>
      <w:r w:rsidR="00FC686A">
        <w:rPr>
          <w:sz w:val="24"/>
          <w:szCs w:val="24"/>
        </w:rPr>
        <w:t xml:space="preserve">а так же на сайте </w:t>
      </w:r>
      <w:hyperlink r:id="rId6" w:history="1"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www</w:t>
        </w:r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kovernino</w:t>
        </w:r>
        <w:proofErr w:type="spellEnd"/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FC686A">
        <w:rPr>
          <w:rFonts w:cs="Times New Roman"/>
        </w:rPr>
        <w:t>.</w:t>
      </w:r>
      <w:r>
        <w:rPr>
          <w:sz w:val="24"/>
          <w:szCs w:val="24"/>
        </w:rPr>
        <w:t xml:space="preserve"> При выполнении технических условий возникнет техническая возможность подключать любые телекоммуникационные услуги (радиофикация, телефония, интернет</w:t>
      </w:r>
      <w:r w:rsidR="00880AFF">
        <w:rPr>
          <w:sz w:val="24"/>
          <w:szCs w:val="24"/>
        </w:rPr>
        <w:t>, телевидение, видеонаблюдение и т.д.). Сети связи являются слаботочными сетями и не измеряются мощно</w:t>
      </w:r>
      <w:r w:rsidR="00BB374C">
        <w:rPr>
          <w:sz w:val="24"/>
          <w:szCs w:val="24"/>
        </w:rPr>
        <w:t>стью. Сроки подключения и оплата</w:t>
      </w:r>
      <w:r w:rsidR="00880AFF">
        <w:rPr>
          <w:sz w:val="24"/>
          <w:szCs w:val="24"/>
        </w:rPr>
        <w:t xml:space="preserve"> обговариваются</w:t>
      </w:r>
      <w:r w:rsidR="00FB2F2C">
        <w:rPr>
          <w:sz w:val="24"/>
          <w:szCs w:val="24"/>
        </w:rPr>
        <w:t xml:space="preserve"> договором после выполнения технических условий. Срок действия технических условий один год.</w:t>
      </w:r>
      <w:r w:rsidR="00880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BB374C" w:rsidRPr="0042592D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Порядок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</w:t>
      </w:r>
      <w:r w:rsidRPr="00485763">
        <w:rPr>
          <w:rFonts w:cs="Times New Roman"/>
          <w:b/>
          <w:color w:val="000000"/>
          <w:sz w:val="24"/>
          <w:szCs w:val="24"/>
        </w:rPr>
        <w:t>электрической энергии</w:t>
      </w:r>
      <w:r w:rsidRPr="0042592D">
        <w:rPr>
          <w:rFonts w:cs="Times New Roman"/>
          <w:color w:val="000000"/>
          <w:sz w:val="24"/>
          <w:szCs w:val="24"/>
        </w:rPr>
        <w:t xml:space="preserve"> регламентирован Правилами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 №861(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далее-Правила</w:t>
      </w:r>
      <w:proofErr w:type="spellEnd"/>
      <w:r w:rsidRPr="0042592D">
        <w:rPr>
          <w:rFonts w:cs="Times New Roman"/>
          <w:color w:val="000000"/>
          <w:sz w:val="24"/>
          <w:szCs w:val="24"/>
        </w:rPr>
        <w:t>)</w:t>
      </w:r>
      <w:r w:rsidR="00F346F2">
        <w:rPr>
          <w:rFonts w:cs="Times New Roman"/>
          <w:color w:val="000000"/>
          <w:sz w:val="24"/>
          <w:szCs w:val="24"/>
        </w:rPr>
        <w:t>.</w:t>
      </w:r>
    </w:p>
    <w:p w:rsidR="00E12DAF" w:rsidRPr="00480FF2" w:rsidRDefault="00E12DAF" w:rsidP="00F346F2">
      <w:pPr>
        <w:pStyle w:val="Default"/>
        <w:ind w:firstLine="708"/>
        <w:jc w:val="both"/>
      </w:pPr>
      <w:r w:rsidRPr="00480FF2">
        <w:rPr>
          <w:rFonts w:ascii="Times New Roman" w:hAnsi="Times New Roman" w:cs="Times New Roman"/>
        </w:rPr>
        <w:t xml:space="preserve">Предельная свободная мощность не ограничена, в рамках исполнения сетевой организацией требований </w:t>
      </w:r>
      <w:r w:rsidR="00F346F2" w:rsidRPr="00480FF2">
        <w:rPr>
          <w:rFonts w:ascii="Times New Roman" w:hAnsi="Times New Roman" w:cs="Times New Roman"/>
        </w:rPr>
        <w:t>Правил</w:t>
      </w:r>
      <w:r w:rsidR="00F346F2" w:rsidRPr="00480FF2">
        <w:t>.</w:t>
      </w:r>
      <w:r w:rsidRPr="00480FF2">
        <w:t xml:space="preserve"> </w:t>
      </w:r>
    </w:p>
    <w:p w:rsidR="00F346F2" w:rsidRPr="00480FF2" w:rsidRDefault="00E12DAF" w:rsidP="00480FF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>Запрашиваемая мощность до 15кВ (включительно), 1 раз в течени</w:t>
      </w:r>
      <w:proofErr w:type="gramStart"/>
      <w:r w:rsidRPr="00480FF2">
        <w:rPr>
          <w:rFonts w:ascii="Times New Roman" w:hAnsi="Times New Roman" w:cs="Times New Roman"/>
        </w:rPr>
        <w:t>и</w:t>
      </w:r>
      <w:proofErr w:type="gramEnd"/>
      <w:r w:rsidRPr="00480FF2">
        <w:rPr>
          <w:rFonts w:ascii="Times New Roman" w:hAnsi="Times New Roman" w:cs="Times New Roman"/>
        </w:rPr>
        <w:t xml:space="preserve"> 3-х лет, является льготной величиной. Оплата за присоединяемую мощность до 15кВт (включительно), составляет 550 рублей ОО коп. + НДС 20%. Срок подключения объекта зависит от запрашиваемой максимальной мощности</w:t>
      </w:r>
      <w:r w:rsidR="00F346F2" w:rsidRPr="00480FF2">
        <w:rPr>
          <w:rFonts w:ascii="Times New Roman" w:hAnsi="Times New Roman" w:cs="Times New Roman"/>
        </w:rPr>
        <w:t xml:space="preserve"> и </w:t>
      </w:r>
      <w:proofErr w:type="spellStart"/>
      <w:r w:rsidR="00F346F2" w:rsidRPr="00480FF2">
        <w:rPr>
          <w:rFonts w:ascii="Times New Roman" w:hAnsi="Times New Roman" w:cs="Times New Roman"/>
        </w:rPr>
        <w:t>категорийности</w:t>
      </w:r>
      <w:proofErr w:type="spellEnd"/>
      <w:r w:rsidR="00F346F2" w:rsidRPr="00480FF2">
        <w:rPr>
          <w:rFonts w:ascii="Times New Roman" w:hAnsi="Times New Roman" w:cs="Times New Roman"/>
        </w:rPr>
        <w:t xml:space="preserve"> объекта. Заявка на присоединение с мощностью до 15кВт, 3 категории надежности, срок исполнения обязанностей сетевой организации, составляет не более 6 месяцев.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Срок действия выданных технических условий -2 года.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Процедура технологического присоединения и подачи заявки потребителей, регулируется </w:t>
      </w:r>
      <w:r w:rsidR="00480FF2" w:rsidRPr="00480FF2">
        <w:rPr>
          <w:rFonts w:ascii="Times New Roman" w:hAnsi="Times New Roman" w:cs="Times New Roman"/>
        </w:rPr>
        <w:t>Правилами</w:t>
      </w:r>
      <w:r w:rsidRPr="00480FF2">
        <w:rPr>
          <w:rFonts w:ascii="Times New Roman" w:hAnsi="Times New Roman" w:cs="Times New Roman"/>
        </w:rPr>
        <w:t xml:space="preserve">. Прием документов на технологическое присоединение абонентов всех видов собственности, осуществляет «Центр обслуживания клиентов».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Адреса ближайших центров: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г. Нижний Новгород ул. Белинского д. 58/60 тел. (831)431-93-23 факс (831)431-85-57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г. Балахна ул. Свердлова д. 26 «б», тел. (83144)6-12-99.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>Временно(в связи с антивирусными мероприятиями), все заявки принимаются на сайте «</w:t>
      </w:r>
      <w:proofErr w:type="spellStart"/>
      <w:r w:rsidRPr="00480FF2">
        <w:rPr>
          <w:rFonts w:ascii="Times New Roman" w:hAnsi="Times New Roman" w:cs="Times New Roman"/>
        </w:rPr>
        <w:t>Портал-ТП</w:t>
      </w:r>
      <w:proofErr w:type="gramStart"/>
      <w:r w:rsidRPr="00480FF2">
        <w:rPr>
          <w:rFonts w:ascii="Times New Roman" w:hAnsi="Times New Roman" w:cs="Times New Roman"/>
        </w:rPr>
        <w:t>.Р</w:t>
      </w:r>
      <w:proofErr w:type="gramEnd"/>
      <w:r w:rsidRPr="00480FF2">
        <w:rPr>
          <w:rFonts w:ascii="Times New Roman" w:hAnsi="Times New Roman" w:cs="Times New Roman"/>
        </w:rPr>
        <w:t>Ф</w:t>
      </w:r>
      <w:proofErr w:type="spellEnd"/>
      <w:r w:rsidRPr="00480FF2">
        <w:rPr>
          <w:rFonts w:ascii="Times New Roman" w:hAnsi="Times New Roman" w:cs="Times New Roman"/>
        </w:rPr>
        <w:t>», на сайте ф</w:t>
      </w:r>
      <w:r w:rsidR="00480FF2" w:rsidRPr="00480FF2">
        <w:rPr>
          <w:rFonts w:ascii="Times New Roman" w:hAnsi="Times New Roman" w:cs="Times New Roman"/>
        </w:rPr>
        <w:t>илиа</w:t>
      </w:r>
      <w:r w:rsidRPr="00480FF2">
        <w:rPr>
          <w:rFonts w:ascii="Times New Roman" w:hAnsi="Times New Roman" w:cs="Times New Roman"/>
        </w:rPr>
        <w:t>ла «</w:t>
      </w:r>
      <w:proofErr w:type="spellStart"/>
      <w:r w:rsidRPr="00480FF2">
        <w:rPr>
          <w:rFonts w:ascii="Times New Roman" w:hAnsi="Times New Roman" w:cs="Times New Roman"/>
        </w:rPr>
        <w:t>Нижновэнерго</w:t>
      </w:r>
      <w:proofErr w:type="spellEnd"/>
      <w:r w:rsidRPr="00480FF2">
        <w:rPr>
          <w:rFonts w:ascii="Times New Roman" w:hAnsi="Times New Roman" w:cs="Times New Roman"/>
        </w:rPr>
        <w:t xml:space="preserve">», через «Личный кабинет», или «Почтой России» на указанные адреса. 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480FF2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480FF2">
        <w:rPr>
          <w:b/>
          <w:sz w:val="24"/>
          <w:szCs w:val="24"/>
        </w:rPr>
        <w:t>4 августа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480FF2">
        <w:rPr>
          <w:sz w:val="24"/>
          <w:szCs w:val="24"/>
        </w:rPr>
        <w:t xml:space="preserve"> </w:t>
      </w:r>
      <w:r w:rsidR="00922697">
        <w:rPr>
          <w:sz w:val="24"/>
          <w:szCs w:val="24"/>
        </w:rPr>
        <w:t xml:space="preserve"> </w:t>
      </w:r>
      <w:r w:rsidRPr="00EA419C">
        <w:rPr>
          <w:sz w:val="24"/>
          <w:szCs w:val="24"/>
        </w:rPr>
        <w:t>дней) с 8.00 до12.00 и с 13.00 до 17.00</w:t>
      </w:r>
      <w:r w:rsidR="00922697"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срок окончания приема заявок </w:t>
      </w:r>
      <w:r w:rsidR="00480FF2">
        <w:rPr>
          <w:b/>
          <w:sz w:val="24"/>
          <w:szCs w:val="24"/>
        </w:rPr>
        <w:t>30 августа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221B4C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7864C7">
        <w:rPr>
          <w:b/>
          <w:sz w:val="24"/>
          <w:szCs w:val="24"/>
        </w:rPr>
        <w:t>2 се</w:t>
      </w:r>
      <w:r w:rsidR="00EF61B3">
        <w:rPr>
          <w:b/>
          <w:sz w:val="24"/>
          <w:szCs w:val="24"/>
        </w:rPr>
        <w:t>н</w:t>
      </w:r>
      <w:r w:rsidR="007864C7">
        <w:rPr>
          <w:b/>
          <w:sz w:val="24"/>
          <w:szCs w:val="24"/>
        </w:rPr>
        <w:t>тября</w:t>
      </w:r>
      <w:r w:rsidR="00ED1255">
        <w:rPr>
          <w:b/>
          <w:sz w:val="24"/>
          <w:szCs w:val="24"/>
        </w:rPr>
        <w:t xml:space="preserve"> 2021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9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7864C7">
        <w:rPr>
          <w:rFonts w:ascii="Times New Roman" w:hAnsi="Times New Roman"/>
          <w:b/>
          <w:sz w:val="24"/>
          <w:szCs w:val="24"/>
        </w:rPr>
        <w:t>2 сентября</w:t>
      </w:r>
      <w:r w:rsidR="00ED1255">
        <w:rPr>
          <w:rFonts w:ascii="Times New Roman" w:hAnsi="Times New Roman"/>
          <w:b/>
          <w:sz w:val="24"/>
          <w:szCs w:val="24"/>
        </w:rPr>
        <w:t xml:space="preserve"> 2021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10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1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2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3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4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464DD"/>
    <w:rsid w:val="0005764C"/>
    <w:rsid w:val="00057CBE"/>
    <w:rsid w:val="0008532A"/>
    <w:rsid w:val="000A03B8"/>
    <w:rsid w:val="000A1396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A11E7"/>
    <w:rsid w:val="001A1C36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71755"/>
    <w:rsid w:val="00273774"/>
    <w:rsid w:val="0027502E"/>
    <w:rsid w:val="00275825"/>
    <w:rsid w:val="0027682D"/>
    <w:rsid w:val="0028368E"/>
    <w:rsid w:val="00286872"/>
    <w:rsid w:val="00291D83"/>
    <w:rsid w:val="002B3100"/>
    <w:rsid w:val="002C12B6"/>
    <w:rsid w:val="002D215D"/>
    <w:rsid w:val="002E272A"/>
    <w:rsid w:val="002F3BE2"/>
    <w:rsid w:val="002F56A9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402E7B"/>
    <w:rsid w:val="004115CB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F6E73"/>
    <w:rsid w:val="00521146"/>
    <w:rsid w:val="00524E88"/>
    <w:rsid w:val="00534012"/>
    <w:rsid w:val="0053484F"/>
    <w:rsid w:val="00542373"/>
    <w:rsid w:val="00567561"/>
    <w:rsid w:val="00582A29"/>
    <w:rsid w:val="00595F8A"/>
    <w:rsid w:val="005A57F9"/>
    <w:rsid w:val="005A6D2B"/>
    <w:rsid w:val="005A76BF"/>
    <w:rsid w:val="005B336E"/>
    <w:rsid w:val="005C05AB"/>
    <w:rsid w:val="005C11C7"/>
    <w:rsid w:val="005C628F"/>
    <w:rsid w:val="005D0E92"/>
    <w:rsid w:val="005D2115"/>
    <w:rsid w:val="00621A15"/>
    <w:rsid w:val="006252BC"/>
    <w:rsid w:val="00632DC4"/>
    <w:rsid w:val="0063474D"/>
    <w:rsid w:val="006646B0"/>
    <w:rsid w:val="00690C3D"/>
    <w:rsid w:val="00697BC6"/>
    <w:rsid w:val="006B4561"/>
    <w:rsid w:val="006C5E69"/>
    <w:rsid w:val="006D20C8"/>
    <w:rsid w:val="006D4D35"/>
    <w:rsid w:val="006E712B"/>
    <w:rsid w:val="00706B0C"/>
    <w:rsid w:val="00722897"/>
    <w:rsid w:val="007429B8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F3726"/>
    <w:rsid w:val="008F758A"/>
    <w:rsid w:val="00913325"/>
    <w:rsid w:val="009154F6"/>
    <w:rsid w:val="00922697"/>
    <w:rsid w:val="00927159"/>
    <w:rsid w:val="0095084A"/>
    <w:rsid w:val="0095741D"/>
    <w:rsid w:val="00957ECD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4CEB"/>
    <w:rsid w:val="00A24F29"/>
    <w:rsid w:val="00A273D2"/>
    <w:rsid w:val="00A37609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4708"/>
    <w:rsid w:val="00AC4FA7"/>
    <w:rsid w:val="00AF0337"/>
    <w:rsid w:val="00AF24A0"/>
    <w:rsid w:val="00AF5478"/>
    <w:rsid w:val="00B1675D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63CA"/>
    <w:rsid w:val="00CA0B6E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72A2E"/>
    <w:rsid w:val="00D73543"/>
    <w:rsid w:val="00D83D09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kovernino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33773/3446ddfcafad7edd45fa9e4766584f3a09c11d9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3226</TotalTime>
  <Pages>7</Pages>
  <Words>3210</Words>
  <Characters>18299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132</cp:revision>
  <cp:lastPrinted>2021-04-06T06:54:00Z</cp:lastPrinted>
  <dcterms:created xsi:type="dcterms:W3CDTF">2015-09-10T08:53:00Z</dcterms:created>
  <dcterms:modified xsi:type="dcterms:W3CDTF">2021-07-27T12:02:00Z</dcterms:modified>
</cp:coreProperties>
</file>