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D3C" w:rsidRPr="00E43C57" w:rsidRDefault="00EA3D3C" w:rsidP="00E43C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3C57">
        <w:rPr>
          <w:rFonts w:ascii="Times New Roman" w:hAnsi="Times New Roman" w:cs="Times New Roman"/>
          <w:b/>
          <w:sz w:val="28"/>
          <w:szCs w:val="28"/>
        </w:rPr>
        <w:t xml:space="preserve">Форма опросного листа для проведения публичных консультаций по проекту  </w:t>
      </w:r>
      <w:r w:rsidR="00B16AD9" w:rsidRPr="00E43C57">
        <w:rPr>
          <w:rFonts w:ascii="Times New Roman" w:hAnsi="Times New Roman" w:cs="Times New Roman"/>
          <w:b/>
          <w:sz w:val="28"/>
          <w:szCs w:val="28"/>
        </w:rPr>
        <w:t xml:space="preserve">постановления </w:t>
      </w:r>
      <w:r w:rsidR="00E43C57" w:rsidRPr="00E43C57">
        <w:rPr>
          <w:rFonts w:ascii="Times New Roman" w:hAnsi="Times New Roman" w:cs="Times New Roman"/>
          <w:b/>
          <w:sz w:val="28"/>
          <w:szCs w:val="28"/>
        </w:rPr>
        <w:t>а</w:t>
      </w:r>
      <w:r w:rsidR="00B16AD9" w:rsidRPr="00E43C57">
        <w:rPr>
          <w:rFonts w:ascii="Times New Roman" w:hAnsi="Times New Roman" w:cs="Times New Roman"/>
          <w:b/>
          <w:sz w:val="28"/>
          <w:szCs w:val="28"/>
        </w:rPr>
        <w:t xml:space="preserve">дминистрации Ковернинского муниципального </w:t>
      </w:r>
      <w:r w:rsidR="00E43C57" w:rsidRPr="00E43C57">
        <w:rPr>
          <w:rFonts w:ascii="Times New Roman" w:hAnsi="Times New Roman" w:cs="Times New Roman"/>
          <w:b/>
          <w:sz w:val="28"/>
          <w:szCs w:val="28"/>
        </w:rPr>
        <w:t xml:space="preserve">округа </w:t>
      </w:r>
      <w:r w:rsidR="000B3996" w:rsidRPr="00E43C57">
        <w:rPr>
          <w:rFonts w:ascii="Times New Roman" w:hAnsi="Times New Roman" w:cs="Times New Roman"/>
          <w:b/>
          <w:sz w:val="28"/>
          <w:szCs w:val="28"/>
        </w:rPr>
        <w:t>«</w:t>
      </w:r>
      <w:r w:rsidR="00E43C57" w:rsidRPr="00E43C57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предоставления из бюджета Ковернинского муниципального округа субсидий на возмещение затрат в связи с предоставлением населению банных услуг на территории </w:t>
      </w:r>
      <w:proofErr w:type="spellStart"/>
      <w:r w:rsidR="00E43C57" w:rsidRPr="00E43C57">
        <w:rPr>
          <w:rFonts w:ascii="Times New Roman" w:hAnsi="Times New Roman" w:cs="Times New Roman"/>
          <w:b/>
          <w:sz w:val="28"/>
          <w:szCs w:val="28"/>
        </w:rPr>
        <w:t>р.п</w:t>
      </w:r>
      <w:proofErr w:type="spellEnd"/>
      <w:r w:rsidR="00E43C57" w:rsidRPr="00E43C57">
        <w:rPr>
          <w:rFonts w:ascii="Times New Roman" w:hAnsi="Times New Roman" w:cs="Times New Roman"/>
          <w:b/>
          <w:sz w:val="28"/>
          <w:szCs w:val="28"/>
        </w:rPr>
        <w:t>. Ковернино</w:t>
      </w:r>
      <w:r w:rsidR="003F7517" w:rsidRPr="00E43C57">
        <w:rPr>
          <w:rFonts w:ascii="Times New Roman" w:hAnsi="Times New Roman" w:cs="Times New Roman"/>
          <w:b/>
          <w:sz w:val="28"/>
          <w:szCs w:val="28"/>
        </w:rPr>
        <w:t>»</w:t>
      </w:r>
      <w:r w:rsidRPr="00E43C57">
        <w:rPr>
          <w:rFonts w:ascii="Times New Roman" w:hAnsi="Times New Roman" w:cs="Times New Roman"/>
          <w:b/>
          <w:sz w:val="28"/>
          <w:szCs w:val="28"/>
        </w:rPr>
        <w:t>:</w:t>
      </w:r>
    </w:p>
    <w:p w:rsidR="00EA3D3C" w:rsidRPr="00E43C57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E43C57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E43C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Pr="00E43C57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E43C57">
        <w:rPr>
          <w:rFonts w:ascii="Times New Roman" w:hAnsi="Times New Roman" w:cs="Times New Roman"/>
          <w:sz w:val="28"/>
          <w:szCs w:val="28"/>
        </w:rPr>
        <w:t>Наименование участника:___________________________________________ Сфера деятельности участника: _________________________________</w:t>
      </w:r>
    </w:p>
    <w:p w:rsidR="00EA3D3C" w:rsidRPr="00E43C57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E43C57">
        <w:rPr>
          <w:rFonts w:ascii="Times New Roman" w:hAnsi="Times New Roman" w:cs="Times New Roman"/>
          <w:sz w:val="28"/>
          <w:szCs w:val="28"/>
        </w:rPr>
        <w:t>Ф.И.О. контактного лица: ____________________________________________ Номер контактного телефона: ___________________________________</w:t>
      </w:r>
    </w:p>
    <w:p w:rsidR="00EA3D3C" w:rsidRPr="00E43C57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E43C57">
        <w:rPr>
          <w:rFonts w:ascii="Times New Roman" w:hAnsi="Times New Roman" w:cs="Times New Roman"/>
          <w:sz w:val="28"/>
          <w:szCs w:val="28"/>
        </w:rPr>
        <w:t>Адрес электронной почты: ___________________________________</w:t>
      </w:r>
    </w:p>
    <w:p w:rsidR="00EA3D3C" w:rsidRPr="00E43C57" w:rsidRDefault="00EA3D3C" w:rsidP="00E43C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3C57">
        <w:rPr>
          <w:rFonts w:ascii="Times New Roman" w:hAnsi="Times New Roman" w:cs="Times New Roman"/>
          <w:b/>
          <w:sz w:val="28"/>
          <w:szCs w:val="28"/>
        </w:rPr>
        <w:t>Перечень вопросов, обсуждаемых в ходе проведения публичных консультаций</w:t>
      </w:r>
    </w:p>
    <w:p w:rsidR="00EA3D3C" w:rsidRPr="00E43C57" w:rsidRDefault="00EA3D3C" w:rsidP="00253171">
      <w:pPr>
        <w:pStyle w:val="consplusdoclist"/>
        <w:shd w:val="clear" w:color="auto" w:fill="FFFFFF"/>
        <w:jc w:val="both"/>
        <w:rPr>
          <w:sz w:val="28"/>
          <w:szCs w:val="28"/>
        </w:rPr>
      </w:pPr>
      <w:r w:rsidRPr="00E43C57">
        <w:rPr>
          <w:sz w:val="28"/>
          <w:szCs w:val="28"/>
        </w:rPr>
        <w:t>1. На решение какой проблемы, на Ваш взгляд, направлено данное правовое регулирование? Актуальна ли дан</w:t>
      </w:r>
      <w:bookmarkStart w:id="0" w:name="_GoBack"/>
      <w:bookmarkEnd w:id="0"/>
      <w:r w:rsidRPr="00E43C57">
        <w:rPr>
          <w:sz w:val="28"/>
          <w:szCs w:val="28"/>
        </w:rPr>
        <w:t>ная проблема сегодня?</w:t>
      </w:r>
    </w:p>
    <w:p w:rsidR="00EA3D3C" w:rsidRPr="00E43C57" w:rsidRDefault="00EA3D3C" w:rsidP="00253171">
      <w:pPr>
        <w:pStyle w:val="consplusdoclist"/>
        <w:shd w:val="clear" w:color="auto" w:fill="FFFFFF"/>
        <w:jc w:val="both"/>
        <w:rPr>
          <w:sz w:val="28"/>
          <w:szCs w:val="28"/>
        </w:rPr>
      </w:pPr>
      <w:r w:rsidRPr="00E43C57">
        <w:rPr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EA3D3C" w:rsidRPr="00E43C57" w:rsidRDefault="00EA3D3C" w:rsidP="00253171">
      <w:pPr>
        <w:pStyle w:val="consplusdoclist"/>
        <w:shd w:val="clear" w:color="auto" w:fill="FFFFFF"/>
        <w:jc w:val="both"/>
        <w:rPr>
          <w:sz w:val="28"/>
          <w:szCs w:val="28"/>
        </w:rPr>
      </w:pPr>
      <w:r w:rsidRPr="00E43C57">
        <w:rPr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E43C57">
        <w:rPr>
          <w:sz w:val="28"/>
          <w:szCs w:val="28"/>
        </w:rPr>
        <w:t>затратны</w:t>
      </w:r>
      <w:proofErr w:type="spellEnd"/>
      <w:r w:rsidRPr="00E43C57">
        <w:rPr>
          <w:sz w:val="28"/>
          <w:szCs w:val="28"/>
        </w:rPr>
        <w:t xml:space="preserve"> и/или более эффективны?</w:t>
      </w:r>
    </w:p>
    <w:p w:rsidR="00EA3D3C" w:rsidRPr="00E43C57" w:rsidRDefault="00EA3D3C" w:rsidP="00253171">
      <w:pPr>
        <w:pStyle w:val="consplusdoclist"/>
        <w:shd w:val="clear" w:color="auto" w:fill="FFFFFF"/>
        <w:jc w:val="both"/>
        <w:rPr>
          <w:sz w:val="28"/>
          <w:szCs w:val="28"/>
        </w:rPr>
      </w:pPr>
      <w:r w:rsidRPr="00E43C57">
        <w:rPr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EA3D3C" w:rsidRPr="00E43C57" w:rsidRDefault="00EA3D3C" w:rsidP="00253171">
      <w:pPr>
        <w:pStyle w:val="consplusdoclist"/>
        <w:shd w:val="clear" w:color="auto" w:fill="FFFFFF"/>
        <w:jc w:val="both"/>
        <w:rPr>
          <w:sz w:val="28"/>
          <w:szCs w:val="28"/>
        </w:rPr>
      </w:pPr>
      <w:r w:rsidRPr="00E43C57">
        <w:rPr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EA3D3C" w:rsidRPr="00E43C57" w:rsidRDefault="00EA3D3C" w:rsidP="00253171">
      <w:pPr>
        <w:pStyle w:val="consplusdoclist"/>
        <w:shd w:val="clear" w:color="auto" w:fill="FFFFFF"/>
        <w:jc w:val="both"/>
        <w:rPr>
          <w:sz w:val="28"/>
          <w:szCs w:val="28"/>
        </w:rPr>
      </w:pPr>
      <w:r w:rsidRPr="00E43C57">
        <w:rPr>
          <w:sz w:val="28"/>
          <w:szCs w:val="28"/>
        </w:rPr>
        <w:lastRenderedPageBreak/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EA3D3C" w:rsidRPr="00E43C57" w:rsidRDefault="00EA3D3C" w:rsidP="00253171">
      <w:pPr>
        <w:pStyle w:val="consplusdoclist"/>
        <w:shd w:val="clear" w:color="auto" w:fill="FFFFFF"/>
        <w:jc w:val="both"/>
        <w:rPr>
          <w:sz w:val="28"/>
          <w:szCs w:val="28"/>
        </w:rPr>
      </w:pPr>
      <w:r w:rsidRPr="00E43C57">
        <w:rPr>
          <w:sz w:val="28"/>
          <w:szCs w:val="28"/>
        </w:rPr>
        <w:t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Приведите обоснования по каждому указанному положению, дополнительно определив:</w:t>
      </w:r>
    </w:p>
    <w:p w:rsidR="00EA3D3C" w:rsidRPr="00E43C57" w:rsidRDefault="00EA3D3C" w:rsidP="00253171">
      <w:pPr>
        <w:pStyle w:val="consplusdoclist"/>
        <w:shd w:val="clear" w:color="auto" w:fill="FFFFFF"/>
        <w:jc w:val="both"/>
        <w:rPr>
          <w:sz w:val="28"/>
          <w:szCs w:val="28"/>
        </w:rPr>
      </w:pPr>
      <w:r w:rsidRPr="00E43C57">
        <w:rPr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EA3D3C" w:rsidRPr="00E43C57" w:rsidRDefault="00EA3D3C" w:rsidP="00EA3D3C">
      <w:pPr>
        <w:pStyle w:val="consplusdoclist"/>
        <w:shd w:val="clear" w:color="auto" w:fill="FFFFFF"/>
        <w:rPr>
          <w:sz w:val="28"/>
          <w:szCs w:val="28"/>
        </w:rPr>
      </w:pPr>
      <w:r w:rsidRPr="00E43C57">
        <w:rPr>
          <w:sz w:val="28"/>
          <w:szCs w:val="28"/>
        </w:rPr>
        <w:t>- имеются ли технические ошибки;</w:t>
      </w:r>
    </w:p>
    <w:p w:rsidR="00EA3D3C" w:rsidRPr="00E43C57" w:rsidRDefault="00EA3D3C" w:rsidP="00253171">
      <w:pPr>
        <w:pStyle w:val="consplusdoclist"/>
        <w:shd w:val="clear" w:color="auto" w:fill="FFFFFF"/>
        <w:jc w:val="both"/>
        <w:rPr>
          <w:sz w:val="28"/>
          <w:szCs w:val="28"/>
        </w:rPr>
      </w:pPr>
      <w:r w:rsidRPr="00E43C57">
        <w:rPr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EA3D3C" w:rsidRPr="00E43C57" w:rsidRDefault="00EA3D3C" w:rsidP="00253171">
      <w:pPr>
        <w:pStyle w:val="consplusdoclist"/>
        <w:shd w:val="clear" w:color="auto" w:fill="FFFFFF"/>
        <w:jc w:val="both"/>
        <w:rPr>
          <w:sz w:val="28"/>
          <w:szCs w:val="28"/>
        </w:rPr>
      </w:pPr>
      <w:r w:rsidRPr="00E43C57">
        <w:rPr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EA3D3C" w:rsidRPr="00E43C57" w:rsidRDefault="00EA3D3C" w:rsidP="00253171">
      <w:pPr>
        <w:pStyle w:val="consplusdoclist"/>
        <w:shd w:val="clear" w:color="auto" w:fill="FFFFFF"/>
        <w:jc w:val="both"/>
        <w:rPr>
          <w:sz w:val="28"/>
          <w:szCs w:val="28"/>
        </w:rPr>
      </w:pPr>
      <w:r w:rsidRPr="00E43C57">
        <w:rPr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EA3D3C" w:rsidRPr="00E43C57" w:rsidRDefault="00EA3D3C" w:rsidP="00253171">
      <w:pPr>
        <w:pStyle w:val="consplusdoclist"/>
        <w:shd w:val="clear" w:color="auto" w:fill="FFFFFF"/>
        <w:jc w:val="both"/>
        <w:rPr>
          <w:sz w:val="28"/>
          <w:szCs w:val="28"/>
        </w:rPr>
      </w:pPr>
      <w:r w:rsidRPr="00E43C57">
        <w:rPr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EA3D3C" w:rsidRPr="00E43C57" w:rsidRDefault="00EA3D3C" w:rsidP="00253171">
      <w:pPr>
        <w:pStyle w:val="consplusdoclist"/>
        <w:shd w:val="clear" w:color="auto" w:fill="FFFFFF"/>
        <w:jc w:val="both"/>
        <w:rPr>
          <w:sz w:val="28"/>
          <w:szCs w:val="28"/>
        </w:rPr>
      </w:pPr>
      <w:r w:rsidRPr="00E43C57">
        <w:rPr>
          <w:sz w:val="28"/>
          <w:szCs w:val="28"/>
        </w:rPr>
        <w:t>- соответствует ли обычаям деловой практики, сложившейся в отрасли?</w:t>
      </w:r>
    </w:p>
    <w:p w:rsidR="00EA3D3C" w:rsidRPr="00E43C57" w:rsidRDefault="00EA3D3C" w:rsidP="00253171">
      <w:pPr>
        <w:pStyle w:val="consplusdoclist"/>
        <w:shd w:val="clear" w:color="auto" w:fill="FFFFFF"/>
        <w:jc w:val="both"/>
        <w:rPr>
          <w:sz w:val="28"/>
          <w:szCs w:val="28"/>
        </w:rPr>
      </w:pPr>
      <w:r w:rsidRPr="00E43C57">
        <w:rPr>
          <w:sz w:val="28"/>
          <w:szCs w:val="28"/>
        </w:rPr>
        <w:t xml:space="preserve"> 8. К каким последствиям может привести правовое регулирование в части невозможности исполнения субъектами предпринимательской и </w:t>
      </w:r>
      <w:r w:rsidRPr="00E43C57">
        <w:rPr>
          <w:sz w:val="28"/>
          <w:szCs w:val="28"/>
        </w:rPr>
        <w:lastRenderedPageBreak/>
        <w:t>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EA3D3C" w:rsidRPr="00E43C57" w:rsidRDefault="00EA3D3C" w:rsidP="00253171">
      <w:pPr>
        <w:pStyle w:val="consplusdoclist"/>
        <w:shd w:val="clear" w:color="auto" w:fill="FFFFFF"/>
        <w:jc w:val="both"/>
        <w:rPr>
          <w:sz w:val="28"/>
          <w:szCs w:val="28"/>
        </w:rPr>
      </w:pPr>
      <w:r w:rsidRPr="00E43C57">
        <w:rPr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EA3D3C" w:rsidRPr="00E43C57" w:rsidRDefault="00EA3D3C" w:rsidP="00253171">
      <w:pPr>
        <w:pStyle w:val="consplusdoclist"/>
        <w:shd w:val="clear" w:color="auto" w:fill="FFFFFF"/>
        <w:jc w:val="both"/>
        <w:rPr>
          <w:sz w:val="28"/>
          <w:szCs w:val="28"/>
        </w:rPr>
      </w:pPr>
      <w:r w:rsidRPr="00E43C57">
        <w:rPr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 </w:t>
      </w:r>
    </w:p>
    <w:p w:rsidR="00EA3D3C" w:rsidRPr="00E43C57" w:rsidRDefault="00EA3D3C" w:rsidP="00253171">
      <w:pPr>
        <w:pStyle w:val="consplusdoclist"/>
        <w:shd w:val="clear" w:color="auto" w:fill="FFFFFF"/>
        <w:jc w:val="both"/>
        <w:rPr>
          <w:sz w:val="28"/>
          <w:szCs w:val="28"/>
        </w:rPr>
      </w:pPr>
      <w:r w:rsidRPr="00E43C57">
        <w:rPr>
          <w:sz w:val="28"/>
          <w:szCs w:val="28"/>
        </w:rPr>
        <w:t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недискриминационным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EA3D3C" w:rsidRPr="00E43C57" w:rsidRDefault="00EA3D3C" w:rsidP="00253171">
      <w:pPr>
        <w:pStyle w:val="consplusdoclist"/>
        <w:shd w:val="clear" w:color="auto" w:fill="FFFFFF"/>
        <w:jc w:val="both"/>
        <w:rPr>
          <w:sz w:val="28"/>
          <w:szCs w:val="28"/>
        </w:rPr>
      </w:pPr>
      <w:r w:rsidRPr="00E43C57">
        <w:rPr>
          <w:sz w:val="28"/>
          <w:szCs w:val="28"/>
        </w:rPr>
        <w:t> Иные предложения и замечания, которые, по Вашему мнению, целесообразно учесть в рамках оценки муниципального нормативного правового акта</w:t>
      </w:r>
    </w:p>
    <w:sectPr w:rsidR="00EA3D3C" w:rsidRPr="00E43C57" w:rsidSect="00711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A3D3C"/>
    <w:rsid w:val="00061D49"/>
    <w:rsid w:val="000B3996"/>
    <w:rsid w:val="00195F9F"/>
    <w:rsid w:val="00253171"/>
    <w:rsid w:val="003B7E92"/>
    <w:rsid w:val="003F7517"/>
    <w:rsid w:val="00666D4C"/>
    <w:rsid w:val="006C1E1D"/>
    <w:rsid w:val="00A8584C"/>
    <w:rsid w:val="00B16AD9"/>
    <w:rsid w:val="00E43C57"/>
    <w:rsid w:val="00EA3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410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815</Words>
  <Characters>4648</Characters>
  <Application>Microsoft Office Word</Application>
  <DocSecurity>0</DocSecurity>
  <Lines>38</Lines>
  <Paragraphs>10</Paragraphs>
  <ScaleCrop>false</ScaleCrop>
  <Company>Microsoft</Company>
  <LinksUpToDate>false</LinksUpToDate>
  <CharactersWithSpaces>5453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2017-02-13T13:49:00Z</dcterms:created>
  <dcterms:modified xsi:type="dcterms:W3CDTF">2021-10-19T10:56:00Z</dcterms:modified>
</cp:coreProperties>
</file>