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7C2818">
        <w:rPr>
          <w:rFonts w:ascii="Times New Roman" w:eastAsia="Times New Roman" w:hAnsi="Times New Roman"/>
          <w:b/>
          <w:sz w:val="24"/>
          <w:szCs w:val="24"/>
          <w:lang w:eastAsia="ru-RU"/>
        </w:rPr>
        <w:t>26</w:t>
      </w:r>
      <w:r w:rsidR="003E4A6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но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ября</w:t>
      </w:r>
      <w:r w:rsidR="00B42B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2021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E4A63" w:rsidRPr="003E4A63" w:rsidRDefault="003E4A63" w:rsidP="003E4A6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E4A63">
        <w:rPr>
          <w:b/>
          <w:sz w:val="24"/>
          <w:szCs w:val="24"/>
          <w:u w:val="single"/>
        </w:rPr>
        <w:t xml:space="preserve">Лот  №1  земельный участок, местоположение: Российская Федерация, Нижегородская область, Ковернинский муниципальный округ, </w:t>
      </w:r>
      <w:proofErr w:type="spellStart"/>
      <w:r w:rsidRPr="003E4A63">
        <w:rPr>
          <w:b/>
          <w:sz w:val="24"/>
          <w:szCs w:val="24"/>
          <w:u w:val="single"/>
        </w:rPr>
        <w:t>д</w:t>
      </w:r>
      <w:proofErr w:type="gramStart"/>
      <w:r w:rsidRPr="003E4A63">
        <w:rPr>
          <w:b/>
          <w:sz w:val="24"/>
          <w:szCs w:val="24"/>
          <w:u w:val="single"/>
        </w:rPr>
        <w:t>.Ш</w:t>
      </w:r>
      <w:proofErr w:type="gramEnd"/>
      <w:r w:rsidRPr="003E4A63">
        <w:rPr>
          <w:b/>
          <w:sz w:val="24"/>
          <w:szCs w:val="24"/>
          <w:u w:val="single"/>
        </w:rPr>
        <w:t>адрино</w:t>
      </w:r>
      <w:proofErr w:type="spellEnd"/>
      <w:r w:rsidRPr="003E4A63">
        <w:rPr>
          <w:b/>
          <w:sz w:val="24"/>
          <w:szCs w:val="24"/>
          <w:u w:val="single"/>
        </w:rPr>
        <w:t>,  территория Пилорама, примерно в 20 метрах по направлению на север от строения 1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категория земель – земли сельскохозяйственного назначения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площадь земельного участка  - 1198 кв.м.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кадастровый номер 52:08:0010901:223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 xml:space="preserve">-    вид права – собственность 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начальная цена –  37 000 руб. 00коп.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 xml:space="preserve">-    шаг аукциона – 1110 руб.00коп. 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задаток – 7 400 руб.00 коп.</w:t>
      </w:r>
    </w:p>
    <w:p w:rsidR="003E4A63" w:rsidRPr="003E4A63" w:rsidRDefault="003E4A63" w:rsidP="003E4A6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3E4A63" w:rsidRPr="003E4A63" w:rsidRDefault="003E4A63" w:rsidP="003E4A6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E4A63">
        <w:rPr>
          <w:b/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 Ковернинский муниципальный округ,  д</w:t>
      </w:r>
      <w:proofErr w:type="gramStart"/>
      <w:r w:rsidRPr="003E4A63">
        <w:rPr>
          <w:b/>
          <w:sz w:val="24"/>
          <w:szCs w:val="24"/>
          <w:u w:val="single"/>
        </w:rPr>
        <w:t>.Ч</w:t>
      </w:r>
      <w:proofErr w:type="gramEnd"/>
      <w:r w:rsidRPr="003E4A63">
        <w:rPr>
          <w:b/>
          <w:sz w:val="24"/>
          <w:szCs w:val="24"/>
          <w:u w:val="single"/>
        </w:rPr>
        <w:t xml:space="preserve">ерные, </w:t>
      </w:r>
      <w:proofErr w:type="spellStart"/>
      <w:r w:rsidRPr="003E4A63">
        <w:rPr>
          <w:b/>
          <w:sz w:val="24"/>
          <w:szCs w:val="24"/>
          <w:u w:val="single"/>
        </w:rPr>
        <w:t>тер.Свиноводческий</w:t>
      </w:r>
      <w:proofErr w:type="spellEnd"/>
      <w:r w:rsidRPr="003E4A63">
        <w:rPr>
          <w:b/>
          <w:sz w:val="24"/>
          <w:szCs w:val="24"/>
          <w:u w:val="single"/>
        </w:rPr>
        <w:t xml:space="preserve"> комплекс, примерно в 40 метрах по направлению на восток от строения 1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категория земель – земли сельскохозяйственного назначения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площадь земельного участка  - 4040 кв.м.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кадастровый номер 52:08:0011105:1192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 xml:space="preserve">-    вид права – собственность 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начальная цена –  125 000 руб. 00коп.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 xml:space="preserve">-    шаг аукциона – 3 750 руб.00коп. 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задаток – 25 000 руб.00 коп.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</w:p>
    <w:p w:rsidR="003E4A63" w:rsidRPr="003E4A63" w:rsidRDefault="003E4A63" w:rsidP="003E4A63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3E4A63">
        <w:rPr>
          <w:b/>
          <w:sz w:val="24"/>
          <w:szCs w:val="24"/>
          <w:u w:val="single"/>
        </w:rPr>
        <w:t>Лот  №3  земельный участок, местоположение: Российская Федерация, Нижегородская область,  Ковернинский муниципальный округ,  д</w:t>
      </w:r>
      <w:proofErr w:type="gramStart"/>
      <w:r w:rsidRPr="003E4A63">
        <w:rPr>
          <w:b/>
          <w:sz w:val="24"/>
          <w:szCs w:val="24"/>
          <w:u w:val="single"/>
        </w:rPr>
        <w:t>.Ч</w:t>
      </w:r>
      <w:proofErr w:type="gramEnd"/>
      <w:r w:rsidRPr="003E4A63">
        <w:rPr>
          <w:b/>
          <w:sz w:val="24"/>
          <w:szCs w:val="24"/>
          <w:u w:val="single"/>
        </w:rPr>
        <w:t xml:space="preserve">ерные, </w:t>
      </w:r>
      <w:proofErr w:type="spellStart"/>
      <w:r w:rsidRPr="003E4A63">
        <w:rPr>
          <w:b/>
          <w:sz w:val="24"/>
          <w:szCs w:val="24"/>
          <w:u w:val="single"/>
        </w:rPr>
        <w:t>тер.Свиноводческий</w:t>
      </w:r>
      <w:proofErr w:type="spellEnd"/>
      <w:r w:rsidRPr="003E4A63">
        <w:rPr>
          <w:b/>
          <w:sz w:val="24"/>
          <w:szCs w:val="24"/>
          <w:u w:val="single"/>
        </w:rPr>
        <w:t xml:space="preserve"> комплекс, примерно в 35 метрах по направлению на восток от строения 1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категория земель – земли сельскохозяйственного назначения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площадь земельного участка  - 1525 кв.м.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кадастровый номер 52:08:0011105:1193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 xml:space="preserve">-    вид права – собственность 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начальная цена –  47 000 руб. 00коп.</w:t>
      </w:r>
    </w:p>
    <w:p w:rsidR="003E4A63" w:rsidRPr="003E4A63" w:rsidRDefault="003E4A63" w:rsidP="003E4A63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 xml:space="preserve">-    шаг аукциона – 1 410 руб.00коп. </w:t>
      </w:r>
    </w:p>
    <w:p w:rsidR="00B1675D" w:rsidRPr="003E4A63" w:rsidRDefault="003E4A63" w:rsidP="00B1675D">
      <w:pPr>
        <w:pStyle w:val="3"/>
        <w:tabs>
          <w:tab w:val="left" w:pos="567"/>
        </w:tabs>
        <w:rPr>
          <w:sz w:val="24"/>
          <w:szCs w:val="24"/>
        </w:rPr>
      </w:pPr>
      <w:r w:rsidRPr="003E4A63">
        <w:rPr>
          <w:sz w:val="24"/>
          <w:szCs w:val="24"/>
        </w:rPr>
        <w:t>-    задаток – 9 400 руб.00 коп.</w:t>
      </w:r>
    </w:p>
    <w:p w:rsidR="008601A4" w:rsidRDefault="00363489" w:rsidP="005A57F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7429B8" w:rsidRPr="006D20C8" w:rsidRDefault="00524E88" w:rsidP="005A57F9">
      <w:pPr>
        <w:pStyle w:val="3"/>
        <w:tabs>
          <w:tab w:val="left" w:pos="567"/>
        </w:tabs>
        <w:rPr>
          <w:sz w:val="24"/>
          <w:szCs w:val="24"/>
        </w:rPr>
      </w:pPr>
      <w:r w:rsidRPr="007C2818">
        <w:rPr>
          <w:b/>
          <w:sz w:val="24"/>
          <w:szCs w:val="24"/>
        </w:rPr>
        <w:t>Постановление о проведен</w:t>
      </w:r>
      <w:proofErr w:type="gramStart"/>
      <w:r w:rsidRPr="007C2818">
        <w:rPr>
          <w:b/>
          <w:sz w:val="24"/>
          <w:szCs w:val="24"/>
        </w:rPr>
        <w:t>ии</w:t>
      </w:r>
      <w:r w:rsidR="007429B8" w:rsidRPr="007C2818">
        <w:rPr>
          <w:b/>
          <w:sz w:val="24"/>
          <w:szCs w:val="24"/>
        </w:rPr>
        <w:t xml:space="preserve"> ау</w:t>
      </w:r>
      <w:proofErr w:type="gramEnd"/>
      <w:r w:rsidR="007429B8" w:rsidRPr="007C2818">
        <w:rPr>
          <w:b/>
          <w:sz w:val="24"/>
          <w:szCs w:val="24"/>
        </w:rPr>
        <w:t>кциона принят</w:t>
      </w:r>
      <w:r w:rsidR="00B42B91" w:rsidRPr="007C2818">
        <w:rPr>
          <w:b/>
          <w:sz w:val="24"/>
          <w:szCs w:val="24"/>
        </w:rPr>
        <w:t>о  а</w:t>
      </w:r>
      <w:r w:rsidR="007429B8" w:rsidRPr="007C2818">
        <w:rPr>
          <w:b/>
          <w:sz w:val="24"/>
          <w:szCs w:val="24"/>
        </w:rPr>
        <w:t>дминистрацией Ковернинского муниципального</w:t>
      </w:r>
      <w:r w:rsidR="00B42B91" w:rsidRPr="007C2818">
        <w:rPr>
          <w:b/>
          <w:sz w:val="24"/>
          <w:szCs w:val="24"/>
        </w:rPr>
        <w:t xml:space="preserve"> округа</w:t>
      </w:r>
      <w:r w:rsidR="00286872" w:rsidRPr="007C2818">
        <w:rPr>
          <w:b/>
          <w:sz w:val="24"/>
          <w:szCs w:val="24"/>
        </w:rPr>
        <w:t xml:space="preserve"> Нижегородской области </w:t>
      </w:r>
      <w:r w:rsidR="007C2818">
        <w:rPr>
          <w:b/>
          <w:sz w:val="24"/>
          <w:szCs w:val="24"/>
        </w:rPr>
        <w:t>21</w:t>
      </w:r>
      <w:r w:rsidR="005D0E92" w:rsidRPr="007C2818">
        <w:rPr>
          <w:b/>
          <w:sz w:val="24"/>
          <w:szCs w:val="24"/>
        </w:rPr>
        <w:t xml:space="preserve"> </w:t>
      </w:r>
      <w:r w:rsidR="007C2818">
        <w:rPr>
          <w:b/>
          <w:sz w:val="24"/>
          <w:szCs w:val="24"/>
        </w:rPr>
        <w:t>октября</w:t>
      </w:r>
      <w:r w:rsidR="00CA0B6E" w:rsidRPr="007C2818">
        <w:rPr>
          <w:b/>
          <w:sz w:val="24"/>
          <w:szCs w:val="24"/>
        </w:rPr>
        <w:t xml:space="preserve"> 2021</w:t>
      </w:r>
      <w:r w:rsidR="006E712B" w:rsidRPr="007C2818">
        <w:rPr>
          <w:b/>
          <w:sz w:val="24"/>
          <w:szCs w:val="24"/>
        </w:rPr>
        <w:t xml:space="preserve"> года </w:t>
      </w:r>
      <w:r w:rsidR="007C2818">
        <w:rPr>
          <w:b/>
          <w:sz w:val="24"/>
          <w:szCs w:val="24"/>
        </w:rPr>
        <w:t>№1205</w:t>
      </w:r>
      <w:r w:rsidR="007429B8" w:rsidRPr="007C2818">
        <w:rPr>
          <w:b/>
          <w:sz w:val="24"/>
          <w:szCs w:val="24"/>
        </w:rPr>
        <w:t>.</w:t>
      </w:r>
    </w:p>
    <w:p w:rsidR="00CE7441" w:rsidRDefault="00CE7441" w:rsidP="007A4013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3E4A63">
        <w:rPr>
          <w:rFonts w:ascii="Times New Roman" w:hAnsi="Times New Roman"/>
          <w:color w:val="333333"/>
          <w:sz w:val="24"/>
          <w:szCs w:val="24"/>
        </w:rPr>
        <w:t>ные участ</w:t>
      </w:r>
      <w:r w:rsidR="005D2115">
        <w:rPr>
          <w:rFonts w:ascii="Times New Roman" w:hAnsi="Times New Roman"/>
          <w:color w:val="333333"/>
          <w:sz w:val="24"/>
          <w:szCs w:val="24"/>
        </w:rPr>
        <w:t>к</w:t>
      </w:r>
      <w:r w:rsidR="003E4A63">
        <w:rPr>
          <w:rFonts w:ascii="Times New Roman" w:hAnsi="Times New Roman"/>
          <w:color w:val="333333"/>
          <w:sz w:val="24"/>
          <w:szCs w:val="24"/>
        </w:rPr>
        <w:t>и находя</w:t>
      </w:r>
      <w:r>
        <w:rPr>
          <w:rFonts w:ascii="Times New Roman" w:hAnsi="Times New Roman"/>
          <w:color w:val="333333"/>
          <w:sz w:val="24"/>
          <w:szCs w:val="24"/>
        </w:rPr>
        <w:t>тся в территориальной зоне</w:t>
      </w:r>
      <w:r w:rsidR="007A4013">
        <w:rPr>
          <w:rFonts w:ascii="Times New Roman" w:hAnsi="Times New Roman"/>
          <w:color w:val="333333"/>
          <w:sz w:val="24"/>
          <w:szCs w:val="24"/>
        </w:rPr>
        <w:t xml:space="preserve"> П-5 -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7A4013">
        <w:rPr>
          <w:rFonts w:ascii="Times New Roman" w:eastAsia="Times New Roman" w:hAnsi="Times New Roman"/>
          <w:sz w:val="24"/>
          <w:szCs w:val="24"/>
          <w:lang w:eastAsia="ru-RU"/>
        </w:rPr>
        <w:t>зоне</w:t>
      </w:r>
      <w:r w:rsidR="007A4013" w:rsidRPr="009E7ACA">
        <w:rPr>
          <w:rFonts w:ascii="Times New Roman" w:eastAsia="Times New Roman" w:hAnsi="Times New Roman"/>
          <w:sz w:val="24"/>
          <w:szCs w:val="24"/>
          <w:lang w:eastAsia="ru-RU"/>
        </w:rPr>
        <w:t xml:space="preserve">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5 класса опасности</w:t>
      </w:r>
      <w:r w:rsidR="007A401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C12B6" w:rsidRPr="007A4013" w:rsidRDefault="007A4013" w:rsidP="002C12B6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="00CE7441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057CBE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и, указанные</w:t>
      </w:r>
      <w:r w:rsidR="00CE7441">
        <w:rPr>
          <w:rFonts w:ascii="Times New Roman" w:hAnsi="Times New Roman"/>
          <w:color w:val="333333"/>
          <w:sz w:val="24"/>
          <w:szCs w:val="24"/>
        </w:rPr>
        <w:t xml:space="preserve"> в Лот</w:t>
      </w:r>
      <w:r>
        <w:rPr>
          <w:rFonts w:ascii="Times New Roman" w:hAnsi="Times New Roman"/>
          <w:color w:val="333333"/>
          <w:sz w:val="24"/>
          <w:szCs w:val="24"/>
        </w:rPr>
        <w:t>ах №2,№3</w:t>
      </w:r>
      <w:r w:rsidR="00057CBE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попадают в санитарно-защитные зоны</w:t>
      </w:r>
      <w:r w:rsidR="002C12B6">
        <w:rPr>
          <w:rFonts w:ascii="Times New Roman" w:hAnsi="Times New Roman"/>
          <w:color w:val="333333"/>
          <w:sz w:val="24"/>
          <w:szCs w:val="24"/>
        </w:rPr>
        <w:t xml:space="preserve"> от объектов, оказывающих негативное влияни</w:t>
      </w:r>
      <w:r>
        <w:rPr>
          <w:rFonts w:ascii="Times New Roman" w:hAnsi="Times New Roman"/>
          <w:color w:val="333333"/>
          <w:sz w:val="24"/>
          <w:szCs w:val="24"/>
        </w:rPr>
        <w:t>е на окружающую среду</w:t>
      </w:r>
      <w:r w:rsidR="002C12B6">
        <w:rPr>
          <w:rFonts w:ascii="Times New Roman" w:hAnsi="Times New Roman"/>
          <w:color w:val="333333"/>
          <w:sz w:val="24"/>
          <w:szCs w:val="24"/>
        </w:rPr>
        <w:t xml:space="preserve">.  </w:t>
      </w:r>
    </w:p>
    <w:p w:rsidR="008F758A" w:rsidRDefault="00FF113A" w:rsidP="00EC7E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BF4266" w:rsidRPr="00EC7E95" w:rsidRDefault="00BF4266" w:rsidP="00EC7E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4013" w:rsidRPr="00C75DD2" w:rsidRDefault="007A4013" w:rsidP="007A4013">
      <w:pPr>
        <w:pStyle w:val="a5"/>
        <w:tabs>
          <w:tab w:val="left" w:pos="168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C75DD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Минимальные отступы от границ земельного участка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5 м. </w:t>
      </w:r>
      <w:r w:rsidRPr="00C75DD2">
        <w:rPr>
          <w:rStyle w:val="811"/>
          <w:color w:val="000000"/>
          <w:sz w:val="24"/>
          <w:szCs w:val="24"/>
        </w:rPr>
        <w:t>Предельное количество этажей</w:t>
      </w:r>
      <w:r w:rsidRPr="00C75DD2">
        <w:rPr>
          <w:color w:val="000000"/>
          <w:sz w:val="24"/>
          <w:szCs w:val="24"/>
        </w:rPr>
        <w:t xml:space="preserve"> </w:t>
      </w:r>
      <w:r w:rsidRPr="00C75DD2">
        <w:rPr>
          <w:rStyle w:val="8"/>
          <w:color w:val="000000"/>
          <w:sz w:val="24"/>
          <w:szCs w:val="24"/>
        </w:rPr>
        <w:t xml:space="preserve">- </w:t>
      </w:r>
      <w:r w:rsidRPr="00C75DD2">
        <w:rPr>
          <w:rStyle w:val="815"/>
          <w:color w:val="000000"/>
          <w:sz w:val="24"/>
          <w:szCs w:val="24"/>
        </w:rPr>
        <w:t>3 этажа.</w:t>
      </w:r>
    </w:p>
    <w:p w:rsidR="007A4013" w:rsidRPr="00C75DD2" w:rsidRDefault="007A4013" w:rsidP="007A4013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color w:val="000000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</w:t>
      </w:r>
    </w:p>
    <w:p w:rsidR="007A4013" w:rsidRPr="00C75DD2" w:rsidRDefault="007A4013" w:rsidP="007A4013">
      <w:pPr>
        <w:pStyle w:val="a5"/>
        <w:tabs>
          <w:tab w:val="left" w:pos="187"/>
        </w:tabs>
        <w:spacing w:after="0" w:line="240" w:lineRule="auto"/>
        <w:ind w:left="23"/>
        <w:jc w:val="both"/>
        <w:rPr>
          <w:rStyle w:val="8"/>
          <w:color w:val="000000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C75DD2">
        <w:rPr>
          <w:rStyle w:val="8"/>
          <w:b/>
          <w:color w:val="000000"/>
          <w:sz w:val="24"/>
          <w:szCs w:val="24"/>
        </w:rPr>
        <w:t>80%;</w:t>
      </w:r>
    </w:p>
    <w:p w:rsidR="007A4013" w:rsidRPr="00C75DD2" w:rsidRDefault="007A4013" w:rsidP="007A4013">
      <w:pPr>
        <w:pStyle w:val="a5"/>
        <w:spacing w:after="0" w:line="240" w:lineRule="auto"/>
        <w:ind w:left="23"/>
        <w:rPr>
          <w:rStyle w:val="8"/>
          <w:b/>
          <w:color w:val="000000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C75DD2">
        <w:rPr>
          <w:rStyle w:val="8"/>
          <w:b/>
          <w:color w:val="000000"/>
          <w:sz w:val="24"/>
          <w:szCs w:val="24"/>
        </w:rPr>
        <w:t>60%.</w:t>
      </w:r>
    </w:p>
    <w:p w:rsidR="007A4013" w:rsidRDefault="007A4013" w:rsidP="007A4013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  <w:r w:rsidRPr="00C75DD2">
        <w:rPr>
          <w:rStyle w:val="8"/>
          <w:color w:val="000000"/>
          <w:sz w:val="24"/>
          <w:szCs w:val="24"/>
        </w:rPr>
        <w:t>Иные параметры застройки</w:t>
      </w:r>
      <w:r w:rsidRPr="00C75DD2">
        <w:rPr>
          <w:rFonts w:ascii="Times New Roman" w:hAnsi="Times New Roman"/>
          <w:b/>
          <w:sz w:val="24"/>
          <w:szCs w:val="24"/>
        </w:rPr>
        <w:t xml:space="preserve">: </w:t>
      </w:r>
      <w:r w:rsidRPr="00C75DD2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C75DD2">
        <w:rPr>
          <w:rStyle w:val="8"/>
          <w:sz w:val="24"/>
          <w:szCs w:val="24"/>
        </w:rPr>
        <w:t>СанПиН</w:t>
      </w:r>
      <w:proofErr w:type="spellEnd"/>
      <w:r w:rsidRPr="00C75DD2">
        <w:rPr>
          <w:rStyle w:val="8"/>
          <w:b/>
          <w:sz w:val="24"/>
          <w:szCs w:val="24"/>
        </w:rPr>
        <w:t xml:space="preserve"> - </w:t>
      </w:r>
      <w:r w:rsidRPr="00C75DD2">
        <w:rPr>
          <w:rStyle w:val="8"/>
          <w:sz w:val="24"/>
          <w:szCs w:val="24"/>
          <w:lang w:val="en-US"/>
        </w:rPr>
        <w:t>V</w:t>
      </w:r>
      <w:r w:rsidRPr="00C75DD2">
        <w:rPr>
          <w:rStyle w:val="8"/>
          <w:sz w:val="24"/>
          <w:szCs w:val="24"/>
        </w:rPr>
        <w:t xml:space="preserve"> класс</w:t>
      </w:r>
      <w:r w:rsidRPr="00C75DD2">
        <w:rPr>
          <w:rStyle w:val="8"/>
          <w:b/>
          <w:sz w:val="24"/>
          <w:szCs w:val="24"/>
        </w:rPr>
        <w:t xml:space="preserve"> </w:t>
      </w:r>
      <w:r w:rsidRPr="00C75DD2">
        <w:rPr>
          <w:rStyle w:val="8"/>
          <w:sz w:val="24"/>
          <w:szCs w:val="24"/>
        </w:rPr>
        <w:t>санитарной вредности (Санитарно-защитная зона -50м)</w:t>
      </w:r>
      <w:r>
        <w:rPr>
          <w:rStyle w:val="8"/>
          <w:sz w:val="24"/>
          <w:szCs w:val="24"/>
        </w:rPr>
        <w:t>.</w:t>
      </w:r>
    </w:p>
    <w:p w:rsidR="00AC4708" w:rsidRPr="00AC4708" w:rsidRDefault="00AC4708" w:rsidP="00AC4708">
      <w:pPr>
        <w:pStyle w:val="a5"/>
        <w:tabs>
          <w:tab w:val="left" w:pos="187"/>
        </w:tabs>
        <w:spacing w:after="0" w:line="240" w:lineRule="auto"/>
        <w:ind w:left="23"/>
        <w:rPr>
          <w:rFonts w:ascii="Times New Roman" w:hAnsi="Times New Roman"/>
          <w:sz w:val="24"/>
          <w:szCs w:val="24"/>
        </w:rPr>
      </w:pPr>
    </w:p>
    <w:p w:rsidR="00C032DA" w:rsidRPr="00CA0B6E" w:rsidRDefault="00CA0B6E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A0B6E">
        <w:rPr>
          <w:rFonts w:ascii="Times New Roman" w:hAnsi="Times New Roman"/>
          <w:b/>
          <w:sz w:val="24"/>
          <w:szCs w:val="24"/>
        </w:rPr>
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</w:t>
      </w:r>
    </w:p>
    <w:p w:rsidR="00F42275" w:rsidRDefault="00EB5A00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1F15">
        <w:rPr>
          <w:rFonts w:ascii="Times New Roman" w:hAnsi="Times New Roman"/>
          <w:b/>
          <w:sz w:val="24"/>
          <w:szCs w:val="24"/>
        </w:rPr>
        <w:t>к газопроводу</w:t>
      </w:r>
      <w:r>
        <w:rPr>
          <w:rFonts w:ascii="Times New Roman" w:hAnsi="Times New Roman"/>
          <w:sz w:val="24"/>
          <w:szCs w:val="24"/>
        </w:rPr>
        <w:t xml:space="preserve"> на земельном участке, указанном в </w:t>
      </w:r>
      <w:r w:rsidRPr="0013769B">
        <w:rPr>
          <w:rFonts w:ascii="Times New Roman" w:hAnsi="Times New Roman"/>
          <w:b/>
          <w:sz w:val="24"/>
          <w:szCs w:val="24"/>
        </w:rPr>
        <w:t>Лоте №</w:t>
      </w:r>
      <w:r w:rsidR="00312671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, возможно </w:t>
      </w:r>
      <w:r w:rsidR="00F93B68">
        <w:rPr>
          <w:rFonts w:ascii="Times New Roman" w:hAnsi="Times New Roman"/>
          <w:color w:val="000000"/>
          <w:sz w:val="24"/>
          <w:szCs w:val="24"/>
        </w:rPr>
        <w:t xml:space="preserve">к </w:t>
      </w:r>
      <w:r w:rsidR="00C97241">
        <w:rPr>
          <w:rFonts w:ascii="Times New Roman" w:hAnsi="Times New Roman"/>
          <w:color w:val="000000"/>
          <w:sz w:val="24"/>
          <w:szCs w:val="24"/>
        </w:rPr>
        <w:t xml:space="preserve">газопроводу высокого  давления </w:t>
      </w:r>
      <w:r w:rsidR="00C97241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C97241" w:rsidRPr="00C97241">
        <w:rPr>
          <w:rFonts w:ascii="Times New Roman" w:hAnsi="Times New Roman"/>
          <w:color w:val="000000"/>
          <w:sz w:val="24"/>
          <w:szCs w:val="24"/>
        </w:rPr>
        <w:t xml:space="preserve"> 110</w:t>
      </w:r>
      <w:r w:rsidR="00C97241">
        <w:rPr>
          <w:rFonts w:ascii="Times New Roman" w:hAnsi="Times New Roman"/>
          <w:color w:val="000000"/>
          <w:sz w:val="24"/>
          <w:szCs w:val="24"/>
        </w:rPr>
        <w:t>мм</w:t>
      </w:r>
      <w:r w:rsidR="00134CFB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7241">
        <w:rPr>
          <w:rFonts w:ascii="Times New Roman" w:hAnsi="Times New Roman"/>
          <w:color w:val="000000"/>
          <w:sz w:val="24"/>
          <w:szCs w:val="24"/>
        </w:rPr>
        <w:t xml:space="preserve">проложенному к </w:t>
      </w:r>
      <w:proofErr w:type="spellStart"/>
      <w:r w:rsidR="00C97241">
        <w:rPr>
          <w:rFonts w:ascii="Times New Roman" w:hAnsi="Times New Roman"/>
          <w:color w:val="000000"/>
          <w:sz w:val="24"/>
          <w:szCs w:val="24"/>
        </w:rPr>
        <w:t>д</w:t>
      </w:r>
      <w:proofErr w:type="gramStart"/>
      <w:r w:rsidR="00C97241"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 w:rsidR="00C97241">
        <w:rPr>
          <w:rFonts w:ascii="Times New Roman" w:hAnsi="Times New Roman"/>
          <w:color w:val="000000"/>
          <w:sz w:val="24"/>
          <w:szCs w:val="24"/>
        </w:rPr>
        <w:t>урзино</w:t>
      </w:r>
      <w:proofErr w:type="spellEnd"/>
      <w:r w:rsidR="0020322F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0322F">
        <w:rPr>
          <w:rFonts w:ascii="Times New Roman" w:hAnsi="Times New Roman"/>
          <w:color w:val="000000"/>
          <w:sz w:val="24"/>
          <w:szCs w:val="24"/>
        </w:rPr>
        <w:t>межпоселковый газопровод (владелец – «</w:t>
      </w:r>
      <w:proofErr w:type="spellStart"/>
      <w:r w:rsidR="0020322F">
        <w:rPr>
          <w:rFonts w:ascii="Times New Roman" w:hAnsi="Times New Roman"/>
          <w:color w:val="000000"/>
          <w:sz w:val="24"/>
          <w:szCs w:val="24"/>
        </w:rPr>
        <w:t>Нижегородоблкоммунэнэрго</w:t>
      </w:r>
      <w:proofErr w:type="spellEnd"/>
      <w:r w:rsidR="0020322F">
        <w:rPr>
          <w:rFonts w:ascii="Times New Roman" w:hAnsi="Times New Roman"/>
          <w:color w:val="000000"/>
          <w:sz w:val="24"/>
          <w:szCs w:val="24"/>
        </w:rPr>
        <w:t>»(аренда).</w:t>
      </w:r>
    </w:p>
    <w:p w:rsidR="0020322F" w:rsidRDefault="0020322F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Ориентировочная протяженность от точки подключения до границ земельного участка составляет 9700м.</w:t>
      </w:r>
    </w:p>
    <w:p w:rsidR="00F93B68" w:rsidRDefault="00480FF2" w:rsidP="00F93B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</w:t>
      </w:r>
      <w:r w:rsidR="00F93B68">
        <w:rPr>
          <w:rFonts w:ascii="Times New Roman" w:hAnsi="Times New Roman"/>
          <w:color w:val="000000"/>
          <w:sz w:val="24"/>
          <w:szCs w:val="24"/>
        </w:rPr>
        <w:t>м</w:t>
      </w:r>
      <w:r w:rsidR="00134CFB">
        <w:rPr>
          <w:rFonts w:ascii="Times New Roman" w:hAnsi="Times New Roman"/>
          <w:color w:val="000000"/>
          <w:sz w:val="24"/>
          <w:szCs w:val="24"/>
        </w:rPr>
        <w:t xml:space="preserve">аксимальная </w:t>
      </w:r>
      <w:r w:rsidR="0020322F">
        <w:rPr>
          <w:rFonts w:ascii="Times New Roman" w:hAnsi="Times New Roman"/>
          <w:color w:val="000000"/>
          <w:sz w:val="24"/>
          <w:szCs w:val="24"/>
        </w:rPr>
        <w:t>нагрузк</w:t>
      </w:r>
      <w:proofErr w:type="gramStart"/>
      <w:r w:rsidR="0020322F">
        <w:rPr>
          <w:rFonts w:ascii="Times New Roman" w:hAnsi="Times New Roman"/>
          <w:color w:val="000000"/>
          <w:sz w:val="24"/>
          <w:szCs w:val="24"/>
        </w:rPr>
        <w:t>а(</w:t>
      </w:r>
      <w:proofErr w:type="gramEnd"/>
      <w:r w:rsidR="0020322F">
        <w:rPr>
          <w:rFonts w:ascii="Times New Roman" w:hAnsi="Times New Roman"/>
          <w:color w:val="000000"/>
          <w:sz w:val="24"/>
          <w:szCs w:val="24"/>
        </w:rPr>
        <w:t>часовой  расход газа) 5куб.м./ч</w:t>
      </w:r>
      <w:r w:rsidR="00350BD1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F93B68" w:rsidRDefault="00F93B68" w:rsidP="00F93B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</w:t>
      </w:r>
      <w:r w:rsidR="00350BD1">
        <w:rPr>
          <w:rFonts w:ascii="Times New Roman" w:hAnsi="Times New Roman"/>
          <w:color w:val="000000"/>
          <w:sz w:val="24"/>
          <w:szCs w:val="24"/>
        </w:rPr>
        <w:t>рок</w:t>
      </w:r>
      <w:r w:rsidR="0020322F">
        <w:rPr>
          <w:rFonts w:ascii="Times New Roman" w:hAnsi="Times New Roman"/>
          <w:color w:val="000000"/>
          <w:sz w:val="24"/>
          <w:szCs w:val="24"/>
        </w:rPr>
        <w:t>и</w:t>
      </w:r>
      <w:r w:rsidR="00350BD1">
        <w:rPr>
          <w:rFonts w:ascii="Times New Roman" w:hAnsi="Times New Roman"/>
          <w:color w:val="000000"/>
          <w:sz w:val="24"/>
          <w:szCs w:val="24"/>
        </w:rPr>
        <w:t xml:space="preserve"> подключени</w:t>
      </w:r>
      <w:proofErr w:type="gramStart"/>
      <w:r w:rsidR="00350BD1">
        <w:rPr>
          <w:rFonts w:ascii="Times New Roman" w:hAnsi="Times New Roman"/>
          <w:color w:val="000000"/>
          <w:sz w:val="24"/>
          <w:szCs w:val="24"/>
        </w:rPr>
        <w:t>я(</w:t>
      </w:r>
      <w:proofErr w:type="gramEnd"/>
      <w:r w:rsidR="0020322F">
        <w:rPr>
          <w:rFonts w:ascii="Times New Roman" w:hAnsi="Times New Roman"/>
          <w:color w:val="000000"/>
          <w:sz w:val="24"/>
          <w:szCs w:val="24"/>
        </w:rPr>
        <w:t xml:space="preserve">технологического присоединения) </w:t>
      </w:r>
      <w:r w:rsidR="00350BD1">
        <w:rPr>
          <w:rFonts w:ascii="Times New Roman" w:hAnsi="Times New Roman"/>
          <w:color w:val="000000"/>
          <w:sz w:val="24"/>
          <w:szCs w:val="24"/>
        </w:rPr>
        <w:t>объекта</w:t>
      </w:r>
      <w:r w:rsidR="0020322F">
        <w:rPr>
          <w:rFonts w:ascii="Times New Roman" w:hAnsi="Times New Roman"/>
          <w:color w:val="000000"/>
          <w:sz w:val="24"/>
          <w:szCs w:val="24"/>
        </w:rPr>
        <w:t>: 730 дней</w:t>
      </w:r>
      <w:r w:rsidR="00F4227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0322F">
        <w:rPr>
          <w:rFonts w:ascii="Times New Roman" w:hAnsi="Times New Roman"/>
          <w:color w:val="000000"/>
          <w:sz w:val="24"/>
          <w:szCs w:val="24"/>
        </w:rPr>
        <w:t>(с момента подписания заявителем</w:t>
      </w:r>
      <w:r w:rsidR="00F42275">
        <w:rPr>
          <w:rFonts w:ascii="Times New Roman" w:hAnsi="Times New Roman"/>
          <w:color w:val="000000"/>
          <w:sz w:val="24"/>
          <w:szCs w:val="24"/>
        </w:rPr>
        <w:t xml:space="preserve"> договора о подключении</w:t>
      </w:r>
      <w:r w:rsidR="006E014A">
        <w:rPr>
          <w:rFonts w:ascii="Times New Roman" w:hAnsi="Times New Roman"/>
          <w:color w:val="000000"/>
          <w:sz w:val="24"/>
          <w:szCs w:val="24"/>
        </w:rPr>
        <w:t xml:space="preserve"> объекта</w:t>
      </w:r>
      <w:r w:rsidR="00F42275">
        <w:rPr>
          <w:rFonts w:ascii="Times New Roman" w:hAnsi="Times New Roman"/>
          <w:color w:val="000000"/>
          <w:sz w:val="24"/>
          <w:szCs w:val="24"/>
        </w:rPr>
        <w:t xml:space="preserve"> к</w:t>
      </w:r>
      <w:r w:rsidR="006E014A">
        <w:rPr>
          <w:rFonts w:ascii="Times New Roman" w:hAnsi="Times New Roman"/>
          <w:color w:val="000000"/>
          <w:sz w:val="24"/>
          <w:szCs w:val="24"/>
        </w:rPr>
        <w:t>апитального строительства к газораспределительной сети)</w:t>
      </w:r>
      <w:r w:rsidR="00F42275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EB5A00" w:rsidRPr="00F93B68" w:rsidRDefault="00F93B68" w:rsidP="00F93B6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>-с</w:t>
      </w:r>
      <w:r w:rsidR="00F42275">
        <w:rPr>
          <w:rFonts w:ascii="Times New Roman" w:hAnsi="Times New Roman"/>
          <w:color w:val="000000"/>
          <w:sz w:val="24"/>
          <w:szCs w:val="24"/>
        </w:rPr>
        <w:t>рок действия</w:t>
      </w:r>
      <w:r w:rsidR="006E014A">
        <w:rPr>
          <w:rFonts w:ascii="Times New Roman" w:hAnsi="Times New Roman"/>
          <w:color w:val="000000"/>
          <w:sz w:val="24"/>
          <w:szCs w:val="24"/>
        </w:rPr>
        <w:t xml:space="preserve"> технических условий: 24 мес</w:t>
      </w:r>
      <w:r w:rsidR="00F42275">
        <w:rPr>
          <w:rFonts w:ascii="Times New Roman" w:hAnsi="Times New Roman"/>
          <w:color w:val="000000"/>
          <w:sz w:val="24"/>
          <w:szCs w:val="24"/>
        </w:rPr>
        <w:t>.</w:t>
      </w:r>
      <w:r w:rsidR="00EB5A0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71F3E" w:rsidRDefault="006E014A" w:rsidP="00F422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Размер платы за технологическое присоединение газоиспользующего оборудовани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по индивидуальному проекту) в соответствии с Решением Региональной службы по тарифам Нижегородской области №55/12 от 22.12.2020</w:t>
      </w:r>
      <w:r w:rsidR="004F3D63">
        <w:rPr>
          <w:rFonts w:ascii="Times New Roman" w:hAnsi="Times New Roman"/>
          <w:color w:val="000000"/>
          <w:sz w:val="24"/>
          <w:szCs w:val="24"/>
        </w:rPr>
        <w:t xml:space="preserve"> об установлении стандартизированных ставок, определяющих величину платы за технологическое присоединение газоиспользующего оборудования к газораспределительным сетям. </w:t>
      </w:r>
    </w:p>
    <w:p w:rsidR="004F3D63" w:rsidRDefault="004F3D63" w:rsidP="004F3D6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Подключение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E1F15">
        <w:rPr>
          <w:rFonts w:ascii="Times New Roman" w:hAnsi="Times New Roman"/>
          <w:b/>
          <w:sz w:val="24"/>
          <w:szCs w:val="24"/>
        </w:rPr>
        <w:t>к газопроводу</w:t>
      </w:r>
      <w:r>
        <w:rPr>
          <w:rFonts w:ascii="Times New Roman" w:hAnsi="Times New Roman"/>
          <w:sz w:val="24"/>
          <w:szCs w:val="24"/>
        </w:rPr>
        <w:t xml:space="preserve"> на земельных участках, указанных в </w:t>
      </w:r>
      <w:r>
        <w:rPr>
          <w:rFonts w:ascii="Times New Roman" w:hAnsi="Times New Roman"/>
          <w:b/>
          <w:sz w:val="24"/>
          <w:szCs w:val="24"/>
        </w:rPr>
        <w:t>Лотах</w:t>
      </w:r>
      <w:r w:rsidRPr="0013769B">
        <w:rPr>
          <w:rFonts w:ascii="Times New Roman" w:hAnsi="Times New Roman"/>
          <w:b/>
          <w:sz w:val="24"/>
          <w:szCs w:val="24"/>
        </w:rPr>
        <w:t xml:space="preserve"> №</w:t>
      </w:r>
      <w:r>
        <w:rPr>
          <w:rFonts w:ascii="Times New Roman" w:hAnsi="Times New Roman"/>
          <w:b/>
          <w:sz w:val="24"/>
          <w:szCs w:val="24"/>
        </w:rPr>
        <w:t>2</w:t>
      </w:r>
      <w:r w:rsidRPr="004F3D63">
        <w:rPr>
          <w:rFonts w:ascii="Times New Roman" w:hAnsi="Times New Roman"/>
          <w:b/>
          <w:color w:val="000000"/>
          <w:sz w:val="24"/>
          <w:szCs w:val="24"/>
        </w:rPr>
        <w:t>,№3</w:t>
      </w:r>
      <w:r>
        <w:rPr>
          <w:rFonts w:ascii="Times New Roman" w:hAnsi="Times New Roman"/>
          <w:color w:val="000000"/>
          <w:sz w:val="24"/>
          <w:szCs w:val="24"/>
        </w:rPr>
        <w:t xml:space="preserve"> возможно к газопроводу низкого  давления 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>
        <w:rPr>
          <w:rFonts w:ascii="Times New Roman" w:hAnsi="Times New Roman"/>
          <w:color w:val="000000"/>
          <w:sz w:val="24"/>
          <w:szCs w:val="24"/>
        </w:rPr>
        <w:t xml:space="preserve"> 219мм,  проложенному</w:t>
      </w:r>
      <w:r w:rsidR="003E1F15">
        <w:rPr>
          <w:rFonts w:ascii="Times New Roman" w:hAnsi="Times New Roman"/>
          <w:color w:val="000000"/>
          <w:sz w:val="24"/>
          <w:szCs w:val="24"/>
        </w:rPr>
        <w:t xml:space="preserve"> к</w:t>
      </w:r>
      <w:r>
        <w:rPr>
          <w:rFonts w:ascii="Times New Roman" w:hAnsi="Times New Roman"/>
          <w:color w:val="000000"/>
          <w:sz w:val="24"/>
          <w:szCs w:val="24"/>
        </w:rPr>
        <w:t xml:space="preserve"> д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.Ч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ерные</w:t>
      </w:r>
      <w:r w:rsidR="003E1F15">
        <w:rPr>
          <w:rFonts w:ascii="Times New Roman" w:hAnsi="Times New Roman"/>
          <w:color w:val="000000"/>
          <w:sz w:val="24"/>
          <w:szCs w:val="24"/>
        </w:rPr>
        <w:t xml:space="preserve"> Ковернинского муниципального</w:t>
      </w:r>
      <w:r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 w:rsidR="003E1F15">
        <w:rPr>
          <w:rFonts w:ascii="Times New Roman" w:hAnsi="Times New Roman"/>
          <w:color w:val="000000"/>
          <w:sz w:val="24"/>
          <w:szCs w:val="24"/>
        </w:rPr>
        <w:t xml:space="preserve">а Нижегородской области,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E1F15">
        <w:rPr>
          <w:rFonts w:ascii="Times New Roman" w:hAnsi="Times New Roman"/>
          <w:color w:val="000000"/>
          <w:sz w:val="24"/>
          <w:szCs w:val="24"/>
        </w:rPr>
        <w:t>принадлежащего ПАО «Газпром газораспределение»</w:t>
      </w:r>
      <w:r w:rsidR="00720922">
        <w:rPr>
          <w:rFonts w:ascii="Times New Roman" w:hAnsi="Times New Roman"/>
          <w:color w:val="000000"/>
          <w:sz w:val="24"/>
          <w:szCs w:val="24"/>
        </w:rPr>
        <w:t>,</w:t>
      </w:r>
    </w:p>
    <w:p w:rsidR="004F3D63" w:rsidRDefault="004F3D63" w:rsidP="004F3D6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-максимальная нагрузк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а(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часовой  расход газа) 5куб.м./ч. </w:t>
      </w:r>
    </w:p>
    <w:p w:rsidR="004F3D63" w:rsidRDefault="004F3D63" w:rsidP="004F3D6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-сроки подключени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я(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технологического присоединения) объекта</w:t>
      </w:r>
      <w:r w:rsidR="003E1F15">
        <w:rPr>
          <w:rFonts w:ascii="Times New Roman" w:hAnsi="Times New Roman"/>
          <w:color w:val="000000"/>
          <w:sz w:val="24"/>
          <w:szCs w:val="24"/>
        </w:rPr>
        <w:t>: 548</w:t>
      </w:r>
      <w:r>
        <w:rPr>
          <w:rFonts w:ascii="Times New Roman" w:hAnsi="Times New Roman"/>
          <w:color w:val="000000"/>
          <w:sz w:val="24"/>
          <w:szCs w:val="24"/>
        </w:rPr>
        <w:t xml:space="preserve"> дней (с момента подписания заявителем договора о подключении объекта капитального строительства к газораспределительной сети). </w:t>
      </w:r>
    </w:p>
    <w:p w:rsidR="004F3D63" w:rsidRPr="00F93B68" w:rsidRDefault="004F3D63" w:rsidP="004F3D6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-срок действия технических условий: </w:t>
      </w:r>
      <w:r w:rsidR="003E1F15">
        <w:rPr>
          <w:rFonts w:ascii="Times New Roman" w:hAnsi="Times New Roman"/>
          <w:color w:val="000000"/>
          <w:sz w:val="24"/>
          <w:szCs w:val="24"/>
        </w:rPr>
        <w:t>18</w:t>
      </w:r>
      <w:r>
        <w:rPr>
          <w:rFonts w:ascii="Times New Roman" w:hAnsi="Times New Roman"/>
          <w:color w:val="000000"/>
          <w:sz w:val="24"/>
          <w:szCs w:val="24"/>
        </w:rPr>
        <w:t xml:space="preserve"> мес. </w:t>
      </w:r>
    </w:p>
    <w:p w:rsidR="004F3D63" w:rsidRDefault="004F3D63" w:rsidP="004F3D6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Размер платы за технологическое присоединение газоиспользующего оборудования</w:t>
      </w:r>
      <w:r w:rsidR="003E1F15">
        <w:rPr>
          <w:rFonts w:ascii="Times New Roman" w:hAnsi="Times New Roman"/>
          <w:color w:val="000000"/>
          <w:sz w:val="24"/>
          <w:szCs w:val="24"/>
        </w:rPr>
        <w:t xml:space="preserve"> будет определен </w:t>
      </w: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с Решением Региональной службы по тарифам Нижегородской области №55/12 от 22.12.2020 об установлении стандартизированных ставок, определяющих величину платы за технологическое присоединение газоиспользующего оборудования к газораспределительным сетям. </w:t>
      </w:r>
    </w:p>
    <w:p w:rsidR="004F3D63" w:rsidRDefault="004F3D63" w:rsidP="00F4227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76F7" w:rsidRDefault="00B97D3A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 w:rsidR="00221B4C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221B4C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1F15">
        <w:rPr>
          <w:rFonts w:ascii="Times New Roman" w:hAnsi="Times New Roman"/>
          <w:b/>
          <w:color w:val="000000"/>
          <w:sz w:val="24"/>
          <w:szCs w:val="24"/>
        </w:rPr>
        <w:t xml:space="preserve">к </w:t>
      </w:r>
      <w:r w:rsidR="003E1F15" w:rsidRPr="003E1F15">
        <w:rPr>
          <w:rFonts w:ascii="Times New Roman" w:hAnsi="Times New Roman"/>
          <w:b/>
          <w:color w:val="000000"/>
          <w:sz w:val="24"/>
          <w:szCs w:val="24"/>
        </w:rPr>
        <w:t>водопроводным и</w:t>
      </w:r>
      <w:r w:rsidR="003E1F1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3E1F15">
        <w:rPr>
          <w:rFonts w:ascii="Times New Roman" w:hAnsi="Times New Roman"/>
          <w:color w:val="000000"/>
          <w:sz w:val="24"/>
          <w:szCs w:val="24"/>
        </w:rPr>
        <w:t>на</w:t>
      </w:r>
      <w:r w:rsidR="0013769B" w:rsidRPr="003E1F1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21B4C" w:rsidRPr="003E1F15">
        <w:rPr>
          <w:rFonts w:ascii="Times New Roman" w:hAnsi="Times New Roman"/>
          <w:color w:val="000000"/>
          <w:sz w:val="24"/>
          <w:szCs w:val="24"/>
        </w:rPr>
        <w:t xml:space="preserve"> земельных участках</w:t>
      </w:r>
      <w:r w:rsidR="003E1F15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 xml:space="preserve">не </w:t>
      </w:r>
      <w:r w:rsidR="003E1F15">
        <w:rPr>
          <w:rFonts w:ascii="Times New Roman" w:hAnsi="Times New Roman"/>
          <w:color w:val="000000"/>
          <w:sz w:val="24"/>
          <w:szCs w:val="24"/>
        </w:rPr>
        <w:t>имеется в виду их отсутствия в допустимых расстояниях.</w:t>
      </w:r>
    </w:p>
    <w:p w:rsidR="0074731D" w:rsidRDefault="0074731D" w:rsidP="003E1F15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С техническими условиями </w:t>
      </w:r>
      <w:r w:rsidRPr="00485763">
        <w:rPr>
          <w:rFonts w:cs="Times New Roman"/>
          <w:b/>
          <w:color w:val="000000"/>
          <w:sz w:val="24"/>
          <w:szCs w:val="24"/>
        </w:rPr>
        <w:t>телефонизации</w:t>
      </w:r>
      <w:r>
        <w:rPr>
          <w:rFonts w:cs="Times New Roman"/>
          <w:color w:val="000000"/>
          <w:sz w:val="24"/>
          <w:szCs w:val="24"/>
        </w:rPr>
        <w:t xml:space="preserve"> объектов можно ознакомиться в К</w:t>
      </w:r>
      <w:r w:rsidRPr="00EA419C">
        <w:rPr>
          <w:sz w:val="24"/>
          <w:szCs w:val="24"/>
        </w:rPr>
        <w:t>омитет</w:t>
      </w:r>
      <w:r>
        <w:rPr>
          <w:sz w:val="24"/>
          <w:szCs w:val="24"/>
        </w:rPr>
        <w:t>е</w:t>
      </w:r>
      <w:r w:rsidRPr="00EA419C">
        <w:rPr>
          <w:sz w:val="24"/>
          <w:szCs w:val="24"/>
        </w:rPr>
        <w:t xml:space="preserve">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</w:t>
      </w:r>
      <w:r w:rsidR="00FC686A">
        <w:rPr>
          <w:sz w:val="24"/>
          <w:szCs w:val="24"/>
        </w:rPr>
        <w:t>го округа Нижегородской области,</w:t>
      </w:r>
      <w:r w:rsidR="00FC686A" w:rsidRPr="00FC686A">
        <w:rPr>
          <w:sz w:val="24"/>
          <w:szCs w:val="24"/>
        </w:rPr>
        <w:t xml:space="preserve"> </w:t>
      </w:r>
      <w:r w:rsidR="00FC686A">
        <w:rPr>
          <w:sz w:val="24"/>
          <w:szCs w:val="24"/>
        </w:rPr>
        <w:t xml:space="preserve">а так же на сайте </w:t>
      </w:r>
      <w:hyperlink r:id="rId6" w:history="1"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www</w:t>
        </w:r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kovernino</w:t>
        </w:r>
        <w:proofErr w:type="spellEnd"/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FC686A">
        <w:rPr>
          <w:rFonts w:cs="Times New Roman"/>
        </w:rPr>
        <w:t>.</w:t>
      </w:r>
      <w:r>
        <w:rPr>
          <w:sz w:val="24"/>
          <w:szCs w:val="24"/>
        </w:rPr>
        <w:t xml:space="preserve"> При выполнении технических условий возникнет техническая возможность подключать любые телекоммуникационные услуги (радиофикация, телефония, интернет</w:t>
      </w:r>
      <w:r w:rsidR="00880AFF">
        <w:rPr>
          <w:sz w:val="24"/>
          <w:szCs w:val="24"/>
        </w:rPr>
        <w:t>, телевидение, видеонаблюдение и т.д.). Сети связи являются слаботочными сетями и не измеряются мощно</w:t>
      </w:r>
      <w:r w:rsidR="00BB374C">
        <w:rPr>
          <w:sz w:val="24"/>
          <w:szCs w:val="24"/>
        </w:rPr>
        <w:t>стью. Сроки подключения и оплата</w:t>
      </w:r>
      <w:r w:rsidR="00880AFF">
        <w:rPr>
          <w:sz w:val="24"/>
          <w:szCs w:val="24"/>
        </w:rPr>
        <w:t xml:space="preserve"> обговариваются</w:t>
      </w:r>
      <w:r w:rsidR="00FB2F2C">
        <w:rPr>
          <w:sz w:val="24"/>
          <w:szCs w:val="24"/>
        </w:rPr>
        <w:t xml:space="preserve"> договором после выполнения технических условий. Срок действия технических условий один год.</w:t>
      </w:r>
      <w:r w:rsidR="00880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BB374C" w:rsidRPr="0042592D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lastRenderedPageBreak/>
        <w:t xml:space="preserve">Порядок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</w:t>
      </w:r>
      <w:r w:rsidRPr="00485763">
        <w:rPr>
          <w:rFonts w:cs="Times New Roman"/>
          <w:b/>
          <w:color w:val="000000"/>
          <w:sz w:val="24"/>
          <w:szCs w:val="24"/>
        </w:rPr>
        <w:t>электрической энергии</w:t>
      </w:r>
      <w:r w:rsidRPr="0042592D">
        <w:rPr>
          <w:rFonts w:cs="Times New Roman"/>
          <w:color w:val="000000"/>
          <w:sz w:val="24"/>
          <w:szCs w:val="24"/>
        </w:rPr>
        <w:t xml:space="preserve"> регламентирован Правилами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 №861(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далее-Правила</w:t>
      </w:r>
      <w:proofErr w:type="spellEnd"/>
      <w:r w:rsidRPr="0042592D">
        <w:rPr>
          <w:rFonts w:cs="Times New Roman"/>
          <w:color w:val="000000"/>
          <w:sz w:val="24"/>
          <w:szCs w:val="24"/>
        </w:rPr>
        <w:t>)</w:t>
      </w:r>
      <w:r w:rsidR="00F346F2">
        <w:rPr>
          <w:rFonts w:cs="Times New Roman"/>
          <w:color w:val="000000"/>
          <w:sz w:val="24"/>
          <w:szCs w:val="24"/>
        </w:rPr>
        <w:t>.</w:t>
      </w:r>
    </w:p>
    <w:p w:rsidR="00E12DAF" w:rsidRPr="00480FF2" w:rsidRDefault="00E12DAF" w:rsidP="00F346F2">
      <w:pPr>
        <w:pStyle w:val="Default"/>
        <w:ind w:firstLine="708"/>
        <w:jc w:val="both"/>
      </w:pPr>
      <w:r w:rsidRPr="00480FF2">
        <w:rPr>
          <w:rFonts w:ascii="Times New Roman" w:hAnsi="Times New Roman" w:cs="Times New Roman"/>
        </w:rPr>
        <w:t xml:space="preserve">Предельная свободная мощность не ограничена, в рамках исполнения сетевой организацией требований </w:t>
      </w:r>
      <w:r w:rsidR="00F346F2" w:rsidRPr="00480FF2">
        <w:rPr>
          <w:rFonts w:ascii="Times New Roman" w:hAnsi="Times New Roman" w:cs="Times New Roman"/>
        </w:rPr>
        <w:t>Правил</w:t>
      </w:r>
      <w:r w:rsidR="00F346F2" w:rsidRPr="00480FF2">
        <w:t>.</w:t>
      </w:r>
      <w:r w:rsidRPr="00480FF2">
        <w:t xml:space="preserve"> </w:t>
      </w:r>
    </w:p>
    <w:p w:rsidR="00F346F2" w:rsidRPr="00480FF2" w:rsidRDefault="00E12DAF" w:rsidP="00480FF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>Запрашиваемая мощность до 15кВ (включительно), 1 раз в течени</w:t>
      </w:r>
      <w:proofErr w:type="gramStart"/>
      <w:r w:rsidRPr="00480FF2">
        <w:rPr>
          <w:rFonts w:ascii="Times New Roman" w:hAnsi="Times New Roman" w:cs="Times New Roman"/>
        </w:rPr>
        <w:t>и</w:t>
      </w:r>
      <w:proofErr w:type="gramEnd"/>
      <w:r w:rsidRPr="00480FF2">
        <w:rPr>
          <w:rFonts w:ascii="Times New Roman" w:hAnsi="Times New Roman" w:cs="Times New Roman"/>
        </w:rPr>
        <w:t xml:space="preserve"> 3-х лет, является льготной величиной. Оплата за присоединяемую мощность до 15кВт (включительно), составляет 550 рублей ОО коп. + НДС 20%. Срок подключения объекта зависит от запрашиваемой максимальной мощности</w:t>
      </w:r>
      <w:r w:rsidR="00F346F2" w:rsidRPr="00480FF2">
        <w:rPr>
          <w:rFonts w:ascii="Times New Roman" w:hAnsi="Times New Roman" w:cs="Times New Roman"/>
        </w:rPr>
        <w:t xml:space="preserve"> и </w:t>
      </w:r>
      <w:proofErr w:type="spellStart"/>
      <w:r w:rsidR="00F346F2" w:rsidRPr="00480FF2">
        <w:rPr>
          <w:rFonts w:ascii="Times New Roman" w:hAnsi="Times New Roman" w:cs="Times New Roman"/>
        </w:rPr>
        <w:t>категорийности</w:t>
      </w:r>
      <w:proofErr w:type="spellEnd"/>
      <w:r w:rsidR="00F346F2" w:rsidRPr="00480FF2">
        <w:rPr>
          <w:rFonts w:ascii="Times New Roman" w:hAnsi="Times New Roman" w:cs="Times New Roman"/>
        </w:rPr>
        <w:t xml:space="preserve"> объекта. Заявка на присоединение с мощностью до 15кВт, 3 категории надежности, срок исполнения обязанностей сетевой организации, составляет не более 6 месяцев.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Срок действия выданных технических условий -2 года.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Процедура технологического присоединения и подачи заявки потребителей, регулируется </w:t>
      </w:r>
      <w:r w:rsidR="00480FF2" w:rsidRPr="00480FF2">
        <w:rPr>
          <w:rFonts w:ascii="Times New Roman" w:hAnsi="Times New Roman" w:cs="Times New Roman"/>
        </w:rPr>
        <w:t>Правилами</w:t>
      </w:r>
      <w:r w:rsidRPr="00480FF2">
        <w:rPr>
          <w:rFonts w:ascii="Times New Roman" w:hAnsi="Times New Roman" w:cs="Times New Roman"/>
        </w:rPr>
        <w:t xml:space="preserve">. Прием документов на технологическое присоединение абонентов всех видов собственности, осуществляет «Центр обслуживания клиентов».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Адреса ближайших центров: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г. Нижний Новгород ул. Белинского д. 58/60 тел. (831)431-93-23 факс (831)431-85-57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г. Балахна ул. Свердлова д. 26 «б», тел. (83144)6-12-99.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>Временно(в связи с антивирусными мероприятиями), все заявки принимаются на сайте «</w:t>
      </w:r>
      <w:proofErr w:type="spellStart"/>
      <w:r w:rsidRPr="00480FF2">
        <w:rPr>
          <w:rFonts w:ascii="Times New Roman" w:hAnsi="Times New Roman" w:cs="Times New Roman"/>
        </w:rPr>
        <w:t>Портал-ТП</w:t>
      </w:r>
      <w:proofErr w:type="gramStart"/>
      <w:r w:rsidRPr="00480FF2">
        <w:rPr>
          <w:rFonts w:ascii="Times New Roman" w:hAnsi="Times New Roman" w:cs="Times New Roman"/>
        </w:rPr>
        <w:t>.Р</w:t>
      </w:r>
      <w:proofErr w:type="gramEnd"/>
      <w:r w:rsidRPr="00480FF2">
        <w:rPr>
          <w:rFonts w:ascii="Times New Roman" w:hAnsi="Times New Roman" w:cs="Times New Roman"/>
        </w:rPr>
        <w:t>Ф</w:t>
      </w:r>
      <w:proofErr w:type="spellEnd"/>
      <w:r w:rsidRPr="00480FF2">
        <w:rPr>
          <w:rFonts w:ascii="Times New Roman" w:hAnsi="Times New Roman" w:cs="Times New Roman"/>
        </w:rPr>
        <w:t>», на сайте ф</w:t>
      </w:r>
      <w:r w:rsidR="00480FF2" w:rsidRPr="00480FF2">
        <w:rPr>
          <w:rFonts w:ascii="Times New Roman" w:hAnsi="Times New Roman" w:cs="Times New Roman"/>
        </w:rPr>
        <w:t>илиа</w:t>
      </w:r>
      <w:r w:rsidRPr="00480FF2">
        <w:rPr>
          <w:rFonts w:ascii="Times New Roman" w:hAnsi="Times New Roman" w:cs="Times New Roman"/>
        </w:rPr>
        <w:t>ла «</w:t>
      </w:r>
      <w:proofErr w:type="spellStart"/>
      <w:r w:rsidRPr="00480FF2">
        <w:rPr>
          <w:rFonts w:ascii="Times New Roman" w:hAnsi="Times New Roman" w:cs="Times New Roman"/>
        </w:rPr>
        <w:t>Нижновэнерго</w:t>
      </w:r>
      <w:proofErr w:type="spellEnd"/>
      <w:r w:rsidRPr="00480FF2">
        <w:rPr>
          <w:rFonts w:ascii="Times New Roman" w:hAnsi="Times New Roman" w:cs="Times New Roman"/>
        </w:rPr>
        <w:t xml:space="preserve">», через «Личный кабинет», или «Почтой России» на указанные адреса. 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480FF2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 xml:space="preserve">) </w:t>
      </w:r>
      <w:r w:rsidR="007C2818">
        <w:rPr>
          <w:sz w:val="24"/>
          <w:szCs w:val="24"/>
        </w:rPr>
        <w:t xml:space="preserve">с </w:t>
      </w:r>
      <w:r w:rsidR="007C2818">
        <w:rPr>
          <w:b/>
          <w:sz w:val="24"/>
          <w:szCs w:val="24"/>
        </w:rPr>
        <w:t>27 октября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B61416">
        <w:rPr>
          <w:sz w:val="24"/>
          <w:szCs w:val="24"/>
        </w:rPr>
        <w:t xml:space="preserve"> и праздничных </w:t>
      </w:r>
      <w:r w:rsidR="00922697">
        <w:rPr>
          <w:sz w:val="24"/>
          <w:szCs w:val="24"/>
        </w:rPr>
        <w:t xml:space="preserve"> </w:t>
      </w:r>
      <w:r w:rsidRPr="00EA419C">
        <w:rPr>
          <w:sz w:val="24"/>
          <w:szCs w:val="24"/>
        </w:rPr>
        <w:t>дней) с 8.00 до12.00 и с 13.00 до 17.00</w:t>
      </w:r>
      <w:r w:rsidR="00922697"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срок окончания приема заявок </w:t>
      </w:r>
      <w:r w:rsidR="007C2818">
        <w:rPr>
          <w:b/>
          <w:sz w:val="24"/>
          <w:szCs w:val="24"/>
        </w:rPr>
        <w:t>23 ноября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221B4C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7864C7">
        <w:rPr>
          <w:b/>
          <w:sz w:val="24"/>
          <w:szCs w:val="24"/>
        </w:rPr>
        <w:t>2</w:t>
      </w:r>
      <w:r w:rsidR="007C2818">
        <w:rPr>
          <w:b/>
          <w:sz w:val="24"/>
          <w:szCs w:val="24"/>
        </w:rPr>
        <w:t>5 ноя</w:t>
      </w:r>
      <w:r w:rsidR="007864C7">
        <w:rPr>
          <w:b/>
          <w:sz w:val="24"/>
          <w:szCs w:val="24"/>
        </w:rPr>
        <w:t>бря</w:t>
      </w:r>
      <w:r w:rsidR="00ED1255">
        <w:rPr>
          <w:b/>
          <w:sz w:val="24"/>
          <w:szCs w:val="24"/>
        </w:rPr>
        <w:t xml:space="preserve"> 2021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9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7864C7">
        <w:rPr>
          <w:rFonts w:ascii="Times New Roman" w:hAnsi="Times New Roman"/>
          <w:b/>
          <w:sz w:val="24"/>
          <w:szCs w:val="24"/>
        </w:rPr>
        <w:t>2</w:t>
      </w:r>
      <w:r w:rsidR="007C2818">
        <w:rPr>
          <w:rFonts w:ascii="Times New Roman" w:hAnsi="Times New Roman"/>
          <w:b/>
          <w:sz w:val="24"/>
          <w:szCs w:val="24"/>
        </w:rPr>
        <w:t>5 но</w:t>
      </w:r>
      <w:r w:rsidR="007864C7">
        <w:rPr>
          <w:rFonts w:ascii="Times New Roman" w:hAnsi="Times New Roman"/>
          <w:b/>
          <w:sz w:val="24"/>
          <w:szCs w:val="24"/>
        </w:rPr>
        <w:t>ября</w:t>
      </w:r>
      <w:r w:rsidR="00ED1255">
        <w:rPr>
          <w:rFonts w:ascii="Times New Roman" w:hAnsi="Times New Roman"/>
          <w:b/>
          <w:sz w:val="24"/>
          <w:szCs w:val="24"/>
        </w:rPr>
        <w:t xml:space="preserve"> 2021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10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сайте </w:t>
      </w:r>
      <w:r>
        <w:rPr>
          <w:sz w:val="24"/>
          <w:szCs w:val="24"/>
        </w:rPr>
        <w:lastRenderedPageBreak/>
        <w:t>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1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2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3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4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464DD"/>
    <w:rsid w:val="0005764C"/>
    <w:rsid w:val="00057CBE"/>
    <w:rsid w:val="0008532A"/>
    <w:rsid w:val="000A03B8"/>
    <w:rsid w:val="000A1396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A11E7"/>
    <w:rsid w:val="001A1C36"/>
    <w:rsid w:val="001A5DCE"/>
    <w:rsid w:val="001B174E"/>
    <w:rsid w:val="001B39D8"/>
    <w:rsid w:val="001B651E"/>
    <w:rsid w:val="001E01CE"/>
    <w:rsid w:val="0020322F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71755"/>
    <w:rsid w:val="00273774"/>
    <w:rsid w:val="0027502E"/>
    <w:rsid w:val="00275825"/>
    <w:rsid w:val="0027682D"/>
    <w:rsid w:val="0028368E"/>
    <w:rsid w:val="00286872"/>
    <w:rsid w:val="00291D83"/>
    <w:rsid w:val="002B3100"/>
    <w:rsid w:val="002C12B6"/>
    <w:rsid w:val="002D215D"/>
    <w:rsid w:val="002E272A"/>
    <w:rsid w:val="002F3BE2"/>
    <w:rsid w:val="002F56A9"/>
    <w:rsid w:val="00302406"/>
    <w:rsid w:val="00306A12"/>
    <w:rsid w:val="00312671"/>
    <w:rsid w:val="00315CE5"/>
    <w:rsid w:val="00316D4D"/>
    <w:rsid w:val="0032486E"/>
    <w:rsid w:val="0033166F"/>
    <w:rsid w:val="00336679"/>
    <w:rsid w:val="00342E26"/>
    <w:rsid w:val="00350BD1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E1F15"/>
    <w:rsid w:val="003E4A63"/>
    <w:rsid w:val="003F51B2"/>
    <w:rsid w:val="00402E7B"/>
    <w:rsid w:val="004115CB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F3D63"/>
    <w:rsid w:val="004F6E73"/>
    <w:rsid w:val="00515499"/>
    <w:rsid w:val="00521146"/>
    <w:rsid w:val="00524E88"/>
    <w:rsid w:val="00534012"/>
    <w:rsid w:val="0053484F"/>
    <w:rsid w:val="00542373"/>
    <w:rsid w:val="00567561"/>
    <w:rsid w:val="00582A29"/>
    <w:rsid w:val="00595F8A"/>
    <w:rsid w:val="005A57F9"/>
    <w:rsid w:val="005A6D2B"/>
    <w:rsid w:val="005A76BF"/>
    <w:rsid w:val="005B336E"/>
    <w:rsid w:val="005C05AB"/>
    <w:rsid w:val="005C11C7"/>
    <w:rsid w:val="005C628F"/>
    <w:rsid w:val="005D0E92"/>
    <w:rsid w:val="005D2115"/>
    <w:rsid w:val="00621A15"/>
    <w:rsid w:val="006252BC"/>
    <w:rsid w:val="00632DC4"/>
    <w:rsid w:val="0063474D"/>
    <w:rsid w:val="006646B0"/>
    <w:rsid w:val="00674E35"/>
    <w:rsid w:val="00690C3D"/>
    <w:rsid w:val="00697BC6"/>
    <w:rsid w:val="006B4561"/>
    <w:rsid w:val="006C5E69"/>
    <w:rsid w:val="006D20C8"/>
    <w:rsid w:val="006D4D35"/>
    <w:rsid w:val="006E014A"/>
    <w:rsid w:val="006E712B"/>
    <w:rsid w:val="00706B0C"/>
    <w:rsid w:val="00720922"/>
    <w:rsid w:val="00722897"/>
    <w:rsid w:val="007429B8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4013"/>
    <w:rsid w:val="007A76F7"/>
    <w:rsid w:val="007A7D77"/>
    <w:rsid w:val="007C214E"/>
    <w:rsid w:val="007C2818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F3726"/>
    <w:rsid w:val="008F758A"/>
    <w:rsid w:val="00913325"/>
    <w:rsid w:val="009154F6"/>
    <w:rsid w:val="00922697"/>
    <w:rsid w:val="00927159"/>
    <w:rsid w:val="0095084A"/>
    <w:rsid w:val="0095741D"/>
    <w:rsid w:val="00957ECD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4CEB"/>
    <w:rsid w:val="00A24F29"/>
    <w:rsid w:val="00A273D2"/>
    <w:rsid w:val="00A37609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4708"/>
    <w:rsid w:val="00AC4FA7"/>
    <w:rsid w:val="00AF0337"/>
    <w:rsid w:val="00AF24A0"/>
    <w:rsid w:val="00AF5478"/>
    <w:rsid w:val="00B1675D"/>
    <w:rsid w:val="00B20A55"/>
    <w:rsid w:val="00B3275F"/>
    <w:rsid w:val="00B42B91"/>
    <w:rsid w:val="00B50C5C"/>
    <w:rsid w:val="00B61416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63CA"/>
    <w:rsid w:val="00C97241"/>
    <w:rsid w:val="00CA0B6E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72A2E"/>
    <w:rsid w:val="00D73543"/>
    <w:rsid w:val="00D83D09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kovernino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33773/3446ddfcafad7edd45fa9e4766584f3a09c11d9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3320</TotalTime>
  <Pages>1</Pages>
  <Words>2184</Words>
  <Characters>12449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137</cp:revision>
  <cp:lastPrinted>2021-04-06T06:54:00Z</cp:lastPrinted>
  <dcterms:created xsi:type="dcterms:W3CDTF">2015-09-10T08:53:00Z</dcterms:created>
  <dcterms:modified xsi:type="dcterms:W3CDTF">2021-10-26T05:16:00Z</dcterms:modified>
</cp:coreProperties>
</file>