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662" w:rsidRDefault="00127D69" w:rsidP="00913469">
      <w:pPr>
        <w:spacing w:line="276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8C148F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8C148F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594712" w:rsidRDefault="00594712" w:rsidP="00913469">
      <w:pPr>
        <w:spacing w:line="276" w:lineRule="auto"/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>Отдел архитектуры, капитального строительства и ЖКХ администрации Ковернинского муниципального округа</w:t>
      </w:r>
    </w:p>
    <w:p w:rsidR="00913469" w:rsidRPr="001E04AF" w:rsidRDefault="002919B4" w:rsidP="001E04AF">
      <w:pPr>
        <w:spacing w:line="276" w:lineRule="auto"/>
        <w:ind w:firstLine="709"/>
        <w:jc w:val="center"/>
        <w:rPr>
          <w:rFonts w:eastAsia="Calibri"/>
          <w:bCs/>
          <w:sz w:val="16"/>
          <w:szCs w:val="16"/>
          <w:lang w:eastAsia="en-US"/>
        </w:rPr>
      </w:pPr>
      <w:r w:rsidRPr="002919B4">
        <w:rPr>
          <w:rFonts w:eastAsia="Calibri"/>
          <w:bCs/>
          <w:sz w:val="16"/>
          <w:szCs w:val="16"/>
          <w:lang w:eastAsia="en-US"/>
        </w:rPr>
        <w:t>(наименование структурного подразделения администрации района)</w:t>
      </w:r>
    </w:p>
    <w:p w:rsidR="00B5263B" w:rsidRPr="00594712" w:rsidRDefault="00913469" w:rsidP="001E04AF">
      <w:pPr>
        <w:spacing w:line="360" w:lineRule="auto"/>
        <w:ind w:firstLine="708"/>
        <w:jc w:val="both"/>
        <w:rPr>
          <w:sz w:val="28"/>
          <w:szCs w:val="28"/>
        </w:rPr>
      </w:pPr>
      <w:r w:rsidRPr="00594712">
        <w:rPr>
          <w:b/>
          <w:sz w:val="28"/>
          <w:szCs w:val="28"/>
        </w:rPr>
        <w:t>Проект постановления администрации Ковернинского муниципального округа Нижегородской области</w:t>
      </w:r>
      <w:r w:rsidR="00DA146A">
        <w:rPr>
          <w:sz w:val="28"/>
          <w:szCs w:val="28"/>
        </w:rPr>
        <w:t>«</w:t>
      </w:r>
      <w:r w:rsidR="00DA146A" w:rsidRPr="00DA146A">
        <w:rPr>
          <w:sz w:val="28"/>
          <w:szCs w:val="28"/>
        </w:rPr>
        <w:t>О внесении изменений в решение Совета депутатов Ковернинского муниципального округа Нижегородской области от 28.10.2021 № 128 «Об утверждении Положения о муниципальном контроле в сфере благоустройства администрации Ковернинского муниципального округа Нижегородской области»</w:t>
      </w:r>
      <w:r w:rsidR="00DA146A">
        <w:rPr>
          <w:sz w:val="28"/>
          <w:szCs w:val="28"/>
        </w:rPr>
        <w:t>».</w:t>
      </w:r>
    </w:p>
    <w:p w:rsidR="00047662" w:rsidRPr="00EB67B0" w:rsidRDefault="008C148F" w:rsidP="001E04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B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47662" w:rsidRPr="00EB67B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C2327B" w:rsidRDefault="00047662" w:rsidP="001E04AF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27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1E04A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11</w:t>
      </w:r>
      <w:r w:rsidRPr="00C2327B">
        <w:rPr>
          <w:rFonts w:ascii="Times New Roman" w:hAnsi="Times New Roman" w:cs="Times New Roman"/>
          <w:sz w:val="28"/>
          <w:szCs w:val="28"/>
        </w:rPr>
        <w:t xml:space="preserve">» </w:t>
      </w:r>
      <w:r w:rsidR="001E04AF">
        <w:rPr>
          <w:rFonts w:ascii="Times New Roman" w:hAnsi="Times New Roman" w:cs="Times New Roman"/>
          <w:sz w:val="28"/>
          <w:szCs w:val="28"/>
        </w:rPr>
        <w:t>февраля</w:t>
      </w:r>
      <w:r w:rsidR="00127D69" w:rsidRPr="00C2327B">
        <w:rPr>
          <w:rFonts w:ascii="Times New Roman" w:hAnsi="Times New Roman" w:cs="Times New Roman"/>
          <w:sz w:val="28"/>
          <w:szCs w:val="28"/>
        </w:rPr>
        <w:t>20</w:t>
      </w:r>
      <w:r w:rsidR="00B5263B">
        <w:rPr>
          <w:rFonts w:ascii="Times New Roman" w:hAnsi="Times New Roman" w:cs="Times New Roman"/>
          <w:sz w:val="28"/>
          <w:szCs w:val="28"/>
        </w:rPr>
        <w:t>2</w:t>
      </w:r>
      <w:r w:rsidR="001E04AF">
        <w:rPr>
          <w:rFonts w:ascii="Times New Roman" w:hAnsi="Times New Roman" w:cs="Times New Roman"/>
          <w:sz w:val="28"/>
          <w:szCs w:val="28"/>
        </w:rPr>
        <w:t>2</w:t>
      </w:r>
      <w:r w:rsidRPr="00C2327B">
        <w:rPr>
          <w:rFonts w:ascii="Times New Roman" w:hAnsi="Times New Roman" w:cs="Times New Roman"/>
          <w:sz w:val="28"/>
          <w:szCs w:val="28"/>
        </w:rPr>
        <w:t xml:space="preserve"> года</w:t>
      </w:r>
      <w:r w:rsidR="00127D69" w:rsidRPr="00C2327B">
        <w:rPr>
          <w:rFonts w:ascii="Times New Roman" w:hAnsi="Times New Roman" w:cs="Times New Roman"/>
          <w:sz w:val="28"/>
          <w:szCs w:val="28"/>
        </w:rPr>
        <w:t xml:space="preserve"> по </w:t>
      </w:r>
      <w:r w:rsidRPr="00C2327B">
        <w:rPr>
          <w:rFonts w:ascii="Times New Roman" w:hAnsi="Times New Roman" w:cs="Times New Roman"/>
          <w:sz w:val="28"/>
          <w:szCs w:val="28"/>
        </w:rPr>
        <w:t>«</w:t>
      </w:r>
      <w:r w:rsidR="001E04AF">
        <w:rPr>
          <w:rFonts w:ascii="Times New Roman" w:hAnsi="Times New Roman" w:cs="Times New Roman"/>
          <w:sz w:val="28"/>
          <w:szCs w:val="28"/>
        </w:rPr>
        <w:t>13</w:t>
      </w:r>
      <w:r w:rsidRPr="00C2327B">
        <w:rPr>
          <w:rFonts w:ascii="Times New Roman" w:hAnsi="Times New Roman" w:cs="Times New Roman"/>
          <w:sz w:val="28"/>
          <w:szCs w:val="28"/>
        </w:rPr>
        <w:t xml:space="preserve">» </w:t>
      </w:r>
      <w:r w:rsidR="001E04AF">
        <w:rPr>
          <w:rFonts w:ascii="Times New Roman" w:hAnsi="Times New Roman" w:cs="Times New Roman"/>
          <w:sz w:val="28"/>
          <w:szCs w:val="28"/>
        </w:rPr>
        <w:t>марта</w:t>
      </w:r>
      <w:bookmarkStart w:id="0" w:name="_GoBack"/>
      <w:bookmarkEnd w:id="0"/>
      <w:r w:rsidR="00127D69" w:rsidRPr="00C2327B">
        <w:rPr>
          <w:rFonts w:ascii="Times New Roman" w:hAnsi="Times New Roman" w:cs="Times New Roman"/>
          <w:sz w:val="28"/>
          <w:szCs w:val="28"/>
        </w:rPr>
        <w:t>20</w:t>
      </w:r>
      <w:r w:rsidR="00B5263B">
        <w:rPr>
          <w:rFonts w:ascii="Times New Roman" w:hAnsi="Times New Roman" w:cs="Times New Roman"/>
          <w:sz w:val="28"/>
          <w:szCs w:val="28"/>
        </w:rPr>
        <w:t>2</w:t>
      </w:r>
      <w:r w:rsidR="009263E8">
        <w:rPr>
          <w:rFonts w:ascii="Times New Roman" w:hAnsi="Times New Roman" w:cs="Times New Roman"/>
          <w:sz w:val="28"/>
          <w:szCs w:val="28"/>
        </w:rPr>
        <w:t>2</w:t>
      </w:r>
      <w:r w:rsidRPr="00C2327B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47662" w:rsidRPr="008C148F" w:rsidRDefault="008C148F" w:rsidP="001E04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48F">
        <w:rPr>
          <w:rFonts w:ascii="Times New Roman" w:hAnsi="Times New Roman" w:cs="Times New Roman"/>
          <w:sz w:val="28"/>
          <w:szCs w:val="28"/>
        </w:rPr>
        <w:t>2.</w:t>
      </w:r>
      <w:r w:rsidR="00047662" w:rsidRPr="008C148F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47662" w:rsidRPr="00340776" w:rsidRDefault="00047662" w:rsidP="001E04AF">
      <w:pPr>
        <w:pStyle w:val="ConsPlusNonformat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776">
        <w:rPr>
          <w:rFonts w:ascii="Times New Roman" w:hAnsi="Times New Roman" w:cs="Times New Roman"/>
          <w:sz w:val="28"/>
          <w:szCs w:val="28"/>
        </w:rPr>
        <w:t xml:space="preserve">АНО «Центр поддержки предпринимательства» Ковернинского муниципального </w:t>
      </w:r>
      <w:r w:rsidR="00340776">
        <w:rPr>
          <w:rFonts w:ascii="Times New Roman" w:hAnsi="Times New Roman" w:cs="Times New Roman"/>
          <w:sz w:val="28"/>
          <w:szCs w:val="28"/>
        </w:rPr>
        <w:t>округа</w:t>
      </w:r>
      <w:r w:rsidRPr="00340776">
        <w:rPr>
          <w:rFonts w:ascii="Times New Roman" w:hAnsi="Times New Roman" w:cs="Times New Roman"/>
          <w:sz w:val="28"/>
          <w:szCs w:val="28"/>
        </w:rPr>
        <w:t>;</w:t>
      </w:r>
    </w:p>
    <w:p w:rsidR="002919B4" w:rsidRPr="00594712" w:rsidRDefault="00047662" w:rsidP="001E04AF">
      <w:pPr>
        <w:pStyle w:val="ConsPlusNonformat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776">
        <w:rPr>
          <w:rFonts w:ascii="Times New Roman" w:hAnsi="Times New Roman" w:cs="Times New Roman"/>
          <w:sz w:val="28"/>
          <w:szCs w:val="28"/>
        </w:rPr>
        <w:t>Уполномоченный по защите</w:t>
      </w:r>
      <w:r w:rsidRPr="008C148F">
        <w:rPr>
          <w:rFonts w:ascii="Times New Roman" w:hAnsi="Times New Roman" w:cs="Times New Roman"/>
          <w:sz w:val="28"/>
          <w:szCs w:val="28"/>
        </w:rPr>
        <w:t xml:space="preserve"> прав предпринимателей в Нижегородской области.</w:t>
      </w:r>
    </w:p>
    <w:p w:rsidR="00047662" w:rsidRPr="008C148F" w:rsidRDefault="008C148F" w:rsidP="001E04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48F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8C148F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0" w:type="auto"/>
        <w:tblLayout w:type="fixed"/>
        <w:tblLook w:val="04A0"/>
      </w:tblPr>
      <w:tblGrid>
        <w:gridCol w:w="540"/>
        <w:gridCol w:w="5097"/>
        <w:gridCol w:w="2693"/>
        <w:gridCol w:w="1951"/>
      </w:tblGrid>
      <w:tr w:rsidR="00047662" w:rsidRPr="008C148F" w:rsidTr="008C148F">
        <w:tc>
          <w:tcPr>
            <w:tcW w:w="540" w:type="dxa"/>
          </w:tcPr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№</w:t>
            </w:r>
          </w:p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5097" w:type="dxa"/>
          </w:tcPr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Замечания и (или) предложения</w:t>
            </w:r>
          </w:p>
        </w:tc>
        <w:tc>
          <w:tcPr>
            <w:tcW w:w="2693" w:type="dxa"/>
          </w:tcPr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951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047662" w:rsidRPr="008C148F" w:rsidTr="008C148F">
        <w:tc>
          <w:tcPr>
            <w:tcW w:w="540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097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Замечания и предложения отсутствуют</w:t>
            </w:r>
          </w:p>
        </w:tc>
        <w:tc>
          <w:tcPr>
            <w:tcW w:w="2693" w:type="dxa"/>
          </w:tcPr>
          <w:p w:rsidR="00047662" w:rsidRPr="008C148F" w:rsidRDefault="008C148F" w:rsidP="0034077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 xml:space="preserve">АНО «Центр поддержки предпринимательства» Ковернинского муниципального </w:t>
            </w:r>
            <w:r w:rsidR="00340776">
              <w:rPr>
                <w:rFonts w:eastAsia="Calibri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951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-</w:t>
            </w:r>
          </w:p>
        </w:tc>
      </w:tr>
      <w:tr w:rsidR="00047662" w:rsidRPr="008C148F" w:rsidTr="008C148F">
        <w:tc>
          <w:tcPr>
            <w:tcW w:w="540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097" w:type="dxa"/>
          </w:tcPr>
          <w:p w:rsidR="00047662" w:rsidRDefault="00C6245C" w:rsidP="00340776">
            <w:pPr>
              <w:adjustRightInd w:val="0"/>
              <w:spacing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 Необходимо учесть в данном положении систему оценки и управления рисками при осуществлении муниципального контроля.</w:t>
            </w:r>
          </w:p>
          <w:p w:rsidR="00C6245C" w:rsidRDefault="00C6245C" w:rsidP="00340776">
            <w:pPr>
              <w:adjustRightInd w:val="0"/>
              <w:spacing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2. По тексту Положения необходимо исключить слово «надзор», который на муниципальном уровне не осуществляется.</w:t>
            </w:r>
          </w:p>
          <w:p w:rsidR="00C6245C" w:rsidRPr="003113B4" w:rsidRDefault="00C6245C" w:rsidP="00340776">
            <w:pPr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3. Необходимо предусмотреть досудебный порядок подачи жалоб.</w:t>
            </w:r>
          </w:p>
        </w:tc>
        <w:tc>
          <w:tcPr>
            <w:tcW w:w="2693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Уполномоченный по защите прав предпринимателей в Нижегородской области</w:t>
            </w:r>
          </w:p>
        </w:tc>
        <w:tc>
          <w:tcPr>
            <w:tcW w:w="1951" w:type="dxa"/>
          </w:tcPr>
          <w:p w:rsidR="00047662" w:rsidRPr="008C148F" w:rsidRDefault="00C6245C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Замечания и предложения учтены</w:t>
            </w:r>
          </w:p>
        </w:tc>
      </w:tr>
    </w:tbl>
    <w:p w:rsidR="00127D69" w:rsidRPr="008C148F" w:rsidRDefault="00127D69" w:rsidP="002919B4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8"/>
          <w:szCs w:val="28"/>
          <w:lang w:eastAsia="en-US"/>
        </w:rPr>
      </w:pPr>
    </w:p>
    <w:sectPr w:rsidR="00127D69" w:rsidRPr="008C148F" w:rsidSect="003113B4">
      <w:headerReference w:type="default" r:id="rId7"/>
      <w:pgSz w:w="11906" w:h="16838"/>
      <w:pgMar w:top="993" w:right="70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36C" w:rsidRDefault="005E336C" w:rsidP="00CC1742">
      <w:r>
        <w:separator/>
      </w:r>
    </w:p>
  </w:endnote>
  <w:endnote w:type="continuationSeparator" w:id="1">
    <w:p w:rsidR="005E336C" w:rsidRDefault="005E336C" w:rsidP="00CC1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36C" w:rsidRDefault="005E336C" w:rsidP="00CC1742">
      <w:r>
        <w:separator/>
      </w:r>
    </w:p>
  </w:footnote>
  <w:footnote w:type="continuationSeparator" w:id="1">
    <w:p w:rsidR="005E336C" w:rsidRDefault="005E336C" w:rsidP="00CC1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115" w:rsidRDefault="005E336C" w:rsidP="00E80115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7D69"/>
    <w:rsid w:val="00047662"/>
    <w:rsid w:val="00066F62"/>
    <w:rsid w:val="00094242"/>
    <w:rsid w:val="000E6906"/>
    <w:rsid w:val="00103169"/>
    <w:rsid w:val="00107423"/>
    <w:rsid w:val="00127D69"/>
    <w:rsid w:val="00130ACC"/>
    <w:rsid w:val="0018484E"/>
    <w:rsid w:val="001E04AF"/>
    <w:rsid w:val="0020734F"/>
    <w:rsid w:val="00216A02"/>
    <w:rsid w:val="00222134"/>
    <w:rsid w:val="002919B4"/>
    <w:rsid w:val="002B5DF5"/>
    <w:rsid w:val="002B681D"/>
    <w:rsid w:val="003113B4"/>
    <w:rsid w:val="00327B9A"/>
    <w:rsid w:val="00340776"/>
    <w:rsid w:val="00416AE2"/>
    <w:rsid w:val="00431CD5"/>
    <w:rsid w:val="0044747E"/>
    <w:rsid w:val="004C2DB1"/>
    <w:rsid w:val="00594712"/>
    <w:rsid w:val="005B2EC5"/>
    <w:rsid w:val="005B56FC"/>
    <w:rsid w:val="005C4205"/>
    <w:rsid w:val="005E336C"/>
    <w:rsid w:val="00606CDA"/>
    <w:rsid w:val="006B280D"/>
    <w:rsid w:val="006E62CD"/>
    <w:rsid w:val="007258BE"/>
    <w:rsid w:val="00753100"/>
    <w:rsid w:val="00787711"/>
    <w:rsid w:val="007A401D"/>
    <w:rsid w:val="007A765B"/>
    <w:rsid w:val="00834D3A"/>
    <w:rsid w:val="008375CE"/>
    <w:rsid w:val="0089022A"/>
    <w:rsid w:val="008C148F"/>
    <w:rsid w:val="0091075C"/>
    <w:rsid w:val="00913469"/>
    <w:rsid w:val="009263E8"/>
    <w:rsid w:val="00943A86"/>
    <w:rsid w:val="00961E56"/>
    <w:rsid w:val="009D079B"/>
    <w:rsid w:val="009E1C55"/>
    <w:rsid w:val="00A33171"/>
    <w:rsid w:val="00A45DCE"/>
    <w:rsid w:val="00A72DFC"/>
    <w:rsid w:val="00AB7869"/>
    <w:rsid w:val="00B25E0B"/>
    <w:rsid w:val="00B5263B"/>
    <w:rsid w:val="00B76976"/>
    <w:rsid w:val="00B77DFC"/>
    <w:rsid w:val="00B936F6"/>
    <w:rsid w:val="00BF209B"/>
    <w:rsid w:val="00BF221E"/>
    <w:rsid w:val="00C2327B"/>
    <w:rsid w:val="00C32A4F"/>
    <w:rsid w:val="00C6245C"/>
    <w:rsid w:val="00C64C4C"/>
    <w:rsid w:val="00CC1742"/>
    <w:rsid w:val="00CD0192"/>
    <w:rsid w:val="00D747E0"/>
    <w:rsid w:val="00D954CA"/>
    <w:rsid w:val="00DA146A"/>
    <w:rsid w:val="00E40805"/>
    <w:rsid w:val="00EB67B0"/>
    <w:rsid w:val="00EC175C"/>
    <w:rsid w:val="00F665A1"/>
    <w:rsid w:val="00F746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2327B"/>
    <w:pPr>
      <w:ind w:left="720"/>
      <w:contextualSpacing/>
    </w:pPr>
  </w:style>
  <w:style w:type="paragraph" w:customStyle="1" w:styleId="ConsPlusTitle">
    <w:name w:val="ConsPlusTitle"/>
    <w:rsid w:val="00B5263B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66F6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66F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cp:lastPrinted>2022-03-14T05:08:00Z</cp:lastPrinted>
  <dcterms:created xsi:type="dcterms:W3CDTF">2017-05-10T10:31:00Z</dcterms:created>
  <dcterms:modified xsi:type="dcterms:W3CDTF">2022-03-14T05:09:00Z</dcterms:modified>
</cp:coreProperties>
</file>