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AA" w:rsidRPr="005D2ADC" w:rsidRDefault="00EF4DAA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Оценка</w:t>
      </w:r>
      <w:r w:rsidR="00CE6DFC" w:rsidRPr="005D2ADC">
        <w:rPr>
          <w:rFonts w:ascii="Times New Roman" w:hAnsi="Times New Roman"/>
          <w:b/>
          <w:sz w:val="24"/>
          <w:szCs w:val="24"/>
        </w:rPr>
        <w:t xml:space="preserve"> эффективности муниципальных программ </w:t>
      </w:r>
    </w:p>
    <w:p w:rsidR="00A3488C" w:rsidRPr="005D2ADC" w:rsidRDefault="00CE6DFC" w:rsidP="00AC49A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ADC">
        <w:rPr>
          <w:rFonts w:ascii="Times New Roman" w:hAnsi="Times New Roman"/>
          <w:b/>
          <w:sz w:val="24"/>
          <w:szCs w:val="24"/>
        </w:rPr>
        <w:t xml:space="preserve">Ковернинского муниципального </w:t>
      </w:r>
      <w:r w:rsidR="00174614">
        <w:rPr>
          <w:rFonts w:ascii="Times New Roman" w:hAnsi="Times New Roman"/>
          <w:b/>
          <w:sz w:val="24"/>
          <w:szCs w:val="24"/>
        </w:rPr>
        <w:t>округа</w:t>
      </w:r>
      <w:r w:rsidRPr="005D2ADC">
        <w:rPr>
          <w:rFonts w:ascii="Times New Roman" w:hAnsi="Times New Roman"/>
          <w:b/>
          <w:sz w:val="24"/>
          <w:szCs w:val="24"/>
        </w:rPr>
        <w:t xml:space="preserve"> Нижегородской области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за </w:t>
      </w:r>
      <w:r w:rsidR="00270AEB" w:rsidRPr="005D2ADC">
        <w:rPr>
          <w:rFonts w:ascii="Times New Roman" w:hAnsi="Times New Roman"/>
          <w:b/>
          <w:sz w:val="24"/>
          <w:szCs w:val="24"/>
        </w:rPr>
        <w:t>20</w:t>
      </w:r>
      <w:r w:rsidR="00536DCE">
        <w:rPr>
          <w:rFonts w:ascii="Times New Roman" w:hAnsi="Times New Roman"/>
          <w:b/>
          <w:sz w:val="24"/>
          <w:szCs w:val="24"/>
        </w:rPr>
        <w:t>2</w:t>
      </w:r>
      <w:r w:rsidR="00174614">
        <w:rPr>
          <w:rFonts w:ascii="Times New Roman" w:hAnsi="Times New Roman"/>
          <w:b/>
          <w:sz w:val="24"/>
          <w:szCs w:val="24"/>
        </w:rPr>
        <w:t>1</w:t>
      </w:r>
      <w:r w:rsidR="004B3BD4" w:rsidRPr="005D2ADC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0" w:type="auto"/>
        <w:tblCellSpacing w:w="5" w:type="nil"/>
        <w:tblCellMar>
          <w:left w:w="75" w:type="dxa"/>
          <w:right w:w="75" w:type="dxa"/>
        </w:tblCellMar>
        <w:tblLook w:val="0000"/>
      </w:tblPr>
      <w:tblGrid>
        <w:gridCol w:w="421"/>
        <w:gridCol w:w="2284"/>
        <w:gridCol w:w="2079"/>
        <w:gridCol w:w="2078"/>
        <w:gridCol w:w="2081"/>
        <w:gridCol w:w="1282"/>
        <w:gridCol w:w="1586"/>
        <w:gridCol w:w="1250"/>
        <w:gridCol w:w="1831"/>
      </w:tblGrid>
      <w:tr w:rsidR="004752EA" w:rsidRPr="004752EA" w:rsidTr="00C86B17">
        <w:trPr>
          <w:trHeight w:val="800"/>
          <w:tblCellSpacing w:w="5" w:type="nil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N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752E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752EA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 Ковернинского муниципального округа Нижегородской области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Оценка эффективности за 2019 год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Оценка эффективности за 2020 год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Результат оценки эффективности за 2021 год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Степень выполнения мероприятий 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9107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Процент исполнения финансирования из бюджета округа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Уровень достижения индикаторов программы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752EA" w:rsidRPr="004752EA" w:rsidTr="00C86B17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«Развитие  образования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0,95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0,95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2.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</w:t>
            </w:r>
            <w:r w:rsidRPr="004752E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Укрепление общественного здоровья в </w:t>
            </w:r>
            <w:proofErr w:type="spellStart"/>
            <w:r w:rsidRPr="004752E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муниципальном округе Нижегородской области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0,83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«Развитие   физической культуры и  спорта 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 xml:space="preserve">МП = 0,96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 xml:space="preserve">МП = 0,74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92,4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83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«Развитие     культуры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 xml:space="preserve">МП = 0,97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 xml:space="preserve">МП = 0,71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</w:t>
            </w:r>
            <w:r w:rsidR="009107A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8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5.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«Социальная  поддержка граждан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0,71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0,73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0,56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Рекомендуется, в случае изменения значений показателей более чем на 5% от запланированного,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8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«Содействие занятости населения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0,94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0,75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78,5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2E6783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547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7.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«Обеспечение граждан Ковернинского муниципального округа Нижегородской области доступным и комфортным жильем»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</w:t>
            </w:r>
            <w:r w:rsidR="00962B8F">
              <w:rPr>
                <w:rFonts w:ascii="Times New Roman" w:hAnsi="Times New Roman"/>
                <w:sz w:val="20"/>
                <w:szCs w:val="20"/>
              </w:rPr>
              <w:t>9</w:t>
            </w:r>
          </w:p>
          <w:p w:rsidR="004752EA" w:rsidRPr="004752EA" w:rsidRDefault="00962B8F" w:rsidP="00962B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962B8F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2E6783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0,84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 при внесении изменений в муниципальную программу, одновременно вносить изменения в План реализации муниципальной программы, так как реализация муниципальной программы осуществляется в соответствии с планом реализации муниципальной программы.</w:t>
            </w:r>
          </w:p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Разделить в программе индикаторы и непосредственные результаты реализации  мероприятий.</w:t>
            </w:r>
          </w:p>
        </w:tc>
      </w:tr>
      <w:tr w:rsidR="004752EA" w:rsidRPr="004752EA" w:rsidTr="00C86B17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8.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«Обеспечение населения Ковернинского муниципального округа Нижегородской области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качественными услугами   в    сфере жилищно-коммунального хозяйства»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 xml:space="preserve">МП = 0,94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0,95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«Защита  населения  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0,48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0,59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отрасли.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«Информационное общество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97,2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«Усиление безопасности и обеспечение сохранности архивных фондов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0,86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0,69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 при внесении изменений в муниципальную программу, одновременно вносить изменения в План реализации муниципальной программы, так как реализация муниципальной программы осуществляется в соответствии с планом реализации муниципальной программы</w:t>
            </w:r>
          </w:p>
        </w:tc>
      </w:tr>
      <w:tr w:rsidR="004752EA" w:rsidRPr="004752EA" w:rsidTr="00C86B17">
        <w:trPr>
          <w:trHeight w:val="12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«Управление муниципальным имуществом Ковернинского муниципального округа         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0,72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0,85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98,6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264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«Развитие  агропромышленного  комплекса  Ковернинского муниципального округа         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0,83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120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«Повышение эффективности бюджетных расходов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Нижегородской области»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0,91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99,8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0,86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547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«Развитие предпринимательства Ковернинского муниципального округа Нижегородской области»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0,88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0,76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99,9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16.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</w:t>
            </w:r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 xml:space="preserve">Создание благоприятных условий в целях привлечения </w:t>
            </w:r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0,46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0,57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0,33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84,4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Рекомендуется, в случае изменения значений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17.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«Обеспечение общественного порядка и противодействия преступности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0,71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«Повышение безопасности дорожного движения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0,59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«Охрана окружающей среды  Ковернинского </w:t>
            </w:r>
            <w:proofErr w:type="gramStart"/>
            <w:r w:rsidRPr="004752EA"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proofErr w:type="gram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округаю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0,76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из ситуации в отрасли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20.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«Противодействие коррупции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93,3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0,93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2404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мигрантов, профилактику межнациональных (межэтнических) конфликтов»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«Противодействие терроризму и экстремизму на территории Ковернинского муниципального округа»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416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FF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23</w:t>
            </w:r>
            <w:r w:rsidRPr="004752EA">
              <w:rPr>
                <w:rFonts w:ascii="Times New Roman" w:hAnsi="Times New Roman"/>
                <w:color w:val="0000FF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«Обеспечение жильем молодых семей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0,88</w:t>
            </w: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0,19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МП = 0,9</w:t>
            </w:r>
            <w:r w:rsidR="00962B8F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57,8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 при внесении изменений в муниципальную программу, одновременно вносить изменения в План реализации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муниципальной программы, так как реализация муниципальной программы осуществляется в соответствии с планом реализации муниципальной программы</w:t>
            </w:r>
          </w:p>
        </w:tc>
      </w:tr>
      <w:tr w:rsidR="004752EA" w:rsidRPr="004752EA" w:rsidTr="00C86B17">
        <w:trPr>
          <w:trHeight w:val="406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24.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«Адресная инвестиционная программа капитальных вложений по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Ковернинскому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муниципальному округу Нижегородской области»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0,72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0,66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0,79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 результате реализации программы выполнено 2 мероприятия не входящие в Перечень основных мероприятий программы и План реализации программы, что является нарушением.</w:t>
            </w:r>
          </w:p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перечня мероприятий, а также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263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«Улучшение условий и охраны труда в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муниципальном округе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0,93</w:t>
            </w: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0,89</w:t>
            </w: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>средняя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Рекомендуется, в случае изменения значений показателей более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965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26.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Безбарьерная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среда жизнедеятельности для инвалидов и других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</w:rPr>
              <w:t>маломобильных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граждан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1,0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iCs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4752EA" w:rsidRPr="004752EA" w:rsidTr="00C86B17">
        <w:trPr>
          <w:trHeight w:val="1441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27.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«</w:t>
            </w:r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>Программа мероприятий по борьбе с борщевиком Сосновского на территории Ковернинского муниципального округа Нижегородской области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0,39</w:t>
            </w: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 xml:space="preserve"> 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0,57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0,58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из ситуации в отрасли</w:t>
            </w:r>
          </w:p>
        </w:tc>
      </w:tr>
      <w:tr w:rsidR="004752EA" w:rsidRPr="004752EA" w:rsidTr="00C86B17">
        <w:trPr>
          <w:trHeight w:val="1441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>«</w:t>
            </w:r>
            <w:r w:rsidRPr="004752EA">
              <w:rPr>
                <w:rFonts w:ascii="Times New Roman" w:hAnsi="Times New Roman"/>
                <w:sz w:val="20"/>
                <w:szCs w:val="20"/>
              </w:rPr>
              <w:t>Формирование современной городской среды на территории Ковернинского муниципального округа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0,4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iCs/>
                <w:sz w:val="20"/>
                <w:szCs w:val="20"/>
              </w:rPr>
              <w:t>неудовлетворительная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0,77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0,75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удовлетворительная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 xml:space="preserve">Рекомендуется, в случае изменения значений показателей более чем на 5% от запланированного, вносить изменения в муниципальную программу и в План реализации муниципальной программы, исходя </w:t>
            </w: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из ситуации в отрасли</w:t>
            </w:r>
          </w:p>
        </w:tc>
      </w:tr>
      <w:tr w:rsidR="004752EA" w:rsidRPr="004752EA" w:rsidTr="00C86B17">
        <w:trPr>
          <w:trHeight w:val="1441"/>
          <w:tblCellSpacing w:w="5" w:type="nil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 xml:space="preserve">«Развитие транспортной инфраструктуры в </w:t>
            </w:r>
            <w:proofErr w:type="spellStart"/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>Ковернинском</w:t>
            </w:r>
            <w:proofErr w:type="spellEnd"/>
            <w:r w:rsidRPr="004752EA">
              <w:rPr>
                <w:rFonts w:ascii="Times New Roman" w:hAnsi="Times New Roman"/>
                <w:bCs/>
                <w:sz w:val="20"/>
                <w:szCs w:val="20"/>
              </w:rPr>
              <w:t xml:space="preserve"> муниципальном округе Нижегородской области»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 xml:space="preserve"> </w:t>
            </w:r>
            <w:proofErr w:type="spellStart"/>
            <w:r w:rsidRPr="004752EA">
              <w:rPr>
                <w:rFonts w:ascii="Times New Roman" w:hAnsi="Times New Roman"/>
                <w:sz w:val="20"/>
                <w:szCs w:val="20"/>
                <w:vertAlign w:val="subscript"/>
                <w:lang w:val="en-US"/>
              </w:rPr>
              <w:t>r</w:t>
            </w:r>
            <w:r w:rsidRPr="004752EA">
              <w:rPr>
                <w:rFonts w:ascii="Times New Roman" w:hAnsi="Times New Roman"/>
                <w:sz w:val="20"/>
                <w:szCs w:val="20"/>
                <w:vertAlign w:val="subscript"/>
              </w:rPr>
              <w:t>п</w:t>
            </w:r>
            <w:proofErr w:type="spellEnd"/>
            <w:r w:rsidRPr="004752EA">
              <w:rPr>
                <w:rFonts w:ascii="Times New Roman" w:hAnsi="Times New Roman"/>
                <w:sz w:val="20"/>
                <w:szCs w:val="20"/>
              </w:rPr>
              <w:t xml:space="preserve"> = 0,96</w:t>
            </w:r>
          </w:p>
          <w:p w:rsidR="004752EA" w:rsidRPr="004752EA" w:rsidRDefault="004752EA" w:rsidP="00D67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752EA">
              <w:rPr>
                <w:rFonts w:ascii="Times New Roman" w:hAnsi="Times New Roman"/>
                <w:sz w:val="20"/>
                <w:szCs w:val="20"/>
              </w:rPr>
              <w:t>высокая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9107A0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2EA" w:rsidRPr="004752EA" w:rsidRDefault="00494BB9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2EA" w:rsidRPr="004752EA" w:rsidRDefault="004752EA" w:rsidP="00D67B00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A1CC3" w:rsidRPr="00840AD5" w:rsidRDefault="005A1CC3" w:rsidP="00C86B1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5A1CC3" w:rsidRPr="00840AD5" w:rsidSect="00C86B17">
      <w:pgSz w:w="16838" w:h="11906" w:orient="landscape" w:code="9"/>
      <w:pgMar w:top="709" w:right="962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DFC"/>
    <w:rsid w:val="00002B1B"/>
    <w:rsid w:val="00016418"/>
    <w:rsid w:val="000443F0"/>
    <w:rsid w:val="00052F3F"/>
    <w:rsid w:val="00054CD7"/>
    <w:rsid w:val="00060E5D"/>
    <w:rsid w:val="0006621A"/>
    <w:rsid w:val="000675DD"/>
    <w:rsid w:val="00070E59"/>
    <w:rsid w:val="00072200"/>
    <w:rsid w:val="00072A95"/>
    <w:rsid w:val="00075A94"/>
    <w:rsid w:val="000761BF"/>
    <w:rsid w:val="00077730"/>
    <w:rsid w:val="0008030A"/>
    <w:rsid w:val="00087994"/>
    <w:rsid w:val="000A4154"/>
    <w:rsid w:val="000A4F98"/>
    <w:rsid w:val="000A7242"/>
    <w:rsid w:val="000B0125"/>
    <w:rsid w:val="000B26AD"/>
    <w:rsid w:val="000B38E3"/>
    <w:rsid w:val="000B3CE9"/>
    <w:rsid w:val="000B6A25"/>
    <w:rsid w:val="000F0AB6"/>
    <w:rsid w:val="000F1CCB"/>
    <w:rsid w:val="000F3A8D"/>
    <w:rsid w:val="001033EB"/>
    <w:rsid w:val="00124BDF"/>
    <w:rsid w:val="001317EF"/>
    <w:rsid w:val="00146709"/>
    <w:rsid w:val="001550EC"/>
    <w:rsid w:val="00156E96"/>
    <w:rsid w:val="001640AB"/>
    <w:rsid w:val="00164602"/>
    <w:rsid w:val="001666E8"/>
    <w:rsid w:val="00170EC1"/>
    <w:rsid w:val="00173F1F"/>
    <w:rsid w:val="00174614"/>
    <w:rsid w:val="00182A6C"/>
    <w:rsid w:val="00184E93"/>
    <w:rsid w:val="0018571B"/>
    <w:rsid w:val="0019041D"/>
    <w:rsid w:val="001968C9"/>
    <w:rsid w:val="001A01CF"/>
    <w:rsid w:val="001B7677"/>
    <w:rsid w:val="001E3054"/>
    <w:rsid w:val="001E63A4"/>
    <w:rsid w:val="001F3EEA"/>
    <w:rsid w:val="001F76AA"/>
    <w:rsid w:val="00205030"/>
    <w:rsid w:val="00206D4D"/>
    <w:rsid w:val="00207119"/>
    <w:rsid w:val="00210301"/>
    <w:rsid w:val="0021066E"/>
    <w:rsid w:val="00213437"/>
    <w:rsid w:val="0022158C"/>
    <w:rsid w:val="002225E0"/>
    <w:rsid w:val="00226912"/>
    <w:rsid w:val="002317CB"/>
    <w:rsid w:val="0023616F"/>
    <w:rsid w:val="00244D4B"/>
    <w:rsid w:val="002452BA"/>
    <w:rsid w:val="00245D26"/>
    <w:rsid w:val="00246A61"/>
    <w:rsid w:val="00255CE6"/>
    <w:rsid w:val="0025737A"/>
    <w:rsid w:val="00270AEB"/>
    <w:rsid w:val="00270DFC"/>
    <w:rsid w:val="00275CAC"/>
    <w:rsid w:val="0027684F"/>
    <w:rsid w:val="002827A2"/>
    <w:rsid w:val="00294911"/>
    <w:rsid w:val="002974AE"/>
    <w:rsid w:val="002A5809"/>
    <w:rsid w:val="002A591B"/>
    <w:rsid w:val="002A625B"/>
    <w:rsid w:val="002A6A33"/>
    <w:rsid w:val="002B2D28"/>
    <w:rsid w:val="002B4B10"/>
    <w:rsid w:val="002C1885"/>
    <w:rsid w:val="002C705E"/>
    <w:rsid w:val="002D210F"/>
    <w:rsid w:val="002D2517"/>
    <w:rsid w:val="002E2D9B"/>
    <w:rsid w:val="002E6456"/>
    <w:rsid w:val="002E6783"/>
    <w:rsid w:val="00301862"/>
    <w:rsid w:val="00304AEF"/>
    <w:rsid w:val="00312716"/>
    <w:rsid w:val="0032513C"/>
    <w:rsid w:val="0033599E"/>
    <w:rsid w:val="0034272A"/>
    <w:rsid w:val="00347BF5"/>
    <w:rsid w:val="003521E9"/>
    <w:rsid w:val="003541FB"/>
    <w:rsid w:val="00354F08"/>
    <w:rsid w:val="00361F31"/>
    <w:rsid w:val="00365FB4"/>
    <w:rsid w:val="0037703A"/>
    <w:rsid w:val="00381ACF"/>
    <w:rsid w:val="0038201C"/>
    <w:rsid w:val="00390AD2"/>
    <w:rsid w:val="00393B1B"/>
    <w:rsid w:val="003972EB"/>
    <w:rsid w:val="003A5BB1"/>
    <w:rsid w:val="003B1E1C"/>
    <w:rsid w:val="003B300D"/>
    <w:rsid w:val="003B3CD4"/>
    <w:rsid w:val="003B7D1A"/>
    <w:rsid w:val="003C439B"/>
    <w:rsid w:val="003E2C8D"/>
    <w:rsid w:val="003E76D8"/>
    <w:rsid w:val="003F3846"/>
    <w:rsid w:val="00404215"/>
    <w:rsid w:val="004126BF"/>
    <w:rsid w:val="0042117C"/>
    <w:rsid w:val="00426E29"/>
    <w:rsid w:val="00430DF0"/>
    <w:rsid w:val="00440DE9"/>
    <w:rsid w:val="0044772B"/>
    <w:rsid w:val="00456BFB"/>
    <w:rsid w:val="004607C6"/>
    <w:rsid w:val="00460EA4"/>
    <w:rsid w:val="00464A40"/>
    <w:rsid w:val="00465913"/>
    <w:rsid w:val="004703F2"/>
    <w:rsid w:val="004752EA"/>
    <w:rsid w:val="00476124"/>
    <w:rsid w:val="004858C5"/>
    <w:rsid w:val="004913F5"/>
    <w:rsid w:val="004942A1"/>
    <w:rsid w:val="00494BB9"/>
    <w:rsid w:val="004A2D19"/>
    <w:rsid w:val="004A3C19"/>
    <w:rsid w:val="004A658D"/>
    <w:rsid w:val="004B140D"/>
    <w:rsid w:val="004B2919"/>
    <w:rsid w:val="004B3649"/>
    <w:rsid w:val="004B3BD4"/>
    <w:rsid w:val="004B3E4E"/>
    <w:rsid w:val="004D20B7"/>
    <w:rsid w:val="004D35F1"/>
    <w:rsid w:val="004D5EDE"/>
    <w:rsid w:val="004D6B9B"/>
    <w:rsid w:val="004E03BC"/>
    <w:rsid w:val="00520657"/>
    <w:rsid w:val="00526189"/>
    <w:rsid w:val="00526A6B"/>
    <w:rsid w:val="00536DCE"/>
    <w:rsid w:val="0054112F"/>
    <w:rsid w:val="005602EF"/>
    <w:rsid w:val="00565FCE"/>
    <w:rsid w:val="00566613"/>
    <w:rsid w:val="0056769B"/>
    <w:rsid w:val="005725C0"/>
    <w:rsid w:val="00574297"/>
    <w:rsid w:val="00576F9C"/>
    <w:rsid w:val="00591908"/>
    <w:rsid w:val="00593C93"/>
    <w:rsid w:val="005A1CC3"/>
    <w:rsid w:val="005A2A2E"/>
    <w:rsid w:val="005A3BBE"/>
    <w:rsid w:val="005B0B9F"/>
    <w:rsid w:val="005B4D5F"/>
    <w:rsid w:val="005B6652"/>
    <w:rsid w:val="005B6C2B"/>
    <w:rsid w:val="005C01D0"/>
    <w:rsid w:val="005C2830"/>
    <w:rsid w:val="005D1619"/>
    <w:rsid w:val="005D2ADC"/>
    <w:rsid w:val="005E1939"/>
    <w:rsid w:val="005E60DC"/>
    <w:rsid w:val="005E6415"/>
    <w:rsid w:val="005E7EB4"/>
    <w:rsid w:val="005F1C07"/>
    <w:rsid w:val="00606F93"/>
    <w:rsid w:val="006076E4"/>
    <w:rsid w:val="00635D5E"/>
    <w:rsid w:val="0063759C"/>
    <w:rsid w:val="00650ADF"/>
    <w:rsid w:val="0066306E"/>
    <w:rsid w:val="00664E68"/>
    <w:rsid w:val="006A4DD1"/>
    <w:rsid w:val="006B29DE"/>
    <w:rsid w:val="006B71ED"/>
    <w:rsid w:val="006C120C"/>
    <w:rsid w:val="006C3C91"/>
    <w:rsid w:val="006C421F"/>
    <w:rsid w:val="006C50BA"/>
    <w:rsid w:val="006D10D9"/>
    <w:rsid w:val="006D70C3"/>
    <w:rsid w:val="006D775E"/>
    <w:rsid w:val="006E2476"/>
    <w:rsid w:val="006E61AF"/>
    <w:rsid w:val="006F134F"/>
    <w:rsid w:val="006F19BE"/>
    <w:rsid w:val="00702AB7"/>
    <w:rsid w:val="00713742"/>
    <w:rsid w:val="00715444"/>
    <w:rsid w:val="00731C51"/>
    <w:rsid w:val="00755D63"/>
    <w:rsid w:val="00756AF4"/>
    <w:rsid w:val="007749AF"/>
    <w:rsid w:val="00780012"/>
    <w:rsid w:val="007A38D4"/>
    <w:rsid w:val="007B3EB7"/>
    <w:rsid w:val="007C1AC3"/>
    <w:rsid w:val="007C201F"/>
    <w:rsid w:val="007C3704"/>
    <w:rsid w:val="007C590A"/>
    <w:rsid w:val="007C62A9"/>
    <w:rsid w:val="007C6356"/>
    <w:rsid w:val="007C6493"/>
    <w:rsid w:val="007D13C2"/>
    <w:rsid w:val="007D1760"/>
    <w:rsid w:val="007D51BA"/>
    <w:rsid w:val="00800390"/>
    <w:rsid w:val="008115BC"/>
    <w:rsid w:val="00815ADD"/>
    <w:rsid w:val="00822FB0"/>
    <w:rsid w:val="00826005"/>
    <w:rsid w:val="0082728E"/>
    <w:rsid w:val="008320B2"/>
    <w:rsid w:val="00832247"/>
    <w:rsid w:val="008347C8"/>
    <w:rsid w:val="00837BC0"/>
    <w:rsid w:val="00840AD5"/>
    <w:rsid w:val="00844FD2"/>
    <w:rsid w:val="00856AE4"/>
    <w:rsid w:val="008618D2"/>
    <w:rsid w:val="00866752"/>
    <w:rsid w:val="008871BD"/>
    <w:rsid w:val="00895727"/>
    <w:rsid w:val="008959E0"/>
    <w:rsid w:val="00896885"/>
    <w:rsid w:val="008B471E"/>
    <w:rsid w:val="008C084B"/>
    <w:rsid w:val="008C3CB6"/>
    <w:rsid w:val="008D3046"/>
    <w:rsid w:val="008D333A"/>
    <w:rsid w:val="008D702B"/>
    <w:rsid w:val="008D7692"/>
    <w:rsid w:val="008E460F"/>
    <w:rsid w:val="008E6C8A"/>
    <w:rsid w:val="008F55B7"/>
    <w:rsid w:val="008F55C8"/>
    <w:rsid w:val="008F69AB"/>
    <w:rsid w:val="008F76BD"/>
    <w:rsid w:val="009056F1"/>
    <w:rsid w:val="009107A0"/>
    <w:rsid w:val="00910BF1"/>
    <w:rsid w:val="00916648"/>
    <w:rsid w:val="00942256"/>
    <w:rsid w:val="009462AB"/>
    <w:rsid w:val="00955A63"/>
    <w:rsid w:val="0095600B"/>
    <w:rsid w:val="00962B8F"/>
    <w:rsid w:val="00964B5A"/>
    <w:rsid w:val="00971F0B"/>
    <w:rsid w:val="00974506"/>
    <w:rsid w:val="00974C37"/>
    <w:rsid w:val="00975E14"/>
    <w:rsid w:val="00982208"/>
    <w:rsid w:val="00997320"/>
    <w:rsid w:val="009973B8"/>
    <w:rsid w:val="009B0010"/>
    <w:rsid w:val="009B22FE"/>
    <w:rsid w:val="009B2771"/>
    <w:rsid w:val="009B7E03"/>
    <w:rsid w:val="009C4ED5"/>
    <w:rsid w:val="009E187F"/>
    <w:rsid w:val="00A10BF0"/>
    <w:rsid w:val="00A11824"/>
    <w:rsid w:val="00A217D6"/>
    <w:rsid w:val="00A3488C"/>
    <w:rsid w:val="00A354A0"/>
    <w:rsid w:val="00A4242F"/>
    <w:rsid w:val="00A45F0E"/>
    <w:rsid w:val="00A546D5"/>
    <w:rsid w:val="00A55DBC"/>
    <w:rsid w:val="00A64D9C"/>
    <w:rsid w:val="00A67A4C"/>
    <w:rsid w:val="00A717F9"/>
    <w:rsid w:val="00A73AAD"/>
    <w:rsid w:val="00A74857"/>
    <w:rsid w:val="00A75AA5"/>
    <w:rsid w:val="00A7692F"/>
    <w:rsid w:val="00A76FCD"/>
    <w:rsid w:val="00A814B5"/>
    <w:rsid w:val="00A8387F"/>
    <w:rsid w:val="00A86C35"/>
    <w:rsid w:val="00A91153"/>
    <w:rsid w:val="00A9579B"/>
    <w:rsid w:val="00AA5864"/>
    <w:rsid w:val="00AA7019"/>
    <w:rsid w:val="00AB4FD9"/>
    <w:rsid w:val="00AB55DC"/>
    <w:rsid w:val="00AC2477"/>
    <w:rsid w:val="00AC49AA"/>
    <w:rsid w:val="00AC5685"/>
    <w:rsid w:val="00AD2785"/>
    <w:rsid w:val="00AD31C1"/>
    <w:rsid w:val="00AD68BC"/>
    <w:rsid w:val="00AE2686"/>
    <w:rsid w:val="00AF4394"/>
    <w:rsid w:val="00B10B84"/>
    <w:rsid w:val="00B10C90"/>
    <w:rsid w:val="00B11C96"/>
    <w:rsid w:val="00B16B65"/>
    <w:rsid w:val="00B17737"/>
    <w:rsid w:val="00B234F3"/>
    <w:rsid w:val="00B27A3A"/>
    <w:rsid w:val="00B32BA7"/>
    <w:rsid w:val="00B4733B"/>
    <w:rsid w:val="00B50348"/>
    <w:rsid w:val="00B530A1"/>
    <w:rsid w:val="00B5315F"/>
    <w:rsid w:val="00B703A4"/>
    <w:rsid w:val="00B706FB"/>
    <w:rsid w:val="00B72AA3"/>
    <w:rsid w:val="00B84185"/>
    <w:rsid w:val="00B935B5"/>
    <w:rsid w:val="00B94E66"/>
    <w:rsid w:val="00BA074A"/>
    <w:rsid w:val="00BA1113"/>
    <w:rsid w:val="00BA4AB0"/>
    <w:rsid w:val="00BA6A46"/>
    <w:rsid w:val="00BA70E9"/>
    <w:rsid w:val="00BB248C"/>
    <w:rsid w:val="00BC0B9A"/>
    <w:rsid w:val="00BC4744"/>
    <w:rsid w:val="00BC501D"/>
    <w:rsid w:val="00BC7F0C"/>
    <w:rsid w:val="00BD34A5"/>
    <w:rsid w:val="00BD533A"/>
    <w:rsid w:val="00BD6376"/>
    <w:rsid w:val="00BE06EA"/>
    <w:rsid w:val="00BE1FAE"/>
    <w:rsid w:val="00BE4BF4"/>
    <w:rsid w:val="00BE7877"/>
    <w:rsid w:val="00BF361E"/>
    <w:rsid w:val="00BF787F"/>
    <w:rsid w:val="00C1675B"/>
    <w:rsid w:val="00C175E0"/>
    <w:rsid w:val="00C21B4D"/>
    <w:rsid w:val="00C261AC"/>
    <w:rsid w:val="00C33103"/>
    <w:rsid w:val="00C34729"/>
    <w:rsid w:val="00C3495C"/>
    <w:rsid w:val="00C3763A"/>
    <w:rsid w:val="00C4357C"/>
    <w:rsid w:val="00C44CE4"/>
    <w:rsid w:val="00C460DD"/>
    <w:rsid w:val="00C52004"/>
    <w:rsid w:val="00C56D67"/>
    <w:rsid w:val="00C60655"/>
    <w:rsid w:val="00C62081"/>
    <w:rsid w:val="00C63676"/>
    <w:rsid w:val="00C667D0"/>
    <w:rsid w:val="00C70981"/>
    <w:rsid w:val="00C84789"/>
    <w:rsid w:val="00C84DED"/>
    <w:rsid w:val="00C858C0"/>
    <w:rsid w:val="00C86B17"/>
    <w:rsid w:val="00C87D41"/>
    <w:rsid w:val="00C9186F"/>
    <w:rsid w:val="00C948DC"/>
    <w:rsid w:val="00CB268A"/>
    <w:rsid w:val="00CB6250"/>
    <w:rsid w:val="00CC0DA1"/>
    <w:rsid w:val="00CC444F"/>
    <w:rsid w:val="00CD09B4"/>
    <w:rsid w:val="00CD31A9"/>
    <w:rsid w:val="00CE6DFC"/>
    <w:rsid w:val="00CF38BE"/>
    <w:rsid w:val="00CF6436"/>
    <w:rsid w:val="00CF6C7F"/>
    <w:rsid w:val="00D04DFF"/>
    <w:rsid w:val="00D053C1"/>
    <w:rsid w:val="00D13480"/>
    <w:rsid w:val="00D1429A"/>
    <w:rsid w:val="00D221CE"/>
    <w:rsid w:val="00D22CAC"/>
    <w:rsid w:val="00D4216B"/>
    <w:rsid w:val="00D624DF"/>
    <w:rsid w:val="00D677CE"/>
    <w:rsid w:val="00D67B00"/>
    <w:rsid w:val="00D71292"/>
    <w:rsid w:val="00D72611"/>
    <w:rsid w:val="00D73805"/>
    <w:rsid w:val="00D73BE2"/>
    <w:rsid w:val="00D73C3B"/>
    <w:rsid w:val="00D74C89"/>
    <w:rsid w:val="00D906C5"/>
    <w:rsid w:val="00D9742D"/>
    <w:rsid w:val="00D975CC"/>
    <w:rsid w:val="00DA39F6"/>
    <w:rsid w:val="00DA4430"/>
    <w:rsid w:val="00DB234F"/>
    <w:rsid w:val="00DB3F1C"/>
    <w:rsid w:val="00DB5681"/>
    <w:rsid w:val="00DB5D6D"/>
    <w:rsid w:val="00DB6E35"/>
    <w:rsid w:val="00DC2642"/>
    <w:rsid w:val="00DC3D4E"/>
    <w:rsid w:val="00DC625A"/>
    <w:rsid w:val="00DD2624"/>
    <w:rsid w:val="00DE2AA3"/>
    <w:rsid w:val="00DE5CFB"/>
    <w:rsid w:val="00DF58A3"/>
    <w:rsid w:val="00DF659B"/>
    <w:rsid w:val="00E015E4"/>
    <w:rsid w:val="00E04DD5"/>
    <w:rsid w:val="00E16D84"/>
    <w:rsid w:val="00E17EBF"/>
    <w:rsid w:val="00E21ED3"/>
    <w:rsid w:val="00E22796"/>
    <w:rsid w:val="00E228F5"/>
    <w:rsid w:val="00E336D8"/>
    <w:rsid w:val="00E3684B"/>
    <w:rsid w:val="00E53243"/>
    <w:rsid w:val="00E54A30"/>
    <w:rsid w:val="00E5559F"/>
    <w:rsid w:val="00E65CF5"/>
    <w:rsid w:val="00E66064"/>
    <w:rsid w:val="00E70B2F"/>
    <w:rsid w:val="00E74186"/>
    <w:rsid w:val="00E74ACF"/>
    <w:rsid w:val="00E847ED"/>
    <w:rsid w:val="00E86761"/>
    <w:rsid w:val="00E90AF6"/>
    <w:rsid w:val="00EB7738"/>
    <w:rsid w:val="00EB7B44"/>
    <w:rsid w:val="00EC6623"/>
    <w:rsid w:val="00ED3065"/>
    <w:rsid w:val="00ED5A11"/>
    <w:rsid w:val="00EE4C76"/>
    <w:rsid w:val="00EE6D35"/>
    <w:rsid w:val="00EF4DAA"/>
    <w:rsid w:val="00F02441"/>
    <w:rsid w:val="00F06FB2"/>
    <w:rsid w:val="00F37EE0"/>
    <w:rsid w:val="00F430F5"/>
    <w:rsid w:val="00F44BA8"/>
    <w:rsid w:val="00F5067D"/>
    <w:rsid w:val="00F5152E"/>
    <w:rsid w:val="00F5622F"/>
    <w:rsid w:val="00F66BF6"/>
    <w:rsid w:val="00F670D0"/>
    <w:rsid w:val="00F73288"/>
    <w:rsid w:val="00F73C45"/>
    <w:rsid w:val="00F914B0"/>
    <w:rsid w:val="00F91865"/>
    <w:rsid w:val="00FA37EB"/>
    <w:rsid w:val="00FB04BB"/>
    <w:rsid w:val="00FB2326"/>
    <w:rsid w:val="00FB3A8C"/>
    <w:rsid w:val="00FB4106"/>
    <w:rsid w:val="00FB7A1B"/>
    <w:rsid w:val="00FC4D05"/>
    <w:rsid w:val="00FC5BFD"/>
    <w:rsid w:val="00FC7256"/>
    <w:rsid w:val="00FD7D19"/>
    <w:rsid w:val="00FE4C60"/>
    <w:rsid w:val="00FF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CE6DFC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1">
    <w:name w:val="Абзац списка1"/>
    <w:basedOn w:val="a"/>
    <w:rsid w:val="00CE6DFC"/>
    <w:pPr>
      <w:ind w:left="720"/>
    </w:pPr>
    <w:rPr>
      <w:rFonts w:eastAsia="Times New Roman" w:cs="Calibri"/>
    </w:rPr>
  </w:style>
  <w:style w:type="paragraph" w:styleId="a3">
    <w:name w:val="Balloon Text"/>
    <w:basedOn w:val="a"/>
    <w:link w:val="a4"/>
    <w:uiPriority w:val="99"/>
    <w:semiHidden/>
    <w:unhideWhenUsed/>
    <w:rsid w:val="00365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5FB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B4D2-F59D-4CB1-9862-10CAEFC2B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1541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10310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Sidorova</cp:lastModifiedBy>
  <cp:revision>31</cp:revision>
  <cp:lastPrinted>2020-04-15T06:07:00Z</cp:lastPrinted>
  <dcterms:created xsi:type="dcterms:W3CDTF">2022-04-19T06:52:00Z</dcterms:created>
  <dcterms:modified xsi:type="dcterms:W3CDTF">2022-04-21T08:10:00Z</dcterms:modified>
</cp:coreProperties>
</file>