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C1" w:rsidRDefault="00F93F64" w:rsidP="00876EC1">
      <w:pPr>
        <w:jc w:val="center"/>
      </w:pPr>
      <w:r>
        <w:rPr>
          <w:noProof/>
        </w:rPr>
        <w:pict>
          <v:oval id="_x0000_s1026" style="position:absolute;left:0;text-align:left;margin-left:547.45pt;margin-top:100.5pt;width:43pt;height:31.25pt;z-index:251658240" fillcolor="#4f81bd [3204]" strokecolor="#f2f2f2 [3041]" strokeweight="3pt">
            <v:shadow on="t" type="perspective" color="#243f60 [1604]" opacity=".5" offset="1pt" offset2="-1pt"/>
          </v:oval>
        </w:pict>
      </w:r>
      <w:r w:rsidR="008654F5">
        <w:rPr>
          <w:noProof/>
        </w:rPr>
        <w:drawing>
          <wp:inline distT="0" distB="0" distL="0" distR="0">
            <wp:extent cx="9275075" cy="5532302"/>
            <wp:effectExtent l="19050" t="0" r="2275" b="0"/>
            <wp:docPr id="1" name="Рисунок 0" descr="Скоробогатовский_ПЗЗ_Карта2_Н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оробогатовский_ПЗЗ_Карта2_НП.jpg"/>
                    <pic:cNvPicPr/>
                  </pic:nvPicPr>
                  <pic:blipFill>
                    <a:blip r:embed="rId4"/>
                    <a:srcRect l="24243" t="15736" r="54518" b="73744"/>
                    <a:stretch>
                      <a:fillRect/>
                    </a:stretch>
                  </pic:blipFill>
                  <pic:spPr>
                    <a:xfrm>
                      <a:off x="0" y="0"/>
                      <a:ext cx="9275075" cy="5532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F64" w:rsidRPr="00876EC1" w:rsidRDefault="00F93F64" w:rsidP="00876EC1">
      <w:pPr>
        <w:rPr>
          <w:rFonts w:ascii="Times New Roman" w:hAnsi="Times New Roman" w:cs="Times New Roman"/>
          <w:b/>
          <w:sz w:val="44"/>
          <w:szCs w:val="44"/>
        </w:rPr>
      </w:pPr>
      <w:r w:rsidRPr="00F93F64">
        <w:rPr>
          <w:rFonts w:ascii="Times New Roman" w:hAnsi="Times New Roman" w:cs="Times New Roman"/>
          <w:b/>
          <w:noProof/>
          <w:sz w:val="40"/>
          <w:szCs w:val="40"/>
        </w:rPr>
        <w:pict>
          <v:oval id="_x0000_s1027" style="position:absolute;margin-left:226.35pt;margin-top:26.95pt;width:43pt;height:41.95pt;z-index:251659264" fillcolor="#4f81bd [3204]" strokecolor="#f2f2f2 [3041]" strokeweight="3pt">
            <v:shadow on="t" type="perspective" color="#243f60 [1604]" opacity=".5" offset="1pt" offset2="-1pt"/>
          </v:oval>
        </w:pict>
      </w:r>
      <w:r w:rsidR="00876EC1" w:rsidRPr="00876EC1">
        <w:rPr>
          <w:rFonts w:ascii="Times New Roman" w:hAnsi="Times New Roman" w:cs="Times New Roman"/>
          <w:b/>
          <w:sz w:val="44"/>
          <w:szCs w:val="44"/>
        </w:rPr>
        <w:t xml:space="preserve">Нижегородская обл., Ковернинский р-н., </w:t>
      </w:r>
      <w:proofErr w:type="spellStart"/>
      <w:r w:rsidR="00876EC1" w:rsidRPr="00876EC1">
        <w:rPr>
          <w:rFonts w:ascii="Times New Roman" w:hAnsi="Times New Roman" w:cs="Times New Roman"/>
          <w:b/>
          <w:sz w:val="44"/>
          <w:szCs w:val="44"/>
        </w:rPr>
        <w:t>д</w:t>
      </w:r>
      <w:proofErr w:type="gramStart"/>
      <w:r w:rsidR="00876EC1" w:rsidRPr="00876EC1">
        <w:rPr>
          <w:rFonts w:ascii="Times New Roman" w:hAnsi="Times New Roman" w:cs="Times New Roman"/>
          <w:b/>
          <w:sz w:val="44"/>
          <w:szCs w:val="44"/>
        </w:rPr>
        <w:t>.С</w:t>
      </w:r>
      <w:proofErr w:type="gramEnd"/>
      <w:r w:rsidR="00876EC1" w:rsidRPr="00876EC1">
        <w:rPr>
          <w:rFonts w:ascii="Times New Roman" w:hAnsi="Times New Roman" w:cs="Times New Roman"/>
          <w:b/>
          <w:sz w:val="44"/>
          <w:szCs w:val="44"/>
        </w:rPr>
        <w:t>ухоноска</w:t>
      </w:r>
      <w:proofErr w:type="spellEnd"/>
    </w:p>
    <w:p w:rsidR="00876EC1" w:rsidRPr="00876EC1" w:rsidRDefault="00876EC1" w:rsidP="00876EC1">
      <w:pPr>
        <w:rPr>
          <w:rFonts w:ascii="Times New Roman" w:hAnsi="Times New Roman" w:cs="Times New Roman"/>
          <w:b/>
          <w:sz w:val="40"/>
          <w:szCs w:val="40"/>
        </w:rPr>
      </w:pPr>
      <w:r w:rsidRPr="00876EC1">
        <w:rPr>
          <w:rFonts w:ascii="Times New Roman" w:hAnsi="Times New Roman" w:cs="Times New Roman"/>
          <w:b/>
          <w:sz w:val="40"/>
          <w:szCs w:val="40"/>
        </w:rPr>
        <w:t xml:space="preserve">Условные обозначения: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-</w:t>
      </w:r>
      <w:r w:rsidRPr="00876EC1">
        <w:rPr>
          <w:rFonts w:ascii="Times New Roman" w:hAnsi="Times New Roman" w:cs="Times New Roman"/>
          <w:b/>
          <w:sz w:val="40"/>
          <w:szCs w:val="40"/>
        </w:rPr>
        <w:t xml:space="preserve"> Инвестиционная площадка</w:t>
      </w:r>
    </w:p>
    <w:sectPr w:rsidR="00876EC1" w:rsidRPr="00876EC1" w:rsidSect="008654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654F5"/>
    <w:rsid w:val="008654F5"/>
    <w:rsid w:val="00876EC1"/>
    <w:rsid w:val="00F40ADC"/>
    <w:rsid w:val="00F93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4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2022-04-08T11:42:00Z</dcterms:created>
  <dcterms:modified xsi:type="dcterms:W3CDTF">2022-04-11T12:48:00Z</dcterms:modified>
</cp:coreProperties>
</file>