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2919B4" w:rsidRPr="004E4EE9" w:rsidRDefault="00D93C23" w:rsidP="00BA3A1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</w:t>
      </w:r>
      <w:r w:rsidR="00BA3A14">
        <w:rPr>
          <w:rFonts w:eastAsia="Calibri"/>
          <w:bCs/>
          <w:sz w:val="28"/>
          <w:szCs w:val="28"/>
          <w:u w:val="single"/>
          <w:lang w:eastAsia="en-US"/>
        </w:rPr>
        <w:t>архитектуры, капитального строительства и ЖКХ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Ковернинского муниципального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округ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</w:p>
    <w:p w:rsidR="002919B4" w:rsidRPr="004E4EE9" w:rsidRDefault="002919B4" w:rsidP="009B5F4B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4E4EE9">
        <w:rPr>
          <w:rFonts w:eastAsia="Calibri"/>
          <w:bCs/>
          <w:sz w:val="28"/>
          <w:szCs w:val="28"/>
          <w:lang w:eastAsia="en-US"/>
        </w:rPr>
        <w:t xml:space="preserve">(наименование структурного подразделения администрации </w:t>
      </w:r>
      <w:r w:rsidR="009B5F4B">
        <w:rPr>
          <w:rFonts w:eastAsia="Calibri"/>
          <w:bCs/>
          <w:sz w:val="28"/>
          <w:szCs w:val="28"/>
          <w:lang w:eastAsia="en-US"/>
        </w:rPr>
        <w:t>округа</w:t>
      </w:r>
      <w:r w:rsidRPr="004E4EE9">
        <w:rPr>
          <w:rFonts w:eastAsia="Calibri"/>
          <w:bCs/>
          <w:sz w:val="28"/>
          <w:szCs w:val="28"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27D69" w:rsidRPr="00F2080F" w:rsidRDefault="002919B4" w:rsidP="00F2080F">
      <w:pPr>
        <w:spacing w:line="360" w:lineRule="auto"/>
        <w:ind w:firstLine="709"/>
        <w:jc w:val="both"/>
        <w:rPr>
          <w:sz w:val="28"/>
          <w:szCs w:val="28"/>
        </w:rPr>
      </w:pPr>
      <w:r w:rsidRPr="004E4EE9">
        <w:rPr>
          <w:b/>
          <w:sz w:val="28"/>
          <w:szCs w:val="28"/>
        </w:rPr>
        <w:t>П</w:t>
      </w:r>
      <w:r w:rsidR="00127D69" w:rsidRPr="004E4EE9">
        <w:rPr>
          <w:b/>
          <w:sz w:val="28"/>
          <w:szCs w:val="28"/>
        </w:rPr>
        <w:t>роект</w:t>
      </w:r>
      <w:r w:rsidR="00C46044" w:rsidRPr="004E4EE9">
        <w:rPr>
          <w:b/>
          <w:sz w:val="28"/>
          <w:szCs w:val="28"/>
        </w:rPr>
        <w:t>постановления а</w:t>
      </w:r>
      <w:r w:rsidR="00753100" w:rsidRPr="004E4EE9">
        <w:rPr>
          <w:b/>
          <w:sz w:val="28"/>
          <w:szCs w:val="28"/>
        </w:rPr>
        <w:t>дминистрации Ко</w:t>
      </w:r>
      <w:r w:rsidR="00C46044" w:rsidRPr="004E4EE9">
        <w:rPr>
          <w:b/>
          <w:sz w:val="28"/>
          <w:szCs w:val="28"/>
        </w:rPr>
        <w:t>вернинского муниципального округ</w:t>
      </w:r>
      <w:r w:rsidR="00753100" w:rsidRPr="004E4EE9">
        <w:rPr>
          <w:b/>
          <w:sz w:val="28"/>
          <w:szCs w:val="28"/>
        </w:rPr>
        <w:t xml:space="preserve">а Нижегородской области </w:t>
      </w:r>
      <w:r w:rsidR="004E4EE9" w:rsidRPr="00CD2B60">
        <w:rPr>
          <w:sz w:val="28"/>
          <w:szCs w:val="28"/>
        </w:rPr>
        <w:t>«</w:t>
      </w:r>
      <w:r w:rsidR="00F2080F" w:rsidRPr="00F2080F">
        <w:rPr>
          <w:sz w:val="28"/>
          <w:szCs w:val="28"/>
        </w:rPr>
        <w:t>Об утверждении Концепции общего цветового решения застройки улиц и территорий р.п. Ковернино Ковернинского муниципального округа Нижегородской области</w:t>
      </w:r>
      <w:r w:rsidR="004E4EE9" w:rsidRPr="00CD2B60">
        <w:rPr>
          <w:sz w:val="28"/>
          <w:szCs w:val="28"/>
        </w:rPr>
        <w:t>»</w:t>
      </w:r>
      <w:r w:rsidR="003113B4" w:rsidRPr="00CD2B60">
        <w:rPr>
          <w:sz w:val="28"/>
          <w:szCs w:val="28"/>
        </w:rPr>
        <w:t>.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F2080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27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CD2B60">
        <w:rPr>
          <w:rFonts w:ascii="Times New Roman" w:hAnsi="Times New Roman" w:cs="Times New Roman"/>
          <w:sz w:val="28"/>
          <w:szCs w:val="28"/>
        </w:rPr>
        <w:t>апреля</w:t>
      </w:r>
      <w:r w:rsidR="00F2080F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F2080F">
        <w:rPr>
          <w:rFonts w:ascii="Times New Roman" w:hAnsi="Times New Roman" w:cs="Times New Roman"/>
          <w:sz w:val="28"/>
          <w:szCs w:val="28"/>
        </w:rPr>
        <w:t>2</w:t>
      </w:r>
      <w:r w:rsidRPr="004E4E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4E4EE9">
        <w:rPr>
          <w:rFonts w:ascii="Times New Roman" w:hAnsi="Times New Roman" w:cs="Times New Roman"/>
          <w:sz w:val="28"/>
          <w:szCs w:val="28"/>
        </w:rPr>
        <w:t xml:space="preserve"> по </w:t>
      </w:r>
      <w:r w:rsidRPr="004E4EE9">
        <w:rPr>
          <w:rFonts w:ascii="Times New Roman" w:hAnsi="Times New Roman" w:cs="Times New Roman"/>
          <w:sz w:val="28"/>
          <w:szCs w:val="28"/>
        </w:rPr>
        <w:t>«</w:t>
      </w:r>
      <w:r w:rsidR="00745798">
        <w:rPr>
          <w:rFonts w:ascii="Times New Roman" w:hAnsi="Times New Roman" w:cs="Times New Roman"/>
          <w:sz w:val="28"/>
          <w:szCs w:val="28"/>
        </w:rPr>
        <w:t>2</w:t>
      </w:r>
      <w:r w:rsidR="00F2080F">
        <w:rPr>
          <w:rFonts w:ascii="Times New Roman" w:hAnsi="Times New Roman" w:cs="Times New Roman"/>
          <w:sz w:val="28"/>
          <w:szCs w:val="28"/>
        </w:rPr>
        <w:t>7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CD2B60">
        <w:rPr>
          <w:rFonts w:ascii="Times New Roman" w:hAnsi="Times New Roman" w:cs="Times New Roman"/>
          <w:sz w:val="28"/>
          <w:szCs w:val="28"/>
        </w:rPr>
        <w:t>мая</w:t>
      </w:r>
      <w:r w:rsidR="00F2080F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F2080F">
        <w:rPr>
          <w:rFonts w:ascii="Times New Roman" w:hAnsi="Times New Roman" w:cs="Times New Roman"/>
          <w:sz w:val="28"/>
          <w:szCs w:val="28"/>
        </w:rPr>
        <w:t xml:space="preserve">2 </w:t>
      </w:r>
      <w:r w:rsidRPr="004E4EE9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9B5F4B">
        <w:rPr>
          <w:rFonts w:ascii="Times New Roman" w:hAnsi="Times New Roman" w:cs="Times New Roman"/>
          <w:sz w:val="28"/>
          <w:szCs w:val="28"/>
        </w:rPr>
        <w:t>района</w:t>
      </w:r>
      <w:r w:rsidRPr="004E4EE9">
        <w:rPr>
          <w:rFonts w:ascii="Times New Roman" w:hAnsi="Times New Roman" w:cs="Times New Roman"/>
          <w:sz w:val="28"/>
          <w:szCs w:val="28"/>
        </w:rPr>
        <w:t>;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№</w:t>
            </w:r>
          </w:p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CD2B60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F2080F" w:rsidRPr="004E4EE9" w:rsidTr="004E4EE9">
        <w:tc>
          <w:tcPr>
            <w:tcW w:w="291" w:type="pct"/>
          </w:tcPr>
          <w:p w:rsidR="00F2080F" w:rsidRPr="00026006" w:rsidRDefault="00F2080F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049" w:type="pct"/>
          </w:tcPr>
          <w:p w:rsidR="00F2080F" w:rsidRPr="00026006" w:rsidRDefault="00F2080F" w:rsidP="007321FD">
            <w:pPr>
              <w:pStyle w:val="aa"/>
              <w:ind w:left="2029"/>
              <w:jc w:val="both"/>
            </w:pPr>
          </w:p>
          <w:p w:rsidR="00F2080F" w:rsidRPr="00917C43" w:rsidRDefault="00F2080F" w:rsidP="007321FD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Cs w:val="24"/>
                <w:lang w:eastAsia="en-US"/>
              </w:rPr>
            </w:pPr>
            <w:r w:rsidRPr="00917C43">
              <w:rPr>
                <w:szCs w:val="24"/>
              </w:rPr>
              <w:t>Замечаний и предложений не имеется.</w:t>
            </w:r>
          </w:p>
        </w:tc>
        <w:tc>
          <w:tcPr>
            <w:tcW w:w="1445" w:type="pct"/>
          </w:tcPr>
          <w:p w:rsidR="00F2080F" w:rsidRPr="00F36F6A" w:rsidRDefault="00F2080F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F36F6A">
              <w:rPr>
                <w:rFonts w:eastAsia="Calibri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F2080F" w:rsidRPr="00F36F6A" w:rsidRDefault="00F2080F" w:rsidP="00F36F6A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971146" w:rsidRPr="00026006" w:rsidTr="004E4EE9">
        <w:tc>
          <w:tcPr>
            <w:tcW w:w="291" w:type="pct"/>
          </w:tcPr>
          <w:p w:rsidR="00971146" w:rsidRPr="00026006" w:rsidRDefault="00F2080F" w:rsidP="00162D8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917C43">
              <w:rPr>
                <w:rFonts w:eastAsia="Calibri"/>
                <w:lang w:eastAsia="en-US"/>
              </w:rPr>
              <w:t>.</w:t>
            </w:r>
          </w:p>
        </w:tc>
        <w:tc>
          <w:tcPr>
            <w:tcW w:w="2049" w:type="pct"/>
          </w:tcPr>
          <w:p w:rsidR="008441BA" w:rsidRPr="00026006" w:rsidRDefault="008441BA" w:rsidP="0017294B">
            <w:pPr>
              <w:pStyle w:val="aa"/>
              <w:ind w:left="2029"/>
              <w:jc w:val="both"/>
            </w:pPr>
          </w:p>
          <w:p w:rsidR="00C81185" w:rsidRPr="00917C43" w:rsidRDefault="004E4EE9" w:rsidP="004E4EE9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Cs w:val="24"/>
                <w:lang w:eastAsia="en-US"/>
              </w:rPr>
            </w:pPr>
            <w:r w:rsidRPr="00917C43">
              <w:rPr>
                <w:szCs w:val="24"/>
              </w:rPr>
              <w:t>Замечаний и предложений не имеется.</w:t>
            </w:r>
          </w:p>
        </w:tc>
        <w:tc>
          <w:tcPr>
            <w:tcW w:w="1445" w:type="pct"/>
          </w:tcPr>
          <w:p w:rsidR="00971146" w:rsidRPr="00026006" w:rsidRDefault="004F11C1" w:rsidP="009B5F4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9B5F4B" w:rsidRPr="00026006">
              <w:rPr>
                <w:rFonts w:eastAsia="Calibri"/>
                <w:lang w:eastAsia="en-US"/>
              </w:rPr>
              <w:t>района</w:t>
            </w:r>
          </w:p>
        </w:tc>
        <w:tc>
          <w:tcPr>
            <w:tcW w:w="1215" w:type="pct"/>
          </w:tcPr>
          <w:p w:rsidR="00971146" w:rsidRPr="00026006" w:rsidRDefault="00971146" w:rsidP="004E4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C81185" w:rsidRPr="00026006" w:rsidRDefault="00C81185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sectPr w:rsidR="00C81185" w:rsidRPr="00026006" w:rsidSect="009C7438">
      <w:headerReference w:type="default" r:id="rId8"/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EC6" w:rsidRDefault="00112EC6" w:rsidP="00CC1742">
      <w:r>
        <w:separator/>
      </w:r>
    </w:p>
  </w:endnote>
  <w:endnote w:type="continuationSeparator" w:id="1">
    <w:p w:rsidR="00112EC6" w:rsidRDefault="00112EC6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EC6" w:rsidRDefault="00112EC6" w:rsidP="00CC1742">
      <w:r>
        <w:separator/>
      </w:r>
    </w:p>
  </w:footnote>
  <w:footnote w:type="continuationSeparator" w:id="1">
    <w:p w:rsidR="00112EC6" w:rsidRDefault="00112EC6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112EC6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0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4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5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11"/>
  </w:num>
  <w:num w:numId="7">
    <w:abstractNumId w:val="2"/>
  </w:num>
  <w:num w:numId="8">
    <w:abstractNumId w:val="10"/>
  </w:num>
  <w:num w:numId="9">
    <w:abstractNumId w:val="15"/>
  </w:num>
  <w:num w:numId="10">
    <w:abstractNumId w:val="12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5"/>
  </w:num>
  <w:num w:numId="16">
    <w:abstractNumId w:val="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26006"/>
    <w:rsid w:val="00042440"/>
    <w:rsid w:val="000451D4"/>
    <w:rsid w:val="00047662"/>
    <w:rsid w:val="00063CD4"/>
    <w:rsid w:val="00066D3D"/>
    <w:rsid w:val="0008475A"/>
    <w:rsid w:val="00090BAC"/>
    <w:rsid w:val="00094242"/>
    <w:rsid w:val="000A0521"/>
    <w:rsid w:val="000A520B"/>
    <w:rsid w:val="000B2171"/>
    <w:rsid w:val="000D6BCD"/>
    <w:rsid w:val="000E2463"/>
    <w:rsid w:val="000E61EA"/>
    <w:rsid w:val="00112EC6"/>
    <w:rsid w:val="00120035"/>
    <w:rsid w:val="00127D69"/>
    <w:rsid w:val="00130ACC"/>
    <w:rsid w:val="00136B00"/>
    <w:rsid w:val="001713FC"/>
    <w:rsid w:val="0017294B"/>
    <w:rsid w:val="00190D7D"/>
    <w:rsid w:val="001A5693"/>
    <w:rsid w:val="001C0FE7"/>
    <w:rsid w:val="001E2E42"/>
    <w:rsid w:val="001F311C"/>
    <w:rsid w:val="0020734F"/>
    <w:rsid w:val="00216A02"/>
    <w:rsid w:val="00222134"/>
    <w:rsid w:val="002349DB"/>
    <w:rsid w:val="002413DB"/>
    <w:rsid w:val="0024773F"/>
    <w:rsid w:val="00247A66"/>
    <w:rsid w:val="00253548"/>
    <w:rsid w:val="002919B4"/>
    <w:rsid w:val="002A7A68"/>
    <w:rsid w:val="002B681D"/>
    <w:rsid w:val="002C487B"/>
    <w:rsid w:val="002D657B"/>
    <w:rsid w:val="002E39C7"/>
    <w:rsid w:val="002F2865"/>
    <w:rsid w:val="002F75AD"/>
    <w:rsid w:val="003113B4"/>
    <w:rsid w:val="00320E5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B043A"/>
    <w:rsid w:val="003D16CC"/>
    <w:rsid w:val="003D2144"/>
    <w:rsid w:val="003F253F"/>
    <w:rsid w:val="00400A1E"/>
    <w:rsid w:val="004115F9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7D11"/>
    <w:rsid w:val="0059076C"/>
    <w:rsid w:val="005B2EC5"/>
    <w:rsid w:val="005C4205"/>
    <w:rsid w:val="005E2CF8"/>
    <w:rsid w:val="005F21C4"/>
    <w:rsid w:val="005F7AD0"/>
    <w:rsid w:val="00606CDA"/>
    <w:rsid w:val="006176F8"/>
    <w:rsid w:val="00622EAB"/>
    <w:rsid w:val="00627F48"/>
    <w:rsid w:val="00674375"/>
    <w:rsid w:val="00674CA6"/>
    <w:rsid w:val="006B280D"/>
    <w:rsid w:val="006D6BC4"/>
    <w:rsid w:val="006E62CD"/>
    <w:rsid w:val="007235E6"/>
    <w:rsid w:val="00745798"/>
    <w:rsid w:val="00750517"/>
    <w:rsid w:val="00753100"/>
    <w:rsid w:val="00772858"/>
    <w:rsid w:val="00787711"/>
    <w:rsid w:val="0079591D"/>
    <w:rsid w:val="007A36E4"/>
    <w:rsid w:val="007A401D"/>
    <w:rsid w:val="007A765B"/>
    <w:rsid w:val="007D5C81"/>
    <w:rsid w:val="007F2FD9"/>
    <w:rsid w:val="00815433"/>
    <w:rsid w:val="0082484B"/>
    <w:rsid w:val="00831741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17C43"/>
    <w:rsid w:val="009344DD"/>
    <w:rsid w:val="00943A86"/>
    <w:rsid w:val="00966919"/>
    <w:rsid w:val="00971146"/>
    <w:rsid w:val="0097328C"/>
    <w:rsid w:val="009B0581"/>
    <w:rsid w:val="009B5F4B"/>
    <w:rsid w:val="009B706A"/>
    <w:rsid w:val="009C2CD7"/>
    <w:rsid w:val="009C7438"/>
    <w:rsid w:val="009D079B"/>
    <w:rsid w:val="009E1C55"/>
    <w:rsid w:val="009E3AEC"/>
    <w:rsid w:val="00A1290D"/>
    <w:rsid w:val="00A26C5F"/>
    <w:rsid w:val="00A33171"/>
    <w:rsid w:val="00A73E8E"/>
    <w:rsid w:val="00A87255"/>
    <w:rsid w:val="00A93061"/>
    <w:rsid w:val="00AA06E0"/>
    <w:rsid w:val="00AA3AE5"/>
    <w:rsid w:val="00AA4D21"/>
    <w:rsid w:val="00AB10E5"/>
    <w:rsid w:val="00AB5A23"/>
    <w:rsid w:val="00AB7869"/>
    <w:rsid w:val="00AC7B85"/>
    <w:rsid w:val="00AD3779"/>
    <w:rsid w:val="00B2173D"/>
    <w:rsid w:val="00B21B2A"/>
    <w:rsid w:val="00B51AC5"/>
    <w:rsid w:val="00B63609"/>
    <w:rsid w:val="00B76976"/>
    <w:rsid w:val="00B936F6"/>
    <w:rsid w:val="00BA1915"/>
    <w:rsid w:val="00BA3A14"/>
    <w:rsid w:val="00BB3714"/>
    <w:rsid w:val="00BC57B6"/>
    <w:rsid w:val="00BC5F84"/>
    <w:rsid w:val="00BF221E"/>
    <w:rsid w:val="00C1177C"/>
    <w:rsid w:val="00C32A4F"/>
    <w:rsid w:val="00C37327"/>
    <w:rsid w:val="00C46044"/>
    <w:rsid w:val="00C47BC5"/>
    <w:rsid w:val="00C64C4C"/>
    <w:rsid w:val="00C76805"/>
    <w:rsid w:val="00C81185"/>
    <w:rsid w:val="00C8209E"/>
    <w:rsid w:val="00CC1742"/>
    <w:rsid w:val="00CD0192"/>
    <w:rsid w:val="00CD2B60"/>
    <w:rsid w:val="00CE1B0A"/>
    <w:rsid w:val="00D35632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E46DA"/>
    <w:rsid w:val="00E00525"/>
    <w:rsid w:val="00E212A2"/>
    <w:rsid w:val="00E40805"/>
    <w:rsid w:val="00E500C4"/>
    <w:rsid w:val="00E73957"/>
    <w:rsid w:val="00E92790"/>
    <w:rsid w:val="00EA1E66"/>
    <w:rsid w:val="00EC175C"/>
    <w:rsid w:val="00EC6720"/>
    <w:rsid w:val="00EC758C"/>
    <w:rsid w:val="00ED3940"/>
    <w:rsid w:val="00EE4D50"/>
    <w:rsid w:val="00EF619F"/>
    <w:rsid w:val="00EF6835"/>
    <w:rsid w:val="00F2080F"/>
    <w:rsid w:val="00F35A7B"/>
    <w:rsid w:val="00F35A9C"/>
    <w:rsid w:val="00F36F6A"/>
    <w:rsid w:val="00F72B60"/>
    <w:rsid w:val="00F746D6"/>
    <w:rsid w:val="00FB7D65"/>
    <w:rsid w:val="00FC6A03"/>
    <w:rsid w:val="00FE0420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CBDF9-A463-4017-91B1-D60BF7F59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2020-10-01T05:39:00Z</cp:lastPrinted>
  <dcterms:created xsi:type="dcterms:W3CDTF">2022-05-26T11:45:00Z</dcterms:created>
  <dcterms:modified xsi:type="dcterms:W3CDTF">2022-05-26T11:45:00Z</dcterms:modified>
</cp:coreProperties>
</file>