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0" w:rsidRPr="00D30D30" w:rsidRDefault="00D30D30" w:rsidP="00D30D30">
      <w:pPr>
        <w:spacing w:before="100" w:beforeAutospacing="1" w:after="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0D30">
        <w:rPr>
          <w:rFonts w:ascii="Times New Roman" w:eastAsia="Times New Roman" w:hAnsi="Times New Roman" w:cs="Times New Roman"/>
          <w:b/>
          <w:bCs/>
          <w:caps/>
          <w:color w:val="010101"/>
          <w:kern w:val="36"/>
          <w:sz w:val="28"/>
          <w:szCs w:val="28"/>
        </w:rPr>
        <w:t xml:space="preserve">ДЕЙСТВИЯ ГРАЖДАН ПРИ УСТАНОВЛЕНИИ УРОВНЕЙ </w:t>
      </w:r>
    </w:p>
    <w:p w:rsidR="00D30D30" w:rsidRDefault="00D30D30" w:rsidP="00D30D30">
      <w:pPr>
        <w:spacing w:before="100" w:beforeAutospacing="1" w:after="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0D30">
        <w:rPr>
          <w:rFonts w:ascii="Times New Roman" w:eastAsia="Times New Roman" w:hAnsi="Times New Roman" w:cs="Times New Roman"/>
          <w:b/>
          <w:bCs/>
          <w:caps/>
          <w:color w:val="010101"/>
          <w:kern w:val="36"/>
          <w:sz w:val="28"/>
          <w:szCs w:val="28"/>
        </w:rPr>
        <w:t>ТЕРРОРИСТИЧЕСКОЙ ОПАСНОСТИ</w:t>
      </w:r>
    </w:p>
    <w:p w:rsidR="00D30D30" w:rsidRDefault="00D30D30" w:rsidP="00D30D30">
      <w:pPr>
        <w:spacing w:before="100" w:beforeAutospacing="1" w:after="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30D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«СИНИЙ»</w:t>
      </w:r>
      <w:r w:rsidRPr="00D30D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УРОВЕНЬ</w:t>
      </w:r>
    </w:p>
    <w:p w:rsidR="00D30D30" w:rsidRPr="00D30D30" w:rsidRDefault="00D30D30" w:rsidP="00D30D30">
      <w:pPr>
        <w:spacing w:before="100" w:beforeAutospacing="1" w:after="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  <w:u w:val="single"/>
        </w:rPr>
        <w:t>При установлении «синего» уровня террористической опасности рекомендуется</w:t>
      </w: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: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на</w:t>
      </w:r>
      <w:proofErr w:type="gramEnd"/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:</w:t>
      </w:r>
    </w:p>
    <w:p w:rsidR="00D30D30" w:rsidRPr="00D30D30" w:rsidRDefault="00D30D30" w:rsidP="00D3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24141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D30D30" w:rsidRPr="00D30D30" w:rsidRDefault="00D30D30" w:rsidP="00D3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24141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30D30" w:rsidRPr="00D30D30" w:rsidRDefault="00D30D30" w:rsidP="00D3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D30">
        <w:rPr>
          <w:rFonts w:ascii="Times New Roman" w:eastAsia="Times New Roman" w:hAnsi="Times New Roman" w:cs="Times New Roman"/>
          <w:color w:val="424141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3. Оказывать содействие правоохранительным органам.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4.Относиться с пониманием и терпением к повышенному вниманию правоохранительных органов.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73F2" w:rsidRDefault="000D73F2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D73F2" w:rsidRDefault="000D73F2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D73F2" w:rsidRDefault="000D73F2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D73F2" w:rsidRDefault="000D73F2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D30" w:rsidRPr="00D30D30" w:rsidRDefault="00D30D30" w:rsidP="00D30D30">
      <w:pPr>
        <w:spacing w:before="100" w:beforeAutospacing="1"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0D30">
        <w:rPr>
          <w:rFonts w:ascii="Times New Roman" w:eastAsia="Times New Roman" w:hAnsi="Times New Roman" w:cs="Times New Roman"/>
          <w:b/>
          <w:bCs/>
          <w:caps/>
          <w:color w:val="010101"/>
          <w:kern w:val="36"/>
          <w:sz w:val="28"/>
          <w:szCs w:val="28"/>
        </w:rPr>
        <w:lastRenderedPageBreak/>
        <w:t>ДЕЙСТВИЯ ГРАЖДАН ПРИ УСТАНОВЛЕНИИ УРОВНЕЙ</w:t>
      </w:r>
    </w:p>
    <w:p w:rsidR="00D30D30" w:rsidRPr="00D30D30" w:rsidRDefault="00D30D30" w:rsidP="00D30D30">
      <w:pPr>
        <w:spacing w:before="100" w:beforeAutospacing="1"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0D30">
        <w:rPr>
          <w:rFonts w:ascii="Times New Roman" w:eastAsia="Times New Roman" w:hAnsi="Times New Roman" w:cs="Times New Roman"/>
          <w:b/>
          <w:bCs/>
          <w:caps/>
          <w:color w:val="010101"/>
          <w:kern w:val="36"/>
          <w:sz w:val="28"/>
          <w:szCs w:val="28"/>
        </w:rPr>
        <w:t>ТЕРРОРИСТИЧЕСКОЙ ОПАСНОСТИ</w:t>
      </w:r>
    </w:p>
    <w:p w:rsidR="00D30D30" w:rsidRPr="00D30D30" w:rsidRDefault="00D30D30" w:rsidP="00D30D30">
      <w:pPr>
        <w:shd w:val="clear" w:color="auto" w:fill="FFFFFF"/>
        <w:spacing w:after="100" w:afterAutospacing="1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0D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«ЖЕЛТЫЙ» УРОВЕНЬ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  <w:u w:val="single"/>
        </w:rPr>
        <w:t>Наряду с действиями, осуществляемыми при установлении «синего» уровня террористической опасности, рекомендуется</w:t>
      </w: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: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D30D30" w:rsidRPr="00D30D30" w:rsidRDefault="00D30D30" w:rsidP="00D30D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24141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D30D30" w:rsidRPr="00D30D30" w:rsidRDefault="00D30D30" w:rsidP="00D3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24141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30D30" w:rsidRPr="00D30D30" w:rsidRDefault="00D30D30" w:rsidP="00D3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0D30" w:rsidRPr="00D30D30" w:rsidRDefault="00D30D30" w:rsidP="00D30D30">
      <w:pPr>
        <w:spacing w:before="100" w:beforeAutospacing="1"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0D30">
        <w:rPr>
          <w:rFonts w:ascii="Times New Roman" w:eastAsia="Times New Roman" w:hAnsi="Times New Roman" w:cs="Times New Roman"/>
          <w:b/>
          <w:bCs/>
          <w:caps/>
          <w:color w:val="010101"/>
          <w:kern w:val="36"/>
          <w:sz w:val="28"/>
          <w:szCs w:val="28"/>
        </w:rPr>
        <w:t>ДЕЙСТВИЯ ГРАЖДАН ПРИ УСТАНОВЛЕНИИ УРОВНЕЙ</w:t>
      </w:r>
    </w:p>
    <w:p w:rsidR="00D30D30" w:rsidRPr="00D30D30" w:rsidRDefault="00D30D30" w:rsidP="00D30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b/>
          <w:caps/>
          <w:color w:val="010101"/>
          <w:sz w:val="28"/>
          <w:szCs w:val="28"/>
        </w:rPr>
        <w:t>ТЕРРОРИСТИЧЕСКОЙ ОПАСНОСТИ</w:t>
      </w:r>
    </w:p>
    <w:p w:rsidR="00D30D30" w:rsidRPr="00D30D30" w:rsidRDefault="00D30D30" w:rsidP="00D30D30">
      <w:pPr>
        <w:shd w:val="clear" w:color="auto" w:fill="FFFFFF"/>
        <w:spacing w:after="100" w:afterAutospacing="1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0D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«КРАСНЫЙ» УРОВЕНЬ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  <w:u w:val="single"/>
        </w:rPr>
        <w:t>Наряду с действиями, осуществляемыми при установлении «синего» и «желтого» уровней террористической опасности, рекомендуется</w:t>
      </w: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: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3. Подготовиться к возможной эвакуации:</w:t>
      </w:r>
    </w:p>
    <w:p w:rsidR="00D30D30" w:rsidRPr="00D30D30" w:rsidRDefault="00D30D30" w:rsidP="00D30D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24141"/>
          <w:sz w:val="28"/>
          <w:szCs w:val="28"/>
        </w:rPr>
        <w:lastRenderedPageBreak/>
        <w:t>подготовить набор предметов первой необходимости, деньги и документы;</w:t>
      </w:r>
    </w:p>
    <w:p w:rsidR="00D30D30" w:rsidRPr="00D30D30" w:rsidRDefault="00D30D30" w:rsidP="00D30D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24141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D30D30" w:rsidRPr="00D30D30" w:rsidRDefault="00D30D30" w:rsidP="00D30D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24141"/>
          <w:sz w:val="28"/>
          <w:szCs w:val="28"/>
        </w:rPr>
        <w:t>заготовить трехдневный запас воды и предметов питания для членов семьи.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D30D30" w:rsidRPr="00D30D30" w:rsidRDefault="00D30D30" w:rsidP="00D30D3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6. Не допускать распространения непроверенной информации о совершении действий, создающих неп</w:t>
      </w:r>
      <w:r>
        <w:rPr>
          <w:rFonts w:ascii="Times New Roman" w:eastAsia="Times New Roman" w:hAnsi="Times New Roman" w:cs="Times New Roman"/>
          <w:color w:val="414040"/>
          <w:sz w:val="28"/>
          <w:szCs w:val="28"/>
        </w:rPr>
        <w:t>осредственную угрозу террористи</w:t>
      </w:r>
      <w:r w:rsidRPr="00D30D30">
        <w:rPr>
          <w:rFonts w:ascii="Times New Roman" w:eastAsia="Times New Roman" w:hAnsi="Times New Roman" w:cs="Times New Roman"/>
          <w:color w:val="414040"/>
          <w:sz w:val="28"/>
          <w:szCs w:val="28"/>
        </w:rPr>
        <w:t>ческого акта.</w:t>
      </w:r>
    </w:p>
    <w:p w:rsidR="00D30D30" w:rsidRPr="00D30D30" w:rsidRDefault="00D30D30" w:rsidP="00D3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D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770" w:rsidRDefault="00876770"/>
    <w:sectPr w:rsidR="0087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E75"/>
    <w:multiLevelType w:val="multilevel"/>
    <w:tmpl w:val="463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D014F"/>
    <w:multiLevelType w:val="multilevel"/>
    <w:tmpl w:val="C43C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87BEF"/>
    <w:multiLevelType w:val="multilevel"/>
    <w:tmpl w:val="A64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D30"/>
    <w:rsid w:val="000D73F2"/>
    <w:rsid w:val="00876770"/>
    <w:rsid w:val="00D3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0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0D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2018-12-10T21:25:00Z</dcterms:created>
  <dcterms:modified xsi:type="dcterms:W3CDTF">2018-12-10T21:27:00Z</dcterms:modified>
</cp:coreProperties>
</file>