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62" w:rsidRPr="004E4EE9" w:rsidRDefault="00127D69" w:rsidP="002919B4">
      <w:pPr>
        <w:spacing w:line="360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E4EE9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4E4EE9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9B5F4B" w:rsidRDefault="00D93C23" w:rsidP="002919B4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 xml:space="preserve">Отдел экономики </w:t>
      </w:r>
      <w:r w:rsidR="00C46044" w:rsidRPr="004E4EE9">
        <w:rPr>
          <w:rFonts w:eastAsia="Calibri"/>
          <w:bCs/>
          <w:sz w:val="28"/>
          <w:szCs w:val="28"/>
          <w:u w:val="single"/>
          <w:lang w:eastAsia="en-US"/>
        </w:rPr>
        <w:t>а</w:t>
      </w:r>
      <w:r w:rsidR="002919B4" w:rsidRPr="004E4EE9">
        <w:rPr>
          <w:rFonts w:eastAsia="Calibri"/>
          <w:bCs/>
          <w:sz w:val="28"/>
          <w:szCs w:val="28"/>
          <w:u w:val="single"/>
          <w:lang w:eastAsia="en-US"/>
        </w:rPr>
        <w:t xml:space="preserve">дминистрации </w:t>
      </w:r>
    </w:p>
    <w:p w:rsidR="002919B4" w:rsidRPr="004E4EE9" w:rsidRDefault="002919B4" w:rsidP="002919B4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 w:rsidRPr="004E4EE9">
        <w:rPr>
          <w:rFonts w:eastAsia="Calibri"/>
          <w:bCs/>
          <w:sz w:val="28"/>
          <w:szCs w:val="28"/>
          <w:u w:val="single"/>
          <w:lang w:eastAsia="en-US"/>
        </w:rPr>
        <w:t xml:space="preserve">Ковернинского муниципального </w:t>
      </w:r>
      <w:r w:rsidR="00C46044" w:rsidRPr="004E4EE9">
        <w:rPr>
          <w:rFonts w:eastAsia="Calibri"/>
          <w:bCs/>
          <w:sz w:val="28"/>
          <w:szCs w:val="28"/>
          <w:u w:val="single"/>
          <w:lang w:eastAsia="en-US"/>
        </w:rPr>
        <w:t>округ</w:t>
      </w:r>
      <w:r w:rsidRPr="004E4EE9">
        <w:rPr>
          <w:rFonts w:eastAsia="Calibri"/>
          <w:bCs/>
          <w:sz w:val="28"/>
          <w:szCs w:val="28"/>
          <w:u w:val="single"/>
          <w:lang w:eastAsia="en-US"/>
        </w:rPr>
        <w:t>а</w:t>
      </w:r>
    </w:p>
    <w:p w:rsidR="002919B4" w:rsidRDefault="002919B4" w:rsidP="00481054">
      <w:pPr>
        <w:ind w:firstLine="709"/>
        <w:jc w:val="center"/>
        <w:rPr>
          <w:rFonts w:eastAsia="Calibri"/>
          <w:bCs/>
          <w:sz w:val="28"/>
          <w:szCs w:val="28"/>
          <w:lang w:eastAsia="en-US"/>
        </w:rPr>
      </w:pPr>
      <w:r w:rsidRPr="004E4EE9">
        <w:rPr>
          <w:rFonts w:eastAsia="Calibri"/>
          <w:bCs/>
          <w:sz w:val="28"/>
          <w:szCs w:val="28"/>
          <w:lang w:eastAsia="en-US"/>
        </w:rPr>
        <w:t xml:space="preserve">(наименование структурного подразделения администрации </w:t>
      </w:r>
      <w:r w:rsidR="009B5F4B">
        <w:rPr>
          <w:rFonts w:eastAsia="Calibri"/>
          <w:bCs/>
          <w:sz w:val="28"/>
          <w:szCs w:val="28"/>
          <w:lang w:eastAsia="en-US"/>
        </w:rPr>
        <w:t>округа</w:t>
      </w:r>
      <w:r w:rsidRPr="004E4EE9">
        <w:rPr>
          <w:rFonts w:eastAsia="Calibri"/>
          <w:bCs/>
          <w:sz w:val="28"/>
          <w:szCs w:val="28"/>
          <w:lang w:eastAsia="en-US"/>
        </w:rPr>
        <w:t>)</w:t>
      </w:r>
    </w:p>
    <w:p w:rsidR="00481054" w:rsidRPr="00481054" w:rsidRDefault="00481054" w:rsidP="00481054">
      <w:pPr>
        <w:ind w:firstLine="709"/>
        <w:jc w:val="center"/>
        <w:rPr>
          <w:rFonts w:eastAsia="Calibri"/>
          <w:bCs/>
          <w:sz w:val="28"/>
          <w:szCs w:val="28"/>
          <w:lang w:eastAsia="en-US"/>
        </w:rPr>
      </w:pPr>
    </w:p>
    <w:p w:rsidR="00127D69" w:rsidRPr="005717C4" w:rsidRDefault="002919B4" w:rsidP="00481054">
      <w:pPr>
        <w:ind w:firstLine="709"/>
        <w:jc w:val="both"/>
        <w:rPr>
          <w:sz w:val="28"/>
          <w:szCs w:val="28"/>
        </w:rPr>
      </w:pPr>
      <w:r w:rsidRPr="005717C4">
        <w:rPr>
          <w:b/>
          <w:sz w:val="28"/>
          <w:szCs w:val="28"/>
        </w:rPr>
        <w:t>П</w:t>
      </w:r>
      <w:r w:rsidR="00127D69" w:rsidRPr="005717C4">
        <w:rPr>
          <w:b/>
          <w:sz w:val="28"/>
          <w:szCs w:val="28"/>
        </w:rPr>
        <w:t>роект</w:t>
      </w:r>
      <w:r w:rsidRPr="005717C4">
        <w:rPr>
          <w:b/>
          <w:sz w:val="28"/>
          <w:szCs w:val="28"/>
        </w:rPr>
        <w:t xml:space="preserve"> </w:t>
      </w:r>
      <w:r w:rsidR="00C46044" w:rsidRPr="005717C4">
        <w:rPr>
          <w:b/>
          <w:sz w:val="28"/>
          <w:szCs w:val="28"/>
        </w:rPr>
        <w:t>постановления а</w:t>
      </w:r>
      <w:r w:rsidR="00753100" w:rsidRPr="005717C4">
        <w:rPr>
          <w:b/>
          <w:sz w:val="28"/>
          <w:szCs w:val="28"/>
        </w:rPr>
        <w:t>дминистрации Ко</w:t>
      </w:r>
      <w:r w:rsidR="00C46044" w:rsidRPr="005717C4">
        <w:rPr>
          <w:b/>
          <w:sz w:val="28"/>
          <w:szCs w:val="28"/>
        </w:rPr>
        <w:t>вернинского муниципального округ</w:t>
      </w:r>
      <w:r w:rsidR="00753100" w:rsidRPr="005717C4">
        <w:rPr>
          <w:b/>
          <w:sz w:val="28"/>
          <w:szCs w:val="28"/>
        </w:rPr>
        <w:t xml:space="preserve">а Нижегородской области </w:t>
      </w:r>
      <w:r w:rsidR="005717C4" w:rsidRPr="005E00FF">
        <w:rPr>
          <w:b/>
          <w:sz w:val="28"/>
          <w:szCs w:val="28"/>
        </w:rPr>
        <w:t>«</w:t>
      </w:r>
      <w:r w:rsidR="005E00FF" w:rsidRPr="005E00FF">
        <w:rPr>
          <w:b/>
          <w:sz w:val="28"/>
          <w:szCs w:val="28"/>
        </w:rPr>
        <w:t>«О внесении изменений в постановление администрации Ковернинского муниципального округа от 30.04.2021 №474  «Об утверждении правил работы нестационарных торговых объектов на территории Ковернинского муниципального округа Нижегородской области».</w:t>
      </w:r>
    </w:p>
    <w:p w:rsidR="00047662" w:rsidRPr="005717C4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7C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47662" w:rsidRPr="005717C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5717C4" w:rsidRDefault="00047662" w:rsidP="002919B4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7C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5E00F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20</w:t>
      </w:r>
      <w:r w:rsidRPr="005717C4">
        <w:rPr>
          <w:rFonts w:ascii="Times New Roman" w:hAnsi="Times New Roman" w:cs="Times New Roman"/>
          <w:sz w:val="28"/>
          <w:szCs w:val="28"/>
        </w:rPr>
        <w:t xml:space="preserve">» </w:t>
      </w:r>
      <w:r w:rsidR="005E00FF">
        <w:rPr>
          <w:rFonts w:ascii="Times New Roman" w:hAnsi="Times New Roman" w:cs="Times New Roman"/>
          <w:sz w:val="28"/>
          <w:szCs w:val="28"/>
        </w:rPr>
        <w:t>июня</w:t>
      </w:r>
      <w:r w:rsidRPr="005717C4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5717C4">
        <w:rPr>
          <w:rFonts w:ascii="Times New Roman" w:hAnsi="Times New Roman" w:cs="Times New Roman"/>
          <w:sz w:val="28"/>
          <w:szCs w:val="28"/>
        </w:rPr>
        <w:t>20</w:t>
      </w:r>
      <w:r w:rsidR="00012EC0" w:rsidRPr="005717C4">
        <w:rPr>
          <w:rFonts w:ascii="Times New Roman" w:hAnsi="Times New Roman" w:cs="Times New Roman"/>
          <w:sz w:val="28"/>
          <w:szCs w:val="28"/>
        </w:rPr>
        <w:t>2</w:t>
      </w:r>
      <w:r w:rsidR="005717C4">
        <w:rPr>
          <w:rFonts w:ascii="Times New Roman" w:hAnsi="Times New Roman" w:cs="Times New Roman"/>
          <w:sz w:val="28"/>
          <w:szCs w:val="28"/>
        </w:rPr>
        <w:t>2</w:t>
      </w:r>
      <w:r w:rsidRPr="005717C4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5717C4">
        <w:rPr>
          <w:rFonts w:ascii="Times New Roman" w:hAnsi="Times New Roman" w:cs="Times New Roman"/>
          <w:sz w:val="28"/>
          <w:szCs w:val="28"/>
        </w:rPr>
        <w:t xml:space="preserve"> по </w:t>
      </w:r>
      <w:r w:rsidRPr="005717C4">
        <w:rPr>
          <w:rFonts w:ascii="Times New Roman" w:hAnsi="Times New Roman" w:cs="Times New Roman"/>
          <w:sz w:val="28"/>
          <w:szCs w:val="28"/>
        </w:rPr>
        <w:t>«</w:t>
      </w:r>
      <w:r w:rsidR="005E00FF">
        <w:rPr>
          <w:rFonts w:ascii="Times New Roman" w:hAnsi="Times New Roman" w:cs="Times New Roman"/>
          <w:sz w:val="28"/>
          <w:szCs w:val="28"/>
        </w:rPr>
        <w:t>19</w:t>
      </w:r>
      <w:r w:rsidRPr="005717C4">
        <w:rPr>
          <w:rFonts w:ascii="Times New Roman" w:hAnsi="Times New Roman" w:cs="Times New Roman"/>
          <w:sz w:val="28"/>
          <w:szCs w:val="28"/>
        </w:rPr>
        <w:t xml:space="preserve">» </w:t>
      </w:r>
      <w:r w:rsidR="005E00FF">
        <w:rPr>
          <w:rFonts w:ascii="Times New Roman" w:hAnsi="Times New Roman" w:cs="Times New Roman"/>
          <w:sz w:val="28"/>
          <w:szCs w:val="28"/>
        </w:rPr>
        <w:t xml:space="preserve">июля </w:t>
      </w:r>
      <w:r w:rsidR="00127D69" w:rsidRPr="005717C4">
        <w:rPr>
          <w:rFonts w:ascii="Times New Roman" w:hAnsi="Times New Roman" w:cs="Times New Roman"/>
          <w:sz w:val="28"/>
          <w:szCs w:val="28"/>
        </w:rPr>
        <w:t>20</w:t>
      </w:r>
      <w:r w:rsidR="00012EC0" w:rsidRPr="005717C4">
        <w:rPr>
          <w:rFonts w:ascii="Times New Roman" w:hAnsi="Times New Roman" w:cs="Times New Roman"/>
          <w:sz w:val="28"/>
          <w:szCs w:val="28"/>
        </w:rPr>
        <w:t>2</w:t>
      </w:r>
      <w:r w:rsidR="005717C4">
        <w:rPr>
          <w:rFonts w:ascii="Times New Roman" w:hAnsi="Times New Roman" w:cs="Times New Roman"/>
          <w:sz w:val="28"/>
          <w:szCs w:val="28"/>
        </w:rPr>
        <w:t>2</w:t>
      </w:r>
      <w:r w:rsidR="003D2144" w:rsidRPr="005717C4">
        <w:rPr>
          <w:rFonts w:ascii="Times New Roman" w:hAnsi="Times New Roman" w:cs="Times New Roman"/>
          <w:sz w:val="28"/>
          <w:szCs w:val="28"/>
        </w:rPr>
        <w:t xml:space="preserve"> </w:t>
      </w:r>
      <w:r w:rsidRPr="005717C4">
        <w:rPr>
          <w:rFonts w:ascii="Times New Roman" w:hAnsi="Times New Roman" w:cs="Times New Roman"/>
          <w:sz w:val="28"/>
          <w:szCs w:val="28"/>
        </w:rPr>
        <w:t>года</w:t>
      </w:r>
    </w:p>
    <w:p w:rsidR="00047662" w:rsidRPr="005717C4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7C4">
        <w:rPr>
          <w:rFonts w:ascii="Times New Roman" w:hAnsi="Times New Roman" w:cs="Times New Roman"/>
          <w:sz w:val="28"/>
          <w:szCs w:val="28"/>
        </w:rPr>
        <w:t>2.</w:t>
      </w:r>
      <w:r w:rsidR="00047662" w:rsidRPr="005717C4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334B2" w:rsidRPr="005717C4" w:rsidRDefault="000334B2" w:rsidP="000334B2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7C4">
        <w:rPr>
          <w:rFonts w:ascii="Times New Roman" w:hAnsi="Times New Roman" w:cs="Times New Roman"/>
          <w:sz w:val="28"/>
          <w:szCs w:val="28"/>
        </w:rPr>
        <w:t>Уполномоченный по защите прав предпринимателей в Нижегородской области;</w:t>
      </w:r>
    </w:p>
    <w:p w:rsidR="00047662" w:rsidRPr="005717C4" w:rsidRDefault="00047662" w:rsidP="002919B4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7C4">
        <w:rPr>
          <w:rFonts w:ascii="Times New Roman" w:hAnsi="Times New Roman" w:cs="Times New Roman"/>
          <w:sz w:val="28"/>
          <w:szCs w:val="28"/>
        </w:rPr>
        <w:t>АНО «</w:t>
      </w:r>
      <w:r w:rsidR="000334B2" w:rsidRPr="005717C4">
        <w:rPr>
          <w:rFonts w:ascii="Times New Roman" w:hAnsi="Times New Roman" w:cs="Times New Roman"/>
          <w:sz w:val="28"/>
          <w:szCs w:val="28"/>
        </w:rPr>
        <w:t xml:space="preserve">Ковернинский </w:t>
      </w:r>
      <w:r w:rsidRPr="005717C4">
        <w:rPr>
          <w:rFonts w:ascii="Times New Roman" w:hAnsi="Times New Roman" w:cs="Times New Roman"/>
          <w:sz w:val="28"/>
          <w:szCs w:val="28"/>
        </w:rPr>
        <w:t xml:space="preserve">Центр поддержки предпринимательства» Ковернинского муниципального </w:t>
      </w:r>
      <w:r w:rsidR="000334B2" w:rsidRPr="005717C4">
        <w:rPr>
          <w:rFonts w:ascii="Times New Roman" w:hAnsi="Times New Roman" w:cs="Times New Roman"/>
          <w:sz w:val="28"/>
          <w:szCs w:val="28"/>
        </w:rPr>
        <w:t>округа</w:t>
      </w:r>
      <w:r w:rsidRPr="005717C4">
        <w:rPr>
          <w:rFonts w:ascii="Times New Roman" w:hAnsi="Times New Roman" w:cs="Times New Roman"/>
          <w:sz w:val="28"/>
          <w:szCs w:val="28"/>
        </w:rPr>
        <w:t>;</w:t>
      </w:r>
    </w:p>
    <w:p w:rsidR="002919B4" w:rsidRPr="005717C4" w:rsidRDefault="002919B4" w:rsidP="002919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47662" w:rsidRPr="005717C4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7C4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5717C4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4869" w:type="pct"/>
        <w:tblLayout w:type="fixed"/>
        <w:tblLook w:val="04A0"/>
      </w:tblPr>
      <w:tblGrid>
        <w:gridCol w:w="606"/>
        <w:gridCol w:w="3897"/>
        <w:gridCol w:w="2836"/>
        <w:gridCol w:w="3062"/>
      </w:tblGrid>
      <w:tr w:rsidR="00047662" w:rsidRPr="004E4EE9" w:rsidTr="001371F1">
        <w:tc>
          <w:tcPr>
            <w:tcW w:w="291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№</w:t>
            </w:r>
          </w:p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1873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Замечания и (или) предложения</w:t>
            </w:r>
          </w:p>
        </w:tc>
        <w:tc>
          <w:tcPr>
            <w:tcW w:w="1363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472" w:type="pct"/>
          </w:tcPr>
          <w:p w:rsidR="00047662" w:rsidRPr="00CD2B60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B210B7" w:rsidRPr="004E4EE9" w:rsidTr="001371F1">
        <w:tc>
          <w:tcPr>
            <w:tcW w:w="291" w:type="pct"/>
          </w:tcPr>
          <w:p w:rsidR="00B210B7" w:rsidRPr="00026006" w:rsidRDefault="00B210B7" w:rsidP="0066509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026006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1873" w:type="pct"/>
          </w:tcPr>
          <w:p w:rsidR="00B210B7" w:rsidRPr="00D6717A" w:rsidRDefault="00155FF9" w:rsidP="005E00FF">
            <w:pPr>
              <w:spacing w:after="343" w:line="241" w:lineRule="auto"/>
              <w:ind w:right="34"/>
              <w:jc w:val="both"/>
            </w:pPr>
            <w:r>
              <w:t>Замечаний и предложений не</w:t>
            </w:r>
            <w:r w:rsidR="005E00FF">
              <w:t>т.</w:t>
            </w:r>
          </w:p>
        </w:tc>
        <w:tc>
          <w:tcPr>
            <w:tcW w:w="1363" w:type="pct"/>
          </w:tcPr>
          <w:p w:rsidR="00B210B7" w:rsidRPr="00F36F6A" w:rsidRDefault="00B210B7" w:rsidP="00F36F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F36F6A">
              <w:rPr>
                <w:rFonts w:eastAsia="Calibri"/>
                <w:lang w:eastAsia="en-US"/>
              </w:rPr>
              <w:t>Уполномоченный по защите прав предпринимателей в Нижегородской области</w:t>
            </w:r>
          </w:p>
        </w:tc>
        <w:tc>
          <w:tcPr>
            <w:tcW w:w="1472" w:type="pct"/>
          </w:tcPr>
          <w:p w:rsidR="00B210B7" w:rsidRPr="00F36F6A" w:rsidRDefault="00B210B7" w:rsidP="000334B2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155FF9" w:rsidRPr="004E4EE9" w:rsidTr="001371F1">
        <w:tc>
          <w:tcPr>
            <w:tcW w:w="291" w:type="pct"/>
          </w:tcPr>
          <w:p w:rsidR="00155FF9" w:rsidRPr="00026006" w:rsidRDefault="00155FF9" w:rsidP="0066509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1873" w:type="pct"/>
          </w:tcPr>
          <w:p w:rsidR="001371F1" w:rsidRPr="001371F1" w:rsidRDefault="001371F1" w:rsidP="001371F1">
            <w:pPr>
              <w:ind w:firstLine="720"/>
              <w:jc w:val="both"/>
            </w:pPr>
            <w:r w:rsidRPr="001371F1">
              <w:t>В связи с произошедшими кадровыми изменениями внести изменения в постановление администрации Ковернинского муниципального округа № 474 от 30.04.2021 «Об утверждении правил работы нестационарных торговых объектов на территории  Ковернинского муниципального округа», а именно в приложение 5</w:t>
            </w:r>
            <w:r>
              <w:t>.</w:t>
            </w:r>
          </w:p>
          <w:p w:rsidR="00155FF9" w:rsidRDefault="00155FF9" w:rsidP="00D6717A">
            <w:pPr>
              <w:spacing w:after="343" w:line="241" w:lineRule="auto"/>
              <w:ind w:right="34"/>
              <w:jc w:val="both"/>
            </w:pPr>
          </w:p>
        </w:tc>
        <w:tc>
          <w:tcPr>
            <w:tcW w:w="1363" w:type="pct"/>
            <w:tcBorders>
              <w:bottom w:val="single" w:sz="4" w:space="0" w:color="auto"/>
            </w:tcBorders>
          </w:tcPr>
          <w:p w:rsidR="00155FF9" w:rsidRPr="00F36F6A" w:rsidRDefault="00155FF9" w:rsidP="00F36F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155FF9">
              <w:rPr>
                <w:rFonts w:eastAsia="Calibri"/>
                <w:lang w:eastAsia="en-US"/>
              </w:rPr>
              <w:t>АНО «Ковернинский Центр поддержки предпринимательства»</w:t>
            </w:r>
          </w:p>
        </w:tc>
        <w:tc>
          <w:tcPr>
            <w:tcW w:w="1472" w:type="pct"/>
            <w:tcBorders>
              <w:bottom w:val="single" w:sz="4" w:space="0" w:color="auto"/>
            </w:tcBorders>
          </w:tcPr>
          <w:p w:rsidR="00155FF9" w:rsidRPr="00F36F6A" w:rsidRDefault="00481054" w:rsidP="00481054">
            <w:pPr>
              <w:ind w:firstLine="174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Замечания будут учтены при утверждении НПА</w:t>
            </w:r>
          </w:p>
        </w:tc>
      </w:tr>
    </w:tbl>
    <w:p w:rsidR="00C81185" w:rsidRPr="00026006" w:rsidRDefault="00C81185" w:rsidP="0008402E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</w:p>
    <w:sectPr w:rsidR="00C81185" w:rsidRPr="00026006" w:rsidSect="005717C4">
      <w:headerReference w:type="default" r:id="rId7"/>
      <w:footnotePr>
        <w:pos w:val="beneathText"/>
      </w:footnotePr>
      <w:pgSz w:w="11905" w:h="16837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BD0" w:rsidRDefault="004D0BD0" w:rsidP="00CC1742">
      <w:r>
        <w:separator/>
      </w:r>
    </w:p>
  </w:endnote>
  <w:endnote w:type="continuationSeparator" w:id="1">
    <w:p w:rsidR="004D0BD0" w:rsidRDefault="004D0BD0" w:rsidP="00CC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BD0" w:rsidRDefault="004D0BD0" w:rsidP="00CC1742">
      <w:r>
        <w:separator/>
      </w:r>
    </w:p>
  </w:footnote>
  <w:footnote w:type="continuationSeparator" w:id="1">
    <w:p w:rsidR="004D0BD0" w:rsidRDefault="004D0BD0" w:rsidP="00CC1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115" w:rsidRDefault="004D0BD0" w:rsidP="00E80115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4293B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865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>
    <w:nsid w:val="26775CA3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40954"/>
    <w:multiLevelType w:val="hybridMultilevel"/>
    <w:tmpl w:val="F0FC9FE6"/>
    <w:lvl w:ilvl="0" w:tplc="ADC4A36C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4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0F5E28"/>
    <w:multiLevelType w:val="multilevel"/>
    <w:tmpl w:val="307C7DFA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hint="default"/>
      </w:rPr>
    </w:lvl>
  </w:abstractNum>
  <w:abstractNum w:abstractNumId="6">
    <w:nsid w:val="50411A97"/>
    <w:multiLevelType w:val="multilevel"/>
    <w:tmpl w:val="86ACF9C0"/>
    <w:lvl w:ilvl="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  <w:sz w:val="18"/>
      </w:rPr>
    </w:lvl>
    <w:lvl w:ilvl="1">
      <w:start w:val="1"/>
      <w:numFmt w:val="decimal"/>
      <w:isLgl/>
      <w:lvlText w:val="%1.%2."/>
      <w:lvlJc w:val="left"/>
      <w:pPr>
        <w:ind w:left="1378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8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8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8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8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8" w:hanging="1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7">
    <w:nsid w:val="52C058AC"/>
    <w:multiLevelType w:val="hybridMultilevel"/>
    <w:tmpl w:val="0B4CAD0C"/>
    <w:lvl w:ilvl="0" w:tplc="3104D022">
      <w:start w:val="1"/>
      <w:numFmt w:val="bullet"/>
      <w:lvlText w:val="-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4DE8203A">
      <w:start w:val="3"/>
      <w:numFmt w:val="decimal"/>
      <w:lvlRestart w:val="0"/>
      <w:lvlText w:val="%2."/>
      <w:lvlJc w:val="left"/>
      <w:pPr>
        <w:ind w:left="1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B52E02A">
      <w:start w:val="1"/>
      <w:numFmt w:val="lowerRoman"/>
      <w:lvlText w:val="%3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2802498A">
      <w:start w:val="1"/>
      <w:numFmt w:val="decimal"/>
      <w:lvlText w:val="%4"/>
      <w:lvlJc w:val="left"/>
      <w:pPr>
        <w:ind w:left="2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9B408988">
      <w:start w:val="1"/>
      <w:numFmt w:val="lowerLetter"/>
      <w:lvlText w:val="%5"/>
      <w:lvlJc w:val="left"/>
      <w:pPr>
        <w:ind w:left="3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C7C5EC4">
      <w:start w:val="1"/>
      <w:numFmt w:val="lowerRoman"/>
      <w:lvlText w:val="%6"/>
      <w:lvlJc w:val="left"/>
      <w:pPr>
        <w:ind w:left="3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0285090">
      <w:start w:val="1"/>
      <w:numFmt w:val="decimal"/>
      <w:lvlText w:val="%7"/>
      <w:lvlJc w:val="left"/>
      <w:pPr>
        <w:ind w:left="4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005C2A8A">
      <w:start w:val="1"/>
      <w:numFmt w:val="lowerLetter"/>
      <w:lvlText w:val="%8"/>
      <w:lvlJc w:val="left"/>
      <w:pPr>
        <w:ind w:left="5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846DF06">
      <w:start w:val="1"/>
      <w:numFmt w:val="lowerRoman"/>
      <w:lvlText w:val="%9"/>
      <w:lvlJc w:val="left"/>
      <w:pPr>
        <w:ind w:left="5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0C580C"/>
    <w:multiLevelType w:val="hybridMultilevel"/>
    <w:tmpl w:val="35926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8B56B2"/>
    <w:multiLevelType w:val="hybridMultilevel"/>
    <w:tmpl w:val="BAF0FC6A"/>
    <w:lvl w:ilvl="0" w:tplc="69184BB4">
      <w:start w:val="1"/>
      <w:numFmt w:val="decimal"/>
      <w:lvlText w:val="%1)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1">
    <w:nsid w:val="5D733F64"/>
    <w:multiLevelType w:val="hybridMultilevel"/>
    <w:tmpl w:val="4822A230"/>
    <w:lvl w:ilvl="0" w:tplc="1D104EBE">
      <w:start w:val="1"/>
      <w:numFmt w:val="decimal"/>
      <w:lvlText w:val="%1."/>
      <w:lvlJc w:val="left"/>
      <w:pPr>
        <w:ind w:left="754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2">
    <w:nsid w:val="5E0E14D7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9F510D"/>
    <w:multiLevelType w:val="hybridMultilevel"/>
    <w:tmpl w:val="4254EE2C"/>
    <w:lvl w:ilvl="0" w:tplc="AA54CFB6">
      <w:start w:val="3"/>
      <w:numFmt w:val="decimal"/>
      <w:lvlText w:val="%1."/>
      <w:lvlJc w:val="left"/>
      <w:pPr>
        <w:ind w:left="928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689B44E4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5">
    <w:nsid w:val="6A8E1055"/>
    <w:multiLevelType w:val="multilevel"/>
    <w:tmpl w:val="A6EADCC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5" w:hanging="1440"/>
      </w:pPr>
      <w:rPr>
        <w:rFonts w:hint="default"/>
      </w:rPr>
    </w:lvl>
  </w:abstractNum>
  <w:abstractNum w:abstractNumId="16">
    <w:nsid w:val="6ED35780"/>
    <w:multiLevelType w:val="hybridMultilevel"/>
    <w:tmpl w:val="FFC84F5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067D67"/>
    <w:multiLevelType w:val="multilevel"/>
    <w:tmpl w:val="46521C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9" w:hanging="13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6"/>
  </w:num>
  <w:num w:numId="5">
    <w:abstractNumId w:val="0"/>
  </w:num>
  <w:num w:numId="6">
    <w:abstractNumId w:val="12"/>
  </w:num>
  <w:num w:numId="7">
    <w:abstractNumId w:val="2"/>
  </w:num>
  <w:num w:numId="8">
    <w:abstractNumId w:val="11"/>
  </w:num>
  <w:num w:numId="9">
    <w:abstractNumId w:val="16"/>
  </w:num>
  <w:num w:numId="10">
    <w:abstractNumId w:val="13"/>
  </w:num>
  <w:num w:numId="11">
    <w:abstractNumId w:val="17"/>
  </w:num>
  <w:num w:numId="12">
    <w:abstractNumId w:val="15"/>
  </w:num>
  <w:num w:numId="13">
    <w:abstractNumId w:val="10"/>
  </w:num>
  <w:num w:numId="14">
    <w:abstractNumId w:val="3"/>
  </w:num>
  <w:num w:numId="15">
    <w:abstractNumId w:val="5"/>
  </w:num>
  <w:num w:numId="16">
    <w:abstractNumId w:val="1"/>
  </w:num>
  <w:num w:numId="17">
    <w:abstractNumId w:val="14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127D69"/>
    <w:rsid w:val="00005BEA"/>
    <w:rsid w:val="000117D3"/>
    <w:rsid w:val="00012EC0"/>
    <w:rsid w:val="00026006"/>
    <w:rsid w:val="000334B2"/>
    <w:rsid w:val="00042440"/>
    <w:rsid w:val="000451D4"/>
    <w:rsid w:val="00047662"/>
    <w:rsid w:val="00066D3D"/>
    <w:rsid w:val="0008402E"/>
    <w:rsid w:val="00090BAC"/>
    <w:rsid w:val="00094242"/>
    <w:rsid w:val="000A0521"/>
    <w:rsid w:val="000A1868"/>
    <w:rsid w:val="000A520B"/>
    <w:rsid w:val="000B2171"/>
    <w:rsid w:val="000D6BCD"/>
    <w:rsid w:val="000E2463"/>
    <w:rsid w:val="000E61EA"/>
    <w:rsid w:val="00120035"/>
    <w:rsid w:val="001279C7"/>
    <w:rsid w:val="00127D69"/>
    <w:rsid w:val="00130ACC"/>
    <w:rsid w:val="00136B00"/>
    <w:rsid w:val="001371F1"/>
    <w:rsid w:val="00155FF9"/>
    <w:rsid w:val="001638D5"/>
    <w:rsid w:val="001713FC"/>
    <w:rsid w:val="0017294B"/>
    <w:rsid w:val="00190D7D"/>
    <w:rsid w:val="001A5693"/>
    <w:rsid w:val="001C0FE7"/>
    <w:rsid w:val="001C48A2"/>
    <w:rsid w:val="001E2E42"/>
    <w:rsid w:val="0020734F"/>
    <w:rsid w:val="00213577"/>
    <w:rsid w:val="00216A02"/>
    <w:rsid w:val="00222134"/>
    <w:rsid w:val="002349DB"/>
    <w:rsid w:val="0024773F"/>
    <w:rsid w:val="00247A66"/>
    <w:rsid w:val="00253548"/>
    <w:rsid w:val="002919B4"/>
    <w:rsid w:val="002B681D"/>
    <w:rsid w:val="002C487B"/>
    <w:rsid w:val="002D657B"/>
    <w:rsid w:val="002E39C7"/>
    <w:rsid w:val="002F75AD"/>
    <w:rsid w:val="003016C7"/>
    <w:rsid w:val="003113B4"/>
    <w:rsid w:val="003228E8"/>
    <w:rsid w:val="00327B9A"/>
    <w:rsid w:val="00346043"/>
    <w:rsid w:val="003578D3"/>
    <w:rsid w:val="0036207E"/>
    <w:rsid w:val="00364D51"/>
    <w:rsid w:val="00383A62"/>
    <w:rsid w:val="00384A06"/>
    <w:rsid w:val="003856CC"/>
    <w:rsid w:val="00386EEE"/>
    <w:rsid w:val="00397885"/>
    <w:rsid w:val="003A2037"/>
    <w:rsid w:val="003A2347"/>
    <w:rsid w:val="003A3BD7"/>
    <w:rsid w:val="003A7767"/>
    <w:rsid w:val="003D16CC"/>
    <w:rsid w:val="003D2144"/>
    <w:rsid w:val="003F253F"/>
    <w:rsid w:val="00400A1E"/>
    <w:rsid w:val="004115F9"/>
    <w:rsid w:val="00416AE2"/>
    <w:rsid w:val="00436C24"/>
    <w:rsid w:val="00446EDB"/>
    <w:rsid w:val="004525D3"/>
    <w:rsid w:val="0046512B"/>
    <w:rsid w:val="00472D27"/>
    <w:rsid w:val="00481054"/>
    <w:rsid w:val="004A2743"/>
    <w:rsid w:val="004C26AA"/>
    <w:rsid w:val="004C2DB1"/>
    <w:rsid w:val="004D0BD0"/>
    <w:rsid w:val="004D56D5"/>
    <w:rsid w:val="004E4EE9"/>
    <w:rsid w:val="004F11C1"/>
    <w:rsid w:val="004F7DFA"/>
    <w:rsid w:val="00507F33"/>
    <w:rsid w:val="005166C2"/>
    <w:rsid w:val="00537EDC"/>
    <w:rsid w:val="00541C89"/>
    <w:rsid w:val="00543505"/>
    <w:rsid w:val="005717C4"/>
    <w:rsid w:val="00577D11"/>
    <w:rsid w:val="0059076C"/>
    <w:rsid w:val="005B2EC5"/>
    <w:rsid w:val="005C4205"/>
    <w:rsid w:val="005D5E82"/>
    <w:rsid w:val="005E00FF"/>
    <w:rsid w:val="005E2CF8"/>
    <w:rsid w:val="005F21C4"/>
    <w:rsid w:val="005F7AD0"/>
    <w:rsid w:val="00606CDA"/>
    <w:rsid w:val="006176F8"/>
    <w:rsid w:val="00622EAB"/>
    <w:rsid w:val="00627F48"/>
    <w:rsid w:val="00665098"/>
    <w:rsid w:val="00674CA6"/>
    <w:rsid w:val="00685700"/>
    <w:rsid w:val="006B280D"/>
    <w:rsid w:val="006D6BC4"/>
    <w:rsid w:val="006E62CD"/>
    <w:rsid w:val="007235E6"/>
    <w:rsid w:val="00745798"/>
    <w:rsid w:val="00750517"/>
    <w:rsid w:val="00753100"/>
    <w:rsid w:val="00753289"/>
    <w:rsid w:val="00772858"/>
    <w:rsid w:val="007737EC"/>
    <w:rsid w:val="00787711"/>
    <w:rsid w:val="0079591D"/>
    <w:rsid w:val="007A36E4"/>
    <w:rsid w:val="007A401D"/>
    <w:rsid w:val="007A765B"/>
    <w:rsid w:val="007B2C1B"/>
    <w:rsid w:val="007D5C81"/>
    <w:rsid w:val="007F2FD9"/>
    <w:rsid w:val="00815433"/>
    <w:rsid w:val="0082329D"/>
    <w:rsid w:val="0082484B"/>
    <w:rsid w:val="00831741"/>
    <w:rsid w:val="00834B4C"/>
    <w:rsid w:val="00834D3A"/>
    <w:rsid w:val="008375CE"/>
    <w:rsid w:val="008441BA"/>
    <w:rsid w:val="00856ACF"/>
    <w:rsid w:val="008650C3"/>
    <w:rsid w:val="008866D5"/>
    <w:rsid w:val="0089022A"/>
    <w:rsid w:val="00893017"/>
    <w:rsid w:val="008B1610"/>
    <w:rsid w:val="008C148F"/>
    <w:rsid w:val="008C5B4B"/>
    <w:rsid w:val="008D10B5"/>
    <w:rsid w:val="0091075C"/>
    <w:rsid w:val="00917AD2"/>
    <w:rsid w:val="00943A86"/>
    <w:rsid w:val="0094438F"/>
    <w:rsid w:val="00971146"/>
    <w:rsid w:val="0097328C"/>
    <w:rsid w:val="00985F68"/>
    <w:rsid w:val="00991B84"/>
    <w:rsid w:val="009B0581"/>
    <w:rsid w:val="009B5F4B"/>
    <w:rsid w:val="009B706A"/>
    <w:rsid w:val="009C2CD7"/>
    <w:rsid w:val="009C7438"/>
    <w:rsid w:val="009D079B"/>
    <w:rsid w:val="009E1C55"/>
    <w:rsid w:val="009E3AEC"/>
    <w:rsid w:val="009F21E1"/>
    <w:rsid w:val="00A26C5F"/>
    <w:rsid w:val="00A33171"/>
    <w:rsid w:val="00A73E8E"/>
    <w:rsid w:val="00A87255"/>
    <w:rsid w:val="00A93061"/>
    <w:rsid w:val="00AA06E0"/>
    <w:rsid w:val="00AA3AE5"/>
    <w:rsid w:val="00AA4D21"/>
    <w:rsid w:val="00AB10E5"/>
    <w:rsid w:val="00AB5A23"/>
    <w:rsid w:val="00AB7869"/>
    <w:rsid w:val="00AC7B85"/>
    <w:rsid w:val="00AD3779"/>
    <w:rsid w:val="00B210B7"/>
    <w:rsid w:val="00B2173D"/>
    <w:rsid w:val="00B21B2A"/>
    <w:rsid w:val="00B4648D"/>
    <w:rsid w:val="00B51AC5"/>
    <w:rsid w:val="00B63609"/>
    <w:rsid w:val="00B74012"/>
    <w:rsid w:val="00B76976"/>
    <w:rsid w:val="00B936F6"/>
    <w:rsid w:val="00BA1915"/>
    <w:rsid w:val="00BB3714"/>
    <w:rsid w:val="00BC57B6"/>
    <w:rsid w:val="00BC5F84"/>
    <w:rsid w:val="00BF221E"/>
    <w:rsid w:val="00C1177C"/>
    <w:rsid w:val="00C32A4F"/>
    <w:rsid w:val="00C37327"/>
    <w:rsid w:val="00C46044"/>
    <w:rsid w:val="00C64C4C"/>
    <w:rsid w:val="00C76805"/>
    <w:rsid w:val="00C81185"/>
    <w:rsid w:val="00C8209E"/>
    <w:rsid w:val="00CC1742"/>
    <w:rsid w:val="00CD0192"/>
    <w:rsid w:val="00CD2B60"/>
    <w:rsid w:val="00CE1B0A"/>
    <w:rsid w:val="00CF57A8"/>
    <w:rsid w:val="00D0426D"/>
    <w:rsid w:val="00D4602F"/>
    <w:rsid w:val="00D5731C"/>
    <w:rsid w:val="00D6717A"/>
    <w:rsid w:val="00D746D4"/>
    <w:rsid w:val="00D747E0"/>
    <w:rsid w:val="00D810AD"/>
    <w:rsid w:val="00D874F2"/>
    <w:rsid w:val="00D93C23"/>
    <w:rsid w:val="00D954CA"/>
    <w:rsid w:val="00D957E4"/>
    <w:rsid w:val="00DA2F76"/>
    <w:rsid w:val="00DA3B3B"/>
    <w:rsid w:val="00DA5B31"/>
    <w:rsid w:val="00DE46DA"/>
    <w:rsid w:val="00E00525"/>
    <w:rsid w:val="00E212A2"/>
    <w:rsid w:val="00E40805"/>
    <w:rsid w:val="00E500C4"/>
    <w:rsid w:val="00E51D94"/>
    <w:rsid w:val="00E73957"/>
    <w:rsid w:val="00E8453B"/>
    <w:rsid w:val="00E92790"/>
    <w:rsid w:val="00EA1E66"/>
    <w:rsid w:val="00EC175C"/>
    <w:rsid w:val="00EC6720"/>
    <w:rsid w:val="00EC758C"/>
    <w:rsid w:val="00ED3940"/>
    <w:rsid w:val="00EE4D50"/>
    <w:rsid w:val="00EF619F"/>
    <w:rsid w:val="00EF6835"/>
    <w:rsid w:val="00F35A7B"/>
    <w:rsid w:val="00F35A9C"/>
    <w:rsid w:val="00F36F6A"/>
    <w:rsid w:val="00F72B60"/>
    <w:rsid w:val="00F746D6"/>
    <w:rsid w:val="00FB7D65"/>
    <w:rsid w:val="00FC6A03"/>
    <w:rsid w:val="00FC6C59"/>
    <w:rsid w:val="00FE0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119</cp:revision>
  <cp:lastPrinted>2021-11-17T12:34:00Z</cp:lastPrinted>
  <dcterms:created xsi:type="dcterms:W3CDTF">2017-05-10T10:31:00Z</dcterms:created>
  <dcterms:modified xsi:type="dcterms:W3CDTF">2022-07-19T05:39:00Z</dcterms:modified>
</cp:coreProperties>
</file>