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DD7" w:rsidRPr="00453E5A" w:rsidRDefault="00790DD7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453E5A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4370070</wp:posOffset>
            </wp:positionH>
            <wp:positionV relativeFrom="paragraph">
              <wp:posOffset>-110490</wp:posOffset>
            </wp:positionV>
            <wp:extent cx="1953260" cy="1447800"/>
            <wp:effectExtent l="19050" t="0" r="8890" b="0"/>
            <wp:wrapTight wrapText="bothSides">
              <wp:wrapPolygon edited="0">
                <wp:start x="-211" y="0"/>
                <wp:lineTo x="-211" y="21316"/>
                <wp:lineTo x="21698" y="21316"/>
                <wp:lineTo x="21698" y="0"/>
                <wp:lineTo x="-211" y="0"/>
              </wp:wrapPolygon>
            </wp:wrapTight>
            <wp:docPr id="2" name="Рисунок 2" descr="Описание: Z:\Рабочий стол\МСП_лого_цвет_л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Z:\Рабочий стол\МСП_лого_цвет_ле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53E5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ПРЕСС-СЛУЖБА</w:t>
      </w:r>
    </w:p>
    <w:p w:rsidR="00790DD7" w:rsidRPr="00453E5A" w:rsidRDefault="00790DD7" w:rsidP="00222815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453E5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ГУБЕРНАТОРА И ПРАВИТЕЛЬСТВА НИЖЕГОРОДСКОЙ ОБЛАСТИ</w:t>
      </w:r>
    </w:p>
    <w:p w:rsidR="00790DD7" w:rsidRPr="00453E5A" w:rsidRDefault="00790DD7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3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603082, г. Н.Новгород, Кремль, корпус 1, </w:t>
      </w:r>
    </w:p>
    <w:p w:rsidR="00790DD7" w:rsidRPr="00453E5A" w:rsidRDefault="00790DD7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3E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тел. (831) 419-74-01</w:t>
      </w:r>
    </w:p>
    <w:p w:rsidR="00790DD7" w:rsidRPr="00453E5A" w:rsidRDefault="00E56247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hyperlink r:id="rId5" w:history="1">
        <w:r w:rsidR="00790DD7" w:rsidRPr="00453E5A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http://www.government-nnov.ru</w:t>
        </w:r>
      </w:hyperlink>
    </w:p>
    <w:p w:rsidR="00790DD7" w:rsidRPr="00453E5A" w:rsidRDefault="00790DD7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0DD7" w:rsidRPr="00453E5A" w:rsidRDefault="00790DD7" w:rsidP="0022281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0DD7" w:rsidRPr="00453E5A" w:rsidRDefault="00790DD7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0DD7" w:rsidRDefault="00222815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26</w:t>
      </w:r>
      <w:r w:rsidR="00790DD7" w:rsidRPr="00453E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790D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10</w:t>
      </w:r>
      <w:r w:rsidR="00790DD7" w:rsidRPr="00453E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.2022                                                                                    ПРЕСС-РЕЛИЗ</w:t>
      </w:r>
    </w:p>
    <w:p w:rsidR="00790DD7" w:rsidRPr="009257A4" w:rsidRDefault="00790DD7" w:rsidP="0022281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0DD7" w:rsidRPr="00222815" w:rsidRDefault="00222815" w:rsidP="002228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2815">
        <w:rPr>
          <w:rFonts w:ascii="Times New Roman" w:hAnsi="Times New Roman" w:cs="Times New Roman"/>
          <w:b/>
          <w:bCs/>
          <w:sz w:val="28"/>
          <w:szCs w:val="28"/>
        </w:rPr>
        <w:t>Нижегородские предприниматели приглашаются для участия во встрече с торговым представителем</w:t>
      </w:r>
      <w:r w:rsidR="002A77F8" w:rsidRPr="00222815">
        <w:rPr>
          <w:rFonts w:ascii="Times New Roman" w:hAnsi="Times New Roman" w:cs="Times New Roman"/>
          <w:b/>
          <w:bCs/>
          <w:sz w:val="28"/>
          <w:szCs w:val="28"/>
        </w:rPr>
        <w:t xml:space="preserve"> РФ во Вьетнаме </w:t>
      </w:r>
    </w:p>
    <w:p w:rsidR="00790DD7" w:rsidRDefault="00790DD7" w:rsidP="002228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22281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Мероприятие состоится </w:t>
      </w:r>
      <w:r w:rsidR="00E67A5D" w:rsidRPr="0022281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1 ноября</w:t>
      </w:r>
      <w:r w:rsidR="00222815" w:rsidRPr="0022281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режиме онлайн</w:t>
      </w:r>
    </w:p>
    <w:p w:rsidR="00222815" w:rsidRPr="00222815" w:rsidRDefault="00222815" w:rsidP="002228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:rsidR="00790DD7" w:rsidRPr="00222815" w:rsidRDefault="00790DD7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Центр развития экспорта Нижегородской области приглашает предпринимателей для участия в онлайн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встрече с 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орговым представителем Российской Федерации в</w:t>
      </w:r>
      <w:r w:rsidR="00DF0EC6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Социалистической Республике Вьетнам</w:t>
      </w:r>
      <w:r w:rsidR="00DF0EC6" w:rsidRPr="002228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Вячеславом Хариновым.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Мероприятие 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пройдет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рамках </w:t>
      </w:r>
      <w:r w:rsidRPr="002228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нацпроекта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2228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«Малое и среднее предпринимательство и поддержка индивидуальной предпринимательской инициативы».</w:t>
      </w:r>
    </w:p>
    <w:p w:rsidR="00790DD7" w:rsidRPr="00222815" w:rsidRDefault="00E44D4E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DA4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Сейчас нижегородские экспортеры </w:t>
      </w:r>
      <w:r w:rsidR="00A436F3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осваивают новые пути поставок собственной продукции за рубеж. В числе перспективных внешнеторговых направлений - Вьетнам. Регион уже поставляет в страну грузовые автомобили, металлы и изделия из них, картон, пиломатериалы и двигатели. 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то же время</w:t>
      </w:r>
      <w:r w:rsidR="00A436F3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ассортимент продукции, которую нижегородские предприниматели могут поставлять вьетнамским партн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A436F3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рам, значительно шире</w:t>
      </w:r>
      <w:r w:rsidR="00002A4B" w:rsidRPr="00222815">
        <w:rPr>
          <w:rFonts w:ascii="Times New Roman" w:hAnsi="Times New Roman" w:cs="Times New Roman"/>
          <w:sz w:val="28"/>
          <w:szCs w:val="28"/>
        </w:rPr>
        <w:t>»</w:t>
      </w:r>
      <w:r w:rsidR="007C383B" w:rsidRPr="00222815">
        <w:rPr>
          <w:rFonts w:ascii="Times New Roman" w:hAnsi="Times New Roman" w:cs="Times New Roman"/>
          <w:sz w:val="28"/>
          <w:szCs w:val="28"/>
        </w:rPr>
        <w:t>,</w:t>
      </w:r>
      <w:r w:rsidR="00790DD7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отметил министр</w:t>
      </w:r>
      <w:r w:rsidR="00AA0DFB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промышленности, торговли и предпринимательства Нижегородской области </w:t>
      </w:r>
      <w:r w:rsidR="00AA0DFB" w:rsidRPr="002228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Максим Черкасов.</w:t>
      </w:r>
    </w:p>
    <w:p w:rsidR="00790DD7" w:rsidRPr="00222815" w:rsidRDefault="00790DD7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Министр рассказал, что на встрече с торговым представителем </w:t>
      </w:r>
      <w:r w:rsidR="00F819C8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экспортеры 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узнают о </w:t>
      </w:r>
      <w:r w:rsidR="00F819C8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механизмах работы </w:t>
      </w:r>
      <w:r w:rsidR="008A127F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перспективах выхода нижегородски</w:t>
      </w:r>
      <w:r w:rsidR="00DA4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 компаний на вьетнамский рынок, а также </w:t>
      </w:r>
      <w:r w:rsidR="00415D91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смогут задать торговому представителю вопросы. </w:t>
      </w:r>
    </w:p>
    <w:p w:rsidR="00790DD7" w:rsidRPr="00222815" w:rsidRDefault="00790DD7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Руководитель Центра развития экспорта Нижегородской области </w:t>
      </w:r>
      <w:r w:rsidRPr="002228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Сергей Грачев 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отметил, </w:t>
      </w:r>
      <w:r w:rsidR="004F1702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по</w:t>
      </w:r>
      <w:r w:rsidR="004F1702"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результатам встречи </w:t>
      </w:r>
      <w:r w:rsidR="00DA47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</w:t>
      </w:r>
      <w:r w:rsidR="004F1702"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предпринимател</w:t>
      </w:r>
      <w:r w:rsidR="00DA47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ей будет возможность</w:t>
      </w:r>
      <w:r w:rsidR="004F1702"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оставить заявки на поиск потенциальных торговых партнеров для своей компании </w:t>
      </w:r>
      <w:r w:rsid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</w:t>
      </w:r>
      <w:r w:rsidR="00EB245A"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Вьетнам</w:t>
      </w:r>
      <w:r w:rsid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="004F1702"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Региональный Центр развития экспорта проведет мониторинг рынка и определит предприятия, готовые к сотрудничеству.</w:t>
      </w:r>
    </w:p>
    <w:p w:rsidR="00790DD7" w:rsidRPr="00222815" w:rsidRDefault="00CA337A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Вебинар</w:t>
      </w:r>
      <w:proofErr w:type="spellEnd"/>
      <w:r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состоится </w:t>
      </w:r>
      <w:r w:rsidRPr="009A71D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 ноября 2022 года в 10</w:t>
      </w:r>
      <w:r w:rsidR="00E4455E" w:rsidRPr="009A71D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Pr="009A71D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00</w:t>
      </w:r>
      <w:r w:rsidRPr="002228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790DD7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того чтобы стать участником онлайн-встречи, </w:t>
      </w:r>
      <w:r w:rsidR="00790DD7" w:rsidRPr="00E445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необходимо </w:t>
      </w:r>
      <w:r w:rsidR="00DA4704" w:rsidRPr="00E445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 28 октября</w:t>
      </w:r>
      <w:r w:rsidR="00790DD7" w:rsidRPr="00E445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заполнить</w:t>
      </w:r>
      <w:r w:rsidR="00790DD7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заявку на платформе «Мой бизнес»: </w:t>
      </w:r>
      <w:hyperlink r:id="rId6" w:history="1">
        <w:r w:rsidR="005442ED" w:rsidRPr="0022281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https://мойбизнес52.рф/events/vebinar-chas-s-torgovym-predstavitelem/</w:t>
        </w:r>
      </w:hyperlink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90DD7" w:rsidRPr="00222815" w:rsidRDefault="00790DD7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Напомним, что формат встреч «Час с Торгпредом», которы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проход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рамках национального </w:t>
      </w:r>
      <w:r w:rsidRPr="002228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проекта «Малое и среднее предпринимательство и поддержка индивидуальной предпринимательской инициативы»,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позволяет бизнесу получить информацию обо всех изменениях рынков, презентовать свой </w:t>
      </w:r>
      <w:r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продукт или услугу и получить адресную рекомендацию по выходу на рынок целевой страны. 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Такие в 2022 году уже </w:t>
      </w:r>
      <w:r w:rsidR="009A71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состоялись встречи</w:t>
      </w:r>
      <w:bookmarkStart w:id="0" w:name="_GoBack"/>
      <w:bookmarkEnd w:id="0"/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торговыми представителями России в 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Казахстан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Узбекистан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Белорусси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Киргизстан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и</w:t>
      </w:r>
      <w:r w:rsidR="00222815" w:rsidRP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Азербайджан</w:t>
      </w:r>
      <w:r w:rsidR="002228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е. </w:t>
      </w:r>
    </w:p>
    <w:p w:rsidR="00790DD7" w:rsidRPr="00222815" w:rsidRDefault="00790DD7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Напомним, </w:t>
      </w:r>
      <w:r w:rsidR="00222815" w:rsidRPr="0022281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национальный проект</w:t>
      </w:r>
      <w:r w:rsidR="00222815"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22815" w:rsidRPr="0022281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«Малое и среднее предпринимательство и поддержка индивидуальной предпринимательской инициативы»</w:t>
      </w:r>
      <w:r w:rsidR="00222815" w:rsidRPr="00222815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реализуется</w:t>
      </w:r>
      <w:r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22281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казом </w:t>
      </w:r>
      <w:r w:rsidR="0022281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резидента России </w:t>
      </w:r>
      <w:r w:rsidRPr="002228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Владимира</w:t>
      </w:r>
      <w:r w:rsidRPr="0022281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Путина</w:t>
      </w:r>
      <w:r w:rsidRPr="00222815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> Он предусматривает консультационную, информационную, имущественную и финансовую поддержку представителям бизнеса. В рамках нацпроекта были открыты центр «Мой бизнес» и е</w:t>
      </w:r>
      <w:r w:rsidR="00222815">
        <w:rPr>
          <w:rFonts w:ascii="Times New Roman" w:hAnsi="Times New Roman" w:cs="Times New Roman"/>
          <w:color w:val="000000" w:themeColor="text1"/>
          <w:sz w:val="28"/>
          <w:szCs w:val="28"/>
        </w:rPr>
        <w:t>го филиалы в 35 муниципалитетах, где предприниматели могут получить подробные консультации по всем мерам поддержки</w:t>
      </w:r>
      <w:r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90DD7" w:rsidRPr="00222815" w:rsidRDefault="00790DD7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2815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получить информацию обо всех актуальных мерах поддержки бизнеса, полезных ссылках, адресах и контактах объектов инфраструктуры предпринимательства можно на портале: Мойбизнес52.рф.</w:t>
      </w:r>
    </w:p>
    <w:p w:rsidR="00790DD7" w:rsidRPr="00222815" w:rsidRDefault="00790DD7" w:rsidP="002228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90DD7" w:rsidRPr="00222815" w:rsidRDefault="00790DD7" w:rsidP="0022281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bookmarkStart w:id="1" w:name="_Hlk112863863"/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>Социальные сети Минпрома Нижегородской области:</w:t>
      </w:r>
    </w:p>
    <w:p w:rsidR="00790DD7" w:rsidRPr="00222815" w:rsidRDefault="00790DD7" w:rsidP="0022281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- страница министра Максима Черкасова в VK: </w:t>
      </w:r>
      <w:hyperlink r:id="rId7" w:history="1">
        <w:r w:rsidRPr="00222815">
          <w:rPr>
            <w:rFonts w:ascii="Times New Roman" w:hAnsi="Times New Roman" w:cs="Times New Roman"/>
            <w:i/>
            <w:iCs/>
            <w:color w:val="0000FF"/>
            <w:sz w:val="28"/>
            <w:szCs w:val="28"/>
            <w:u w:val="single"/>
          </w:rPr>
          <w:t>https://vk.com/public210986141</w:t>
        </w:r>
      </w:hyperlink>
    </w:p>
    <w:p w:rsidR="00790DD7" w:rsidRPr="00222815" w:rsidRDefault="00790DD7" w:rsidP="0022281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- страница </w:t>
      </w:r>
      <w:proofErr w:type="gramStart"/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>регионального</w:t>
      </w:r>
      <w:proofErr w:type="gramEnd"/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Минпрома в VK: </w:t>
      </w:r>
      <w:hyperlink r:id="rId8" w:history="1">
        <w:r w:rsidRPr="00222815">
          <w:rPr>
            <w:rFonts w:ascii="Times New Roman" w:hAnsi="Times New Roman" w:cs="Times New Roman"/>
            <w:i/>
            <w:iCs/>
            <w:color w:val="0000FF"/>
            <w:sz w:val="28"/>
            <w:szCs w:val="28"/>
            <w:u w:val="single"/>
          </w:rPr>
          <w:t>https://vk.com/minpromtorgpred</w:t>
        </w:r>
      </w:hyperlink>
    </w:p>
    <w:p w:rsidR="00790DD7" w:rsidRPr="00222815" w:rsidRDefault="00790DD7" w:rsidP="0022281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– региональный </w:t>
      </w:r>
      <w:proofErr w:type="spellStart"/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>Минпром</w:t>
      </w:r>
      <w:proofErr w:type="spellEnd"/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 </w:t>
      </w:r>
      <w:proofErr w:type="spellStart"/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>Telegram</w:t>
      </w:r>
      <w:proofErr w:type="spellEnd"/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: </w:t>
      </w:r>
      <w:hyperlink r:id="rId9" w:history="1">
        <w:r w:rsidRPr="00222815">
          <w:rPr>
            <w:rFonts w:ascii="Times New Roman" w:hAnsi="Times New Roman" w:cs="Times New Roman"/>
            <w:i/>
            <w:iCs/>
            <w:color w:val="0000FF"/>
            <w:sz w:val="28"/>
            <w:szCs w:val="28"/>
            <w:u w:val="single"/>
          </w:rPr>
          <w:t>https://t.me/minprom_52</w:t>
        </w:r>
      </w:hyperlink>
    </w:p>
    <w:p w:rsidR="00790DD7" w:rsidRPr="00222815" w:rsidRDefault="00790DD7" w:rsidP="0022281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228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- страница центра «Мой бизнес» в VK: </w:t>
      </w:r>
      <w:hyperlink r:id="rId10" w:history="1">
        <w:r w:rsidRPr="00222815">
          <w:rPr>
            <w:rFonts w:ascii="Times New Roman" w:hAnsi="Times New Roman" w:cs="Times New Roman"/>
            <w:i/>
            <w:iCs/>
            <w:color w:val="0000FF"/>
            <w:sz w:val="28"/>
            <w:szCs w:val="28"/>
            <w:u w:val="single"/>
          </w:rPr>
          <w:t>https://vk.com/mybusiness52</w:t>
        </w:r>
      </w:hyperlink>
    </w:p>
    <w:bookmarkEnd w:id="1"/>
    <w:p w:rsidR="00790DD7" w:rsidRPr="00222815" w:rsidRDefault="00790DD7" w:rsidP="0022281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90DD7" w:rsidRDefault="00790DD7" w:rsidP="00222815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222815">
        <w:rPr>
          <w:rFonts w:ascii="Times New Roman" w:hAnsi="Times New Roman" w:cs="Times New Roman"/>
          <w:i/>
          <w:sz w:val="28"/>
          <w:szCs w:val="28"/>
        </w:rPr>
        <w:t xml:space="preserve">Контактное лицо: </w:t>
      </w:r>
      <w:proofErr w:type="spellStart"/>
      <w:r w:rsidRPr="00222815">
        <w:rPr>
          <w:rFonts w:ascii="Times New Roman" w:hAnsi="Times New Roman" w:cs="Times New Roman"/>
          <w:i/>
          <w:sz w:val="28"/>
          <w:szCs w:val="28"/>
        </w:rPr>
        <w:t>ЭлисоТабагари</w:t>
      </w:r>
      <w:proofErr w:type="spellEnd"/>
      <w:r w:rsidRPr="00222815">
        <w:rPr>
          <w:rFonts w:ascii="Times New Roman" w:hAnsi="Times New Roman" w:cs="Times New Roman"/>
          <w:i/>
          <w:sz w:val="28"/>
          <w:szCs w:val="28"/>
        </w:rPr>
        <w:t>, тел. 8-920-018-78-34.</w:t>
      </w:r>
    </w:p>
    <w:p w:rsidR="00610653" w:rsidRPr="00222815" w:rsidRDefault="00610653" w:rsidP="00222815">
      <w:pPr>
        <w:spacing w:after="0" w:line="240" w:lineRule="auto"/>
        <w:ind w:firstLine="567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90DD7" w:rsidRPr="00881593" w:rsidRDefault="00790DD7" w:rsidP="002228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p w:rsidR="00790DD7" w:rsidRPr="00881593" w:rsidRDefault="00790DD7" w:rsidP="00222815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881593">
        <w:rPr>
          <w:rFonts w:ascii="Times New Roman" w:eastAsia="Times New Roman" w:hAnsi="Times New Roman"/>
          <w:b/>
          <w:sz w:val="28"/>
          <w:szCs w:val="28"/>
          <w:lang w:eastAsia="ar-SA"/>
        </w:rPr>
        <w:t>Пресс-служба губернатора</w:t>
      </w:r>
    </w:p>
    <w:p w:rsidR="00790DD7" w:rsidRPr="00881593" w:rsidRDefault="00790DD7" w:rsidP="00222815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881593">
        <w:rPr>
          <w:rFonts w:ascii="Times New Roman" w:eastAsia="Times New Roman" w:hAnsi="Times New Roman"/>
          <w:b/>
          <w:sz w:val="28"/>
          <w:szCs w:val="28"/>
          <w:lang w:eastAsia="ar-SA"/>
        </w:rPr>
        <w:t>и правительства Нижегородской области</w:t>
      </w:r>
    </w:p>
    <w:p w:rsidR="00790DD7" w:rsidRPr="0091648A" w:rsidRDefault="00790DD7" w:rsidP="002228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1593">
        <w:rPr>
          <w:rFonts w:ascii="Times New Roman" w:eastAsia="Times New Roman" w:hAnsi="Times New Roman"/>
          <w:b/>
          <w:bCs/>
          <w:sz w:val="28"/>
          <w:szCs w:val="28"/>
        </w:rPr>
        <w:t>419-74-01</w:t>
      </w:r>
    </w:p>
    <w:p w:rsidR="00790DD7" w:rsidRDefault="00790DD7" w:rsidP="00222815">
      <w:pPr>
        <w:spacing w:after="0" w:line="257" w:lineRule="auto"/>
        <w:jc w:val="both"/>
        <w:rPr>
          <w:rFonts w:ascii="Times New Roman" w:hAnsi="Times New Roman"/>
          <w:sz w:val="28"/>
          <w:szCs w:val="28"/>
        </w:rPr>
      </w:pPr>
    </w:p>
    <w:p w:rsidR="00790DD7" w:rsidRPr="00F76293" w:rsidRDefault="00790DD7" w:rsidP="002228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F23305" w:rsidRDefault="00F23305" w:rsidP="00222815"/>
    <w:sectPr w:rsidR="00F23305" w:rsidSect="0022281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748"/>
    <w:rsid w:val="00002A4B"/>
    <w:rsid w:val="0000633B"/>
    <w:rsid w:val="00021ED3"/>
    <w:rsid w:val="00076796"/>
    <w:rsid w:val="000C7D0B"/>
    <w:rsid w:val="000D6AC3"/>
    <w:rsid w:val="000E7646"/>
    <w:rsid w:val="000F28CC"/>
    <w:rsid w:val="00102F09"/>
    <w:rsid w:val="00143358"/>
    <w:rsid w:val="00222815"/>
    <w:rsid w:val="00227F5A"/>
    <w:rsid w:val="00240FF8"/>
    <w:rsid w:val="00260301"/>
    <w:rsid w:val="002A153B"/>
    <w:rsid w:val="002A77F8"/>
    <w:rsid w:val="002B1663"/>
    <w:rsid w:val="00316B96"/>
    <w:rsid w:val="0032507F"/>
    <w:rsid w:val="00345717"/>
    <w:rsid w:val="003476DD"/>
    <w:rsid w:val="003617E4"/>
    <w:rsid w:val="00361882"/>
    <w:rsid w:val="00365FAD"/>
    <w:rsid w:val="00415D91"/>
    <w:rsid w:val="00423E1B"/>
    <w:rsid w:val="00425ED9"/>
    <w:rsid w:val="0043321F"/>
    <w:rsid w:val="004740EB"/>
    <w:rsid w:val="004B33DE"/>
    <w:rsid w:val="004D3281"/>
    <w:rsid w:val="004F1702"/>
    <w:rsid w:val="005442ED"/>
    <w:rsid w:val="0055713B"/>
    <w:rsid w:val="005857BC"/>
    <w:rsid w:val="00591861"/>
    <w:rsid w:val="005C5BEB"/>
    <w:rsid w:val="00610653"/>
    <w:rsid w:val="0068348D"/>
    <w:rsid w:val="00683951"/>
    <w:rsid w:val="006A7FD4"/>
    <w:rsid w:val="006D4472"/>
    <w:rsid w:val="006F071A"/>
    <w:rsid w:val="0072549C"/>
    <w:rsid w:val="00766F4C"/>
    <w:rsid w:val="00777DA9"/>
    <w:rsid w:val="00787A14"/>
    <w:rsid w:val="00790DD7"/>
    <w:rsid w:val="007B5051"/>
    <w:rsid w:val="007B7213"/>
    <w:rsid w:val="007C140D"/>
    <w:rsid w:val="007C383B"/>
    <w:rsid w:val="007E4DB2"/>
    <w:rsid w:val="00802FF6"/>
    <w:rsid w:val="008316CF"/>
    <w:rsid w:val="00831FFB"/>
    <w:rsid w:val="00851540"/>
    <w:rsid w:val="00881BF8"/>
    <w:rsid w:val="00885B63"/>
    <w:rsid w:val="00897B28"/>
    <w:rsid w:val="008A127F"/>
    <w:rsid w:val="008B49F1"/>
    <w:rsid w:val="008B717B"/>
    <w:rsid w:val="008D3BD1"/>
    <w:rsid w:val="008E09F1"/>
    <w:rsid w:val="008F6BAB"/>
    <w:rsid w:val="00922375"/>
    <w:rsid w:val="009A0FE2"/>
    <w:rsid w:val="009A71DA"/>
    <w:rsid w:val="009C7295"/>
    <w:rsid w:val="009D536B"/>
    <w:rsid w:val="009E1051"/>
    <w:rsid w:val="00A436F3"/>
    <w:rsid w:val="00A456EB"/>
    <w:rsid w:val="00A85E1F"/>
    <w:rsid w:val="00AA0DFB"/>
    <w:rsid w:val="00AF4D02"/>
    <w:rsid w:val="00B36283"/>
    <w:rsid w:val="00B36EF1"/>
    <w:rsid w:val="00B57DA5"/>
    <w:rsid w:val="00BE13D5"/>
    <w:rsid w:val="00BF2EB6"/>
    <w:rsid w:val="00C0124B"/>
    <w:rsid w:val="00C225D8"/>
    <w:rsid w:val="00C30FFF"/>
    <w:rsid w:val="00C50FAB"/>
    <w:rsid w:val="00C6586A"/>
    <w:rsid w:val="00C84A68"/>
    <w:rsid w:val="00CA337A"/>
    <w:rsid w:val="00CB32CE"/>
    <w:rsid w:val="00CB3760"/>
    <w:rsid w:val="00CE70FD"/>
    <w:rsid w:val="00CF3A86"/>
    <w:rsid w:val="00D07D5B"/>
    <w:rsid w:val="00D75A41"/>
    <w:rsid w:val="00D822E3"/>
    <w:rsid w:val="00DA2AEA"/>
    <w:rsid w:val="00DA4704"/>
    <w:rsid w:val="00DB6701"/>
    <w:rsid w:val="00DF0EC6"/>
    <w:rsid w:val="00E27A6F"/>
    <w:rsid w:val="00E4455E"/>
    <w:rsid w:val="00E44D4E"/>
    <w:rsid w:val="00E56247"/>
    <w:rsid w:val="00E65DAF"/>
    <w:rsid w:val="00E67A5D"/>
    <w:rsid w:val="00E86841"/>
    <w:rsid w:val="00E875B4"/>
    <w:rsid w:val="00EA71A7"/>
    <w:rsid w:val="00EB245A"/>
    <w:rsid w:val="00EB5E67"/>
    <w:rsid w:val="00ED14D6"/>
    <w:rsid w:val="00ED54F9"/>
    <w:rsid w:val="00F17583"/>
    <w:rsid w:val="00F22B27"/>
    <w:rsid w:val="00F23043"/>
    <w:rsid w:val="00F23305"/>
    <w:rsid w:val="00F625F6"/>
    <w:rsid w:val="00F80FCA"/>
    <w:rsid w:val="00F819C8"/>
    <w:rsid w:val="00F933A2"/>
    <w:rsid w:val="00FB0F40"/>
    <w:rsid w:val="00FC49B6"/>
    <w:rsid w:val="00FF6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0DD7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790DD7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5442E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inpromtorgpred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s://vk.com/public21098614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84;&#1086;&#1081;&#1073;&#1080;&#1079;&#1085;&#1077;&#1089;52.&#1088;&#1092;/events/vebinar-chas-s-torgovym-predstavitele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government-nnov.ru/" TargetMode="External"/><Relationship Id="rId10" Type="http://schemas.openxmlformats.org/officeDocument/2006/relationships/hyperlink" Target="https://vk.com/mybusiness52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t.me/minprom_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Пресс-служба Правительства</Company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2022-10-26T12:47:00Z</dcterms:created>
  <dcterms:modified xsi:type="dcterms:W3CDTF">2022-10-26T12:47:00Z</dcterms:modified>
</cp:coreProperties>
</file>