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B04" w:rsidRDefault="003A66F3" w:rsidP="003A708B">
      <w:pPr>
        <w:spacing w:after="0" w:line="240" w:lineRule="auto"/>
        <w:ind w:left="-284" w:firstLine="284"/>
        <w:jc w:val="center"/>
        <w:rPr>
          <w:rFonts w:ascii="Times New Roman" w:hAnsi="Times New Roman"/>
          <w:sz w:val="28"/>
          <w:szCs w:val="28"/>
        </w:rPr>
      </w:pPr>
      <w:r w:rsidRPr="0063312F">
        <w:rPr>
          <w:rFonts w:ascii="Times New Roman" w:hAnsi="Times New Roman"/>
          <w:b/>
          <w:bCs/>
          <w:sz w:val="28"/>
          <w:szCs w:val="28"/>
        </w:rPr>
        <w:t xml:space="preserve">Извещение о проведении </w:t>
      </w:r>
      <w:r w:rsidR="00921BB2" w:rsidRPr="00F16B04">
        <w:rPr>
          <w:rFonts w:ascii="Times New Roman" w:hAnsi="Times New Roman"/>
          <w:b/>
          <w:sz w:val="28"/>
          <w:szCs w:val="28"/>
        </w:rPr>
        <w:t>2</w:t>
      </w:r>
      <w:r w:rsidR="00F16B04">
        <w:rPr>
          <w:rFonts w:ascii="Times New Roman" w:hAnsi="Times New Roman"/>
          <w:b/>
          <w:sz w:val="28"/>
          <w:szCs w:val="28"/>
        </w:rPr>
        <w:t>9</w:t>
      </w:r>
      <w:r w:rsidR="00921BB2" w:rsidRPr="00F16B04">
        <w:rPr>
          <w:rFonts w:ascii="Times New Roman" w:hAnsi="Times New Roman"/>
          <w:b/>
          <w:sz w:val="28"/>
          <w:szCs w:val="28"/>
        </w:rPr>
        <w:t xml:space="preserve"> ноября</w:t>
      </w:r>
      <w:r w:rsidRPr="00F16B04">
        <w:rPr>
          <w:rFonts w:ascii="Times New Roman" w:hAnsi="Times New Roman"/>
          <w:b/>
          <w:sz w:val="28"/>
          <w:szCs w:val="28"/>
        </w:rPr>
        <w:t xml:space="preserve"> 2022 года</w:t>
      </w:r>
      <w:r w:rsidRPr="0063312F">
        <w:rPr>
          <w:rFonts w:ascii="Times New Roman" w:hAnsi="Times New Roman"/>
          <w:b/>
          <w:sz w:val="28"/>
          <w:szCs w:val="28"/>
        </w:rPr>
        <w:t xml:space="preserve"> в </w:t>
      </w:r>
      <w:r w:rsidRPr="0034044D">
        <w:rPr>
          <w:rFonts w:ascii="Times New Roman" w:hAnsi="Times New Roman"/>
          <w:b/>
          <w:sz w:val="28"/>
          <w:szCs w:val="28"/>
        </w:rPr>
        <w:t>10.00</w:t>
      </w:r>
      <w:r w:rsidRPr="0034044D">
        <w:rPr>
          <w:rFonts w:ascii="Times New Roman" w:hAnsi="Times New Roman"/>
          <w:sz w:val="28"/>
          <w:szCs w:val="28"/>
        </w:rPr>
        <w:t xml:space="preserve"> </w:t>
      </w:r>
      <w:r w:rsidRPr="0034044D">
        <w:rPr>
          <w:rFonts w:ascii="Times New Roman" w:hAnsi="Times New Roman"/>
          <w:b/>
          <w:bCs/>
          <w:sz w:val="28"/>
          <w:szCs w:val="28"/>
        </w:rPr>
        <w:t>(МСК)</w:t>
      </w:r>
      <w:r w:rsidRPr="0063312F">
        <w:rPr>
          <w:rFonts w:ascii="Times New Roman" w:hAnsi="Times New Roman"/>
          <w:sz w:val="28"/>
          <w:szCs w:val="28"/>
        </w:rPr>
        <w:t xml:space="preserve"> </w:t>
      </w:r>
    </w:p>
    <w:p w:rsidR="00F16B04" w:rsidRDefault="003A66F3" w:rsidP="003A708B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аукциона 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>в электронной форме</w:t>
      </w:r>
      <w:r w:rsidR="00921BB2">
        <w:rPr>
          <w:rFonts w:ascii="Times New Roman" w:hAnsi="Times New Roman"/>
          <w:b/>
          <w:bCs/>
          <w:snapToGrid w:val="0"/>
          <w:sz w:val="28"/>
          <w:szCs w:val="28"/>
        </w:rPr>
        <w:t>,</w:t>
      </w:r>
      <w:r w:rsidR="00921BB2" w:rsidRPr="00921BB2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921BB2" w:rsidRPr="0063312F">
        <w:rPr>
          <w:rFonts w:ascii="Times New Roman" w:hAnsi="Times New Roman"/>
          <w:b/>
          <w:snapToGrid w:val="0"/>
          <w:sz w:val="28"/>
          <w:szCs w:val="28"/>
        </w:rPr>
        <w:t>открытого</w:t>
      </w: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 по составу участников </w:t>
      </w:r>
    </w:p>
    <w:p w:rsidR="00F16B04" w:rsidRDefault="003A66F3" w:rsidP="003A708B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и 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 xml:space="preserve">форме подачи предложений по цене </w:t>
      </w:r>
    </w:p>
    <w:p w:rsidR="003A66F3" w:rsidRPr="0063312F" w:rsidRDefault="003A66F3" w:rsidP="003A708B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>на право заключения договоров аренды земельных участков</w:t>
      </w:r>
    </w:p>
    <w:p w:rsidR="003A66F3" w:rsidRPr="00647FB1" w:rsidRDefault="003A66F3" w:rsidP="003A66F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A66F3" w:rsidRPr="00215CCF" w:rsidRDefault="003A66F3" w:rsidP="00F16B0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15CCF">
        <w:rPr>
          <w:rFonts w:ascii="Times New Roman" w:hAnsi="Times New Roman"/>
          <w:b/>
          <w:sz w:val="26"/>
          <w:szCs w:val="26"/>
        </w:rPr>
        <w:t xml:space="preserve">Форма торгов: </w:t>
      </w:r>
      <w:r w:rsidRPr="00215CCF">
        <w:rPr>
          <w:rFonts w:ascii="Times New Roman" w:hAnsi="Times New Roman"/>
          <w:sz w:val="26"/>
          <w:szCs w:val="26"/>
        </w:rPr>
        <w:t>открытый аукцион  в электронной форме подачи заявок</w:t>
      </w:r>
    </w:p>
    <w:p w:rsidR="003A66F3" w:rsidRPr="00215CCF" w:rsidRDefault="003A66F3" w:rsidP="00F16B0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A66F3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/>
          <w:bCs/>
          <w:sz w:val="24"/>
          <w:szCs w:val="24"/>
        </w:rPr>
        <w:t>Организатор:</w:t>
      </w:r>
      <w:r w:rsidRPr="00FA0E3D">
        <w:rPr>
          <w:rFonts w:ascii="Times New Roman" w:hAnsi="Times New Roman" w:cs="Times New Roman"/>
          <w:sz w:val="24"/>
          <w:szCs w:val="24"/>
        </w:rPr>
        <w:t xml:space="preserve"> </w:t>
      </w:r>
      <w:r w:rsidR="00921BB2" w:rsidRPr="00FA0E3D">
        <w:rPr>
          <w:rFonts w:ascii="Times New Roman" w:hAnsi="Times New Roman" w:cs="Times New Roman"/>
          <w:sz w:val="24"/>
          <w:szCs w:val="24"/>
        </w:rPr>
        <w:t>Комитет имущественных отношений администрации Ковернинского муниципального округа Нижегородской области.</w:t>
      </w:r>
    </w:p>
    <w:p w:rsidR="0063447E" w:rsidRPr="00FA0E3D" w:rsidRDefault="003A66F3" w:rsidP="00F16B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/>
          <w:bCs/>
          <w:sz w:val="24"/>
          <w:szCs w:val="24"/>
        </w:rPr>
        <w:t>Место нахождения</w:t>
      </w:r>
      <w:r w:rsidRPr="00FA0E3D">
        <w:rPr>
          <w:rFonts w:ascii="Times New Roman" w:hAnsi="Times New Roman" w:cs="Times New Roman"/>
          <w:sz w:val="24"/>
          <w:szCs w:val="24"/>
        </w:rPr>
        <w:t xml:space="preserve">: 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>6065</w:t>
      </w:r>
      <w:r w:rsidRPr="00FA0E3D">
        <w:rPr>
          <w:rFonts w:ascii="Times New Roman" w:hAnsi="Times New Roman" w:cs="Times New Roman"/>
          <w:bCs/>
          <w:sz w:val="24"/>
          <w:szCs w:val="24"/>
        </w:rPr>
        <w:t>70,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Нижегородская область, 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>Ковернинский муниципальный округ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, р.п. 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 xml:space="preserve">Ковернино, ул. </w:t>
      </w:r>
      <w:r w:rsidR="00F16B04" w:rsidRPr="00FA0E3D">
        <w:rPr>
          <w:rFonts w:ascii="Times New Roman" w:hAnsi="Times New Roman" w:cs="Times New Roman"/>
          <w:bCs/>
          <w:sz w:val="24"/>
          <w:szCs w:val="24"/>
        </w:rPr>
        <w:t>Карла Маркса, д. 4, к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>аб 5</w:t>
      </w:r>
      <w:r w:rsidRPr="00FA0E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1BB2" w:rsidRPr="00FA0E3D" w:rsidRDefault="003A66F3" w:rsidP="00F16B0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Адрес электронной почты: </w:t>
      </w:r>
      <w:hyperlink r:id="rId7" w:history="1">
        <w:r w:rsidR="00921BB2" w:rsidRPr="00FA0E3D">
          <w:rPr>
            <w:rStyle w:val="a4"/>
            <w:rFonts w:ascii="Times New Roman" w:hAnsi="Times New Roman"/>
            <w:sz w:val="24"/>
            <w:szCs w:val="24"/>
          </w:rPr>
          <w:t>kiozemlya@adm.kvr.nnov.ru</w:t>
        </w:r>
      </w:hyperlink>
      <w:r w:rsidR="00921BB2"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447E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hyperlink w:history="1">
        <w:r w:rsidR="00215CCF" w:rsidRPr="00FA0E3D">
          <w:rPr>
            <w:rStyle w:val="a4"/>
            <w:rFonts w:ascii="Times New Roman" w:hAnsi="Times New Roman"/>
            <w:bCs/>
            <w:sz w:val="24"/>
            <w:szCs w:val="24"/>
          </w:rPr>
          <w:t>http://www.kovernino.ru</w:t>
        </w:r>
        <w:r w:rsidR="00215CCF" w:rsidRPr="00FA0E3D">
          <w:rPr>
            <w:rStyle w:val="a4"/>
            <w:rFonts w:ascii="Times New Roman" w:hAnsi="Times New Roman"/>
            <w:sz w:val="24"/>
            <w:szCs w:val="24"/>
          </w:rPr>
          <w:t xml:space="preserve"> . Контактный</w:t>
        </w:r>
      </w:hyperlink>
      <w:r w:rsidRPr="00FA0E3D">
        <w:rPr>
          <w:rFonts w:ascii="Times New Roman" w:hAnsi="Times New Roman" w:cs="Times New Roman"/>
          <w:sz w:val="24"/>
          <w:szCs w:val="24"/>
        </w:rPr>
        <w:t xml:space="preserve"> телефон: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 xml:space="preserve"> 8(83157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>2-21-30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921BB2" w:rsidRPr="00FA0E3D">
        <w:rPr>
          <w:rFonts w:ascii="Times New Roman" w:hAnsi="Times New Roman" w:cs="Times New Roman"/>
          <w:bCs/>
          <w:sz w:val="24"/>
          <w:szCs w:val="24"/>
        </w:rPr>
        <w:t>2-28-64</w:t>
      </w:r>
      <w:r w:rsidR="0063447E" w:rsidRPr="00FA0E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66F3" w:rsidRPr="00FA0E3D" w:rsidRDefault="0063447E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Контактные лица</w:t>
      </w:r>
      <w:r w:rsidR="003A66F3" w:rsidRPr="00FA0E3D">
        <w:rPr>
          <w:rFonts w:ascii="Times New Roman" w:hAnsi="Times New Roman" w:cs="Times New Roman"/>
          <w:sz w:val="24"/>
          <w:szCs w:val="24"/>
        </w:rPr>
        <w:t>:</w:t>
      </w:r>
      <w:r w:rsidRPr="00FA0E3D">
        <w:rPr>
          <w:rFonts w:ascii="Times New Roman" w:hAnsi="Times New Roman" w:cs="Times New Roman"/>
          <w:sz w:val="24"/>
          <w:szCs w:val="24"/>
        </w:rPr>
        <w:t xml:space="preserve"> Гурылева Марина Лаврентьевна,</w:t>
      </w:r>
      <w:r w:rsidR="003A66F3" w:rsidRPr="00FA0E3D">
        <w:rPr>
          <w:rFonts w:ascii="Times New Roman" w:hAnsi="Times New Roman" w:cs="Times New Roman"/>
          <w:sz w:val="24"/>
          <w:szCs w:val="24"/>
        </w:rPr>
        <w:t xml:space="preserve"> </w:t>
      </w:r>
      <w:r w:rsidR="00921BB2" w:rsidRPr="00FA0E3D">
        <w:rPr>
          <w:rFonts w:ascii="Times New Roman" w:hAnsi="Times New Roman" w:cs="Times New Roman"/>
          <w:color w:val="000000"/>
          <w:sz w:val="24"/>
          <w:szCs w:val="24"/>
        </w:rPr>
        <w:t>Озерова Наталья Александровна</w:t>
      </w:r>
    </w:p>
    <w:p w:rsidR="00921BB2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/>
          <w:sz w:val="24"/>
          <w:szCs w:val="24"/>
        </w:rPr>
        <w:t>Оператор электронной площадки</w:t>
      </w:r>
      <w:r w:rsidRPr="00FA0E3D">
        <w:rPr>
          <w:rFonts w:ascii="Times New Roman" w:hAnsi="Times New Roman" w:cs="Times New Roman"/>
          <w:sz w:val="24"/>
          <w:szCs w:val="24"/>
        </w:rPr>
        <w:t xml:space="preserve"> – </w:t>
      </w:r>
      <w:r w:rsidR="00921BB2" w:rsidRPr="00FA0E3D">
        <w:rPr>
          <w:rFonts w:ascii="Times New Roman" w:hAnsi="Times New Roman" w:cs="Times New Roman"/>
          <w:sz w:val="24"/>
          <w:szCs w:val="24"/>
        </w:rPr>
        <w:t xml:space="preserve">АО «Электронные торговые системы» </w:t>
      </w:r>
    </w:p>
    <w:p w:rsidR="00921BB2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Адрес</w:t>
      </w:r>
      <w:r w:rsidR="00215CCF" w:rsidRPr="00FA0E3D">
        <w:rPr>
          <w:rFonts w:ascii="Times New Roman" w:hAnsi="Times New Roman" w:cs="Times New Roman"/>
          <w:sz w:val="24"/>
          <w:szCs w:val="24"/>
        </w:rPr>
        <w:t xml:space="preserve">: </w:t>
      </w:r>
      <w:r w:rsidR="00921BB2" w:rsidRPr="00FA0E3D">
        <w:rPr>
          <w:rFonts w:ascii="Times New Roman" w:hAnsi="Times New Roman" w:cs="Times New Roman"/>
          <w:sz w:val="24"/>
          <w:szCs w:val="24"/>
        </w:rPr>
        <w:t>123117, г. Москва, ул. Тестовская, д.10, этаж 25;</w:t>
      </w:r>
    </w:p>
    <w:p w:rsidR="003A66F3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Сайт оператора электронной площадки в сети Интернет: </w:t>
      </w:r>
      <w:hyperlink r:id="rId8" w:history="1">
        <w:r w:rsidR="00921BB2" w:rsidRPr="00FA0E3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www.fabrikant.ru</w:t>
        </w:r>
      </w:hyperlink>
      <w:hyperlink r:id="rId9" w:history="1"/>
      <w:r w:rsidR="00921BB2" w:rsidRPr="00FA0E3D">
        <w:rPr>
          <w:rFonts w:ascii="Times New Roman" w:hAnsi="Times New Roman" w:cs="Times New Roman"/>
          <w:sz w:val="24"/>
          <w:szCs w:val="24"/>
          <w:lang w:eastAsia="en-US"/>
        </w:rPr>
        <w:t>).</w:t>
      </w:r>
    </w:p>
    <w:p w:rsidR="003A66F3" w:rsidRPr="00FA0E3D" w:rsidRDefault="003A66F3" w:rsidP="00F16B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bCs/>
          <w:iCs/>
          <w:sz w:val="24"/>
          <w:szCs w:val="24"/>
        </w:rPr>
        <w:t>Решение о проведении аукциона</w:t>
      </w:r>
      <w:r w:rsidRPr="00FA0E3D">
        <w:rPr>
          <w:rFonts w:ascii="Times New Roman" w:hAnsi="Times New Roman" w:cs="Times New Roman"/>
          <w:sz w:val="24"/>
          <w:szCs w:val="24"/>
        </w:rPr>
        <w:t xml:space="preserve">  в электронной форме</w:t>
      </w:r>
      <w:r w:rsidR="00921BB2" w:rsidRPr="00FA0E3D">
        <w:rPr>
          <w:rFonts w:ascii="Times New Roman" w:hAnsi="Times New Roman" w:cs="Times New Roman"/>
          <w:sz w:val="24"/>
          <w:szCs w:val="24"/>
        </w:rPr>
        <w:t>,</w:t>
      </w:r>
      <w:r w:rsidR="00921BB2" w:rsidRPr="00FA0E3D">
        <w:rPr>
          <w:rFonts w:ascii="Times New Roman" w:hAnsi="Times New Roman" w:cs="Times New Roman"/>
          <w:bCs/>
          <w:iCs/>
          <w:sz w:val="24"/>
          <w:szCs w:val="24"/>
        </w:rPr>
        <w:t xml:space="preserve"> открытого</w:t>
      </w:r>
      <w:r w:rsidRPr="00FA0E3D">
        <w:rPr>
          <w:rFonts w:ascii="Times New Roman" w:hAnsi="Times New Roman" w:cs="Times New Roman"/>
          <w:sz w:val="24"/>
          <w:szCs w:val="24"/>
        </w:rPr>
        <w:t xml:space="preserve"> по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составу участников и </w:t>
      </w:r>
      <w:r w:rsidRPr="00FA0E3D">
        <w:rPr>
          <w:rFonts w:ascii="Times New Roman" w:hAnsi="Times New Roman" w:cs="Times New Roman"/>
          <w:bCs/>
          <w:snapToGrid w:val="0"/>
          <w:sz w:val="24"/>
          <w:szCs w:val="24"/>
        </w:rPr>
        <w:t>форме подачи предложений по цене на право заключения договоров аренды земельных участков</w:t>
      </w:r>
      <w:r w:rsidRPr="00FA0E3D">
        <w:rPr>
          <w:rFonts w:ascii="Times New Roman" w:hAnsi="Times New Roman" w:cs="Times New Roman"/>
          <w:sz w:val="24"/>
          <w:szCs w:val="24"/>
        </w:rPr>
        <w:t xml:space="preserve"> принято Постановлением администрации </w:t>
      </w:r>
      <w:r w:rsidR="00921BB2" w:rsidRPr="00FA0E3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округа </w:t>
      </w:r>
      <w:r w:rsidRPr="00FA0E3D">
        <w:rPr>
          <w:rFonts w:ascii="Times New Roman" w:hAnsi="Times New Roman" w:cs="Times New Roman"/>
          <w:sz w:val="24"/>
          <w:szCs w:val="24"/>
        </w:rPr>
        <w:t xml:space="preserve">Нижегородской области от </w:t>
      </w:r>
      <w:r w:rsidR="00FA0E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24.10.2022  </w:t>
      </w:r>
      <w:r w:rsidR="00F16B04" w:rsidRPr="00FA0E3D">
        <w:rPr>
          <w:rFonts w:ascii="Times New Roman" w:hAnsi="Times New Roman" w:cs="Times New Roman"/>
          <w:b/>
          <w:color w:val="000000"/>
          <w:sz w:val="24"/>
          <w:szCs w:val="24"/>
        </w:rPr>
        <w:t>№ 1114.</w:t>
      </w:r>
    </w:p>
    <w:p w:rsidR="003A66F3" w:rsidRPr="00FA0E3D" w:rsidRDefault="003A66F3" w:rsidP="00F16B04">
      <w:pPr>
        <w:pStyle w:val="a5"/>
        <w:spacing w:before="0" w:beforeAutospacing="0" w:after="0"/>
        <w:ind w:firstLine="567"/>
        <w:jc w:val="both"/>
      </w:pPr>
    </w:p>
    <w:p w:rsidR="003A66F3" w:rsidRPr="00FA0E3D" w:rsidRDefault="003A66F3" w:rsidP="00F16B04">
      <w:pPr>
        <w:pStyle w:val="a5"/>
        <w:spacing w:before="0" w:beforeAutospacing="0" w:after="0"/>
        <w:jc w:val="center"/>
        <w:rPr>
          <w:b/>
          <w:bCs/>
        </w:rPr>
      </w:pPr>
      <w:r w:rsidRPr="00FA0E3D">
        <w:rPr>
          <w:b/>
          <w:bCs/>
        </w:rPr>
        <w:t>1. Предмет договора аренды с указанием кратких характеристик:</w:t>
      </w:r>
    </w:p>
    <w:p w:rsidR="003A66F3" w:rsidRPr="00FA0E3D" w:rsidRDefault="003A66F3" w:rsidP="00F16B04">
      <w:pPr>
        <w:pStyle w:val="a5"/>
        <w:spacing w:before="0" w:beforeAutospacing="0" w:after="0"/>
        <w:jc w:val="center"/>
        <w:rPr>
          <w:b/>
          <w:bCs/>
        </w:rPr>
      </w:pPr>
      <w:r w:rsidRPr="00FA0E3D">
        <w:rPr>
          <w:b/>
          <w:bCs/>
        </w:rPr>
        <w:t xml:space="preserve"> </w:t>
      </w:r>
    </w:p>
    <w:p w:rsidR="003A66F3" w:rsidRPr="00FA0E3D" w:rsidRDefault="003A66F3" w:rsidP="00F16B04">
      <w:pPr>
        <w:pStyle w:val="a5"/>
        <w:spacing w:before="0" w:beforeAutospacing="0" w:after="0"/>
        <w:ind w:firstLine="567"/>
        <w:rPr>
          <w:b/>
          <w:bCs/>
        </w:rPr>
      </w:pPr>
      <w:r w:rsidRPr="00FA0E3D">
        <w:t>Предоставление права на заключение договоров аренды земельных участков:</w:t>
      </w:r>
    </w:p>
    <w:p w:rsidR="00215CCF" w:rsidRPr="00FA0E3D" w:rsidRDefault="00215CCF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Лот № 1.</w:t>
      </w:r>
      <w:r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Земельный участок, </w:t>
      </w: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право собственности на который </w:t>
      </w:r>
      <w:r w:rsid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                                           </w:t>
      </w: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не разграничено</w:t>
      </w:r>
      <w:r w:rsidRPr="00FA0E3D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</w:rPr>
        <w:t>,</w:t>
      </w:r>
      <w:r w:rsidR="00FA0E3D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</w:rPr>
        <w:t xml:space="preserve"> </w:t>
      </w:r>
      <w:r w:rsidR="00F16B04"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местоположение</w:t>
      </w:r>
      <w:r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: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Нижегородская область, Ковернинский муни</w:t>
      </w:r>
      <w:r w:rsidR="00F16B04" w:rsidRPr="00FA0E3D">
        <w:rPr>
          <w:rFonts w:ascii="Times New Roman" w:hAnsi="Times New Roman" w:cs="Times New Roman"/>
          <w:b/>
          <w:snapToGrid w:val="0"/>
          <w:sz w:val="24"/>
          <w:szCs w:val="24"/>
        </w:rPr>
        <w:t>ципальный округ, р.п. Ковернино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, ул.</w:t>
      </w:r>
      <w:r w:rsidR="00F16B04" w:rsidRP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Чкалова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, примерно в 100 метрах </w:t>
      </w:r>
      <w:r w:rsid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                     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по направлению на запад от дома № 1А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F16B04" w:rsidRPr="00FA0E3D" w:rsidRDefault="00F16B04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разрешенное использование –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«строительная промышленность», </w:t>
      </w:r>
    </w:p>
    <w:p w:rsidR="00F16B04" w:rsidRPr="00FA0E3D" w:rsidRDefault="00F16B04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категория земель – земли населенных пунктов,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площадь земельного участка </w:t>
      </w:r>
      <w:r w:rsidR="00F16B04" w:rsidRPr="00FA0E3D">
        <w:rPr>
          <w:rFonts w:ascii="Times New Roman" w:hAnsi="Times New Roman" w:cs="Times New Roman"/>
          <w:sz w:val="24"/>
          <w:szCs w:val="24"/>
        </w:rPr>
        <w:t>–</w:t>
      </w:r>
      <w:r w:rsidRPr="00FA0E3D">
        <w:rPr>
          <w:rFonts w:ascii="Times New Roman" w:hAnsi="Times New Roman" w:cs="Times New Roman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11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173 кв.м.,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кадастровый номер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52:08:0011207:2995,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вид права – аренда сроком на 5 (Пять) лет,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-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начальная цена (цена годовой арендной платы)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– 115 000 (Сто пятнадцать тысяч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) рублей 00 копеек в год,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- шаг аукциона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-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3 450 рублей</w:t>
      </w:r>
      <w:r w:rsidR="00F5309B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- задаток –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23 000 руб.</w:t>
      </w:r>
    </w:p>
    <w:p w:rsidR="00D23324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Стоимость годовой арендной платы земельного участка определена в соответствии с Федеральным  законом «Об оценочной деятельности в Российской Федерации»</w:t>
      </w:r>
      <w:r w:rsidR="00D2332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16"/>
          <w:szCs w:val="16"/>
        </w:rPr>
      </w:pP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Лот № 2.</w:t>
      </w:r>
      <w:r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Земельный участок, </w:t>
      </w: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право собственности на который </w:t>
      </w:r>
      <w:r w:rsidR="00F16B04"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                                  </w:t>
      </w:r>
      <w:r w:rsidRPr="00FA0E3D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не разграничено</w:t>
      </w:r>
      <w:r w:rsidRPr="00FA0E3D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</w:rPr>
        <w:t xml:space="preserve">, </w:t>
      </w:r>
      <w:r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местоположение:</w:t>
      </w:r>
      <w:r w:rsidR="00F16B04" w:rsidRPr="00FA0E3D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Нижегородская область, Ковернинский муниципальный округ, р.п. Ковернино, ул.</w:t>
      </w:r>
      <w:r w:rsidR="00F16B04" w:rsidRP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Чкалова, примерно в 50 метрах </w:t>
      </w:r>
      <w:r w:rsidR="00FA0E3D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                        </w:t>
      </w: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по направлению на запад от дома № 1А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разрешенное использование –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«строительная промышленность», 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категория зе</w:t>
      </w:r>
      <w:r w:rsidR="00F16B04" w:rsidRPr="00FA0E3D">
        <w:rPr>
          <w:rFonts w:ascii="Times New Roman" w:hAnsi="Times New Roman" w:cs="Times New Roman"/>
          <w:sz w:val="24"/>
          <w:szCs w:val="24"/>
        </w:rPr>
        <w:t>мель – земли населенных пунктов</w:t>
      </w:r>
      <w:r w:rsidRPr="00FA0E3D">
        <w:rPr>
          <w:rFonts w:ascii="Times New Roman" w:hAnsi="Times New Roman" w:cs="Times New Roman"/>
          <w:sz w:val="24"/>
          <w:szCs w:val="24"/>
        </w:rPr>
        <w:t>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площадь земельного участка -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15590 кв.м.,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кадастровый номер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52:08:0011207:2994,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вид права – аренда сроком на 5 (Пять) лет,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-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начальная цена (цена годовой арендной платы) – 161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000 (Сто шестьдесят одна тысяча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) рублей 00 копеек в год,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- шаг аукциона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-4 830 рублей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</w:p>
    <w:p w:rsidR="004275C5" w:rsidRPr="00FA0E3D" w:rsidRDefault="004275C5" w:rsidP="00F16B0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- задаток – </w:t>
      </w:r>
      <w:r w:rsidR="00F16B04"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>32 200 руб.</w:t>
      </w:r>
    </w:p>
    <w:p w:rsidR="00872E2C" w:rsidRPr="00FA0E3D" w:rsidRDefault="004275C5" w:rsidP="00F16B04">
      <w:pPr>
        <w:pStyle w:val="ab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Стоимость годовой арендной платы земельного участка определена в соответствии с Федеральным  законом «Об оценочной деятельности в Российской Федерации».</w:t>
      </w:r>
    </w:p>
    <w:p w:rsidR="00872E2C" w:rsidRPr="00FA0E3D" w:rsidRDefault="00872E2C" w:rsidP="00F16B04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0E3D">
        <w:rPr>
          <w:rFonts w:ascii="Times New Roman" w:hAnsi="Times New Roman"/>
          <w:sz w:val="24"/>
          <w:szCs w:val="24"/>
        </w:rPr>
        <w:t>Ограничения (обременения) прав на земельные участки не зарегистрированы.</w:t>
      </w:r>
    </w:p>
    <w:p w:rsidR="00872E2C" w:rsidRPr="00FA0E3D" w:rsidRDefault="00872E2C" w:rsidP="00F16B04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A0E3D">
        <w:rPr>
          <w:rFonts w:ascii="Times New Roman" w:hAnsi="Times New Roman"/>
          <w:sz w:val="24"/>
          <w:szCs w:val="24"/>
        </w:rPr>
        <w:t>Осмотр земельных участков на местности производится лицами, желающими участвовать в аукционе, самостоятельно.</w:t>
      </w:r>
    </w:p>
    <w:p w:rsidR="00872E2C" w:rsidRPr="00107796" w:rsidRDefault="00872E2C" w:rsidP="00F16B04">
      <w:pPr>
        <w:pStyle w:val="ab"/>
        <w:ind w:firstLine="567"/>
        <w:jc w:val="both"/>
        <w:rPr>
          <w:rFonts w:ascii="Times New Roman" w:hAnsi="Times New Roman" w:cs="Times New Roman"/>
          <w:snapToGrid w:val="0"/>
          <w:sz w:val="12"/>
          <w:szCs w:val="12"/>
        </w:rPr>
      </w:pPr>
    </w:p>
    <w:p w:rsidR="00974FC4" w:rsidRPr="00FA0E3D" w:rsidRDefault="00974FC4" w:rsidP="00F16B04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Земельные участки по Лотам № 1,2 </w:t>
      </w:r>
      <w:r w:rsidR="00A92FC5" w:rsidRPr="00FA0E3D">
        <w:rPr>
          <w:rFonts w:ascii="Times New Roman" w:hAnsi="Times New Roman" w:cs="Times New Roman"/>
          <w:snapToGrid w:val="0"/>
          <w:sz w:val="24"/>
          <w:szCs w:val="24"/>
        </w:rPr>
        <w:t>н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аходя</w:t>
      </w:r>
      <w:r w:rsidR="00A92FC5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тся в зоне П-4- </w:t>
      </w:r>
      <w:r w:rsidRPr="00FA0E3D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Зоне</w:t>
      </w:r>
      <w:r w:rsidR="00A92FC5" w:rsidRPr="00FA0E3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A92FC5" w:rsidRPr="00FA0E3D">
        <w:rPr>
          <w:rFonts w:ascii="Times New Roman" w:hAnsi="Times New Roman" w:cs="Times New Roman"/>
          <w:i/>
          <w:color w:val="000000"/>
          <w:sz w:val="24"/>
          <w:szCs w:val="24"/>
        </w:rPr>
        <w:t>размещения производственных, коммунальных объектов, объектов производства, хранения и переработки сельскохозяйственной продукции и иных объектов</w:t>
      </w:r>
      <w:r w:rsidR="00A92FC5" w:rsidRPr="00FA0E3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4 класса </w:t>
      </w:r>
      <w:r w:rsidR="00FA0E3D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опасности</w:t>
      </w:r>
      <w:r w:rsidR="00D23324" w:rsidRPr="00FA0E3D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FA0E3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</w:t>
      </w:r>
    </w:p>
    <w:p w:rsidR="00974FC4" w:rsidRDefault="00974FC4" w:rsidP="00397FCE">
      <w:pPr>
        <w:pStyle w:val="5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A0E3D">
        <w:rPr>
          <w:rFonts w:ascii="Times New Roman" w:hAnsi="Times New Roman" w:cs="Times New Roman"/>
          <w:b/>
          <w:color w:val="auto"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p w:rsidR="00397FCE" w:rsidRPr="00397FCE" w:rsidRDefault="00397FCE" w:rsidP="00397FCE">
      <w:pPr>
        <w:pStyle w:val="ab"/>
        <w:ind w:firstLine="567"/>
        <w:jc w:val="both"/>
        <w:rPr>
          <w:rStyle w:val="8"/>
          <w:sz w:val="24"/>
          <w:szCs w:val="24"/>
        </w:rPr>
      </w:pPr>
      <w:r w:rsidRPr="00397FCE">
        <w:rPr>
          <w:rStyle w:val="8"/>
          <w:sz w:val="24"/>
          <w:szCs w:val="24"/>
        </w:rPr>
        <w:t>Минимальные и (или) максимальные размеры земельного участка не подлежат установлению.</w:t>
      </w:r>
    </w:p>
    <w:p w:rsidR="00397FCE" w:rsidRPr="00397FCE" w:rsidRDefault="00397FCE" w:rsidP="00397FCE">
      <w:pPr>
        <w:pStyle w:val="ab"/>
        <w:ind w:firstLine="567"/>
        <w:jc w:val="both"/>
        <w:rPr>
          <w:spacing w:val="2"/>
          <w:sz w:val="24"/>
          <w:szCs w:val="24"/>
          <w:shd w:val="clear" w:color="auto" w:fill="FFFFFF"/>
        </w:rPr>
      </w:pPr>
      <w:r w:rsidRPr="00397FCE">
        <w:rPr>
          <w:rFonts w:ascii="Times New Roman" w:eastAsia="TimesNewRoman;Times New Roman" w:hAnsi="Times New Roman" w:cs="Times New Roman"/>
          <w:sz w:val="24"/>
          <w:szCs w:val="24"/>
        </w:rPr>
        <w:t>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–не менее чем 3 м, от других границ земельного участка – не менее 3 м</w:t>
      </w:r>
      <w:r w:rsidRPr="00397FCE">
        <w:rPr>
          <w:rFonts w:ascii="Times New Roman" w:eastAsia="TimesNewRoman,Bold" w:hAnsi="Times New Roman" w:cs="Times New Roman"/>
          <w:sz w:val="24"/>
          <w:szCs w:val="24"/>
        </w:rPr>
        <w:t>.</w:t>
      </w:r>
      <w:r w:rsidRPr="00397FC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397FCE" w:rsidRPr="00397FCE" w:rsidRDefault="00397FCE" w:rsidP="00397FCE">
      <w:pPr>
        <w:pStyle w:val="ab"/>
        <w:ind w:firstLine="567"/>
        <w:jc w:val="both"/>
        <w:rPr>
          <w:rStyle w:val="8"/>
          <w:sz w:val="24"/>
          <w:szCs w:val="24"/>
        </w:rPr>
      </w:pPr>
      <w:r w:rsidRPr="00397FCE">
        <w:rPr>
          <w:rStyle w:val="811"/>
          <w:sz w:val="24"/>
          <w:szCs w:val="24"/>
        </w:rPr>
        <w:t>Предельное количество этажей</w:t>
      </w:r>
      <w:r w:rsidRPr="00397FCE">
        <w:rPr>
          <w:rStyle w:val="8"/>
          <w:sz w:val="24"/>
          <w:szCs w:val="24"/>
        </w:rPr>
        <w:t xml:space="preserve"> для объектов промышленного назначения не более 3 этажей.</w:t>
      </w:r>
    </w:p>
    <w:p w:rsidR="00397FCE" w:rsidRPr="00397FCE" w:rsidRDefault="00397FCE" w:rsidP="00397FCE">
      <w:pPr>
        <w:pStyle w:val="ab"/>
        <w:ind w:firstLine="567"/>
        <w:jc w:val="both"/>
        <w:rPr>
          <w:sz w:val="24"/>
          <w:szCs w:val="24"/>
        </w:rPr>
      </w:pPr>
      <w:r w:rsidRPr="00397FCE">
        <w:rPr>
          <w:rStyle w:val="8"/>
          <w:sz w:val="24"/>
          <w:szCs w:val="24"/>
        </w:rPr>
        <w:t>Максимальный процент застройки в границах земельного участка не более 60 %.</w:t>
      </w:r>
    </w:p>
    <w:p w:rsidR="00A92FC5" w:rsidRPr="00FA0E3D" w:rsidRDefault="00974FC4" w:rsidP="00C127B2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Земельные участки по Лотам № 1,2 попадают в границы санитарно-защитных зон от объектов, оказывающих негативное влияние на окружающую среду.  </w:t>
      </w:r>
    </w:p>
    <w:p w:rsidR="00C127B2" w:rsidRPr="00FA0E3D" w:rsidRDefault="00C127B2" w:rsidP="00F16B04">
      <w:pPr>
        <w:pStyle w:val="ab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9B72D3" w:rsidRPr="00FA0E3D" w:rsidRDefault="00A92FC5" w:rsidP="00397F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9B72D3" w:rsidRPr="00FA0E3D">
        <w:rPr>
          <w:rFonts w:ascii="Times New Roman" w:eastAsiaTheme="minorHAnsi" w:hAnsi="Times New Roman" w:cs="Times New Roman"/>
          <w:b/>
          <w:sz w:val="24"/>
          <w:szCs w:val="24"/>
        </w:rPr>
        <w:t>Сведения о возможности подключения (технологического присоединения) объектов капитального строительства к сетям инженерно-технического обеспечения</w:t>
      </w:r>
      <w:r w:rsidR="009B72D3" w:rsidRPr="00FA0E3D">
        <w:rPr>
          <w:rFonts w:ascii="Times New Roman" w:hAnsi="Times New Roman" w:cs="Times New Roman"/>
          <w:b/>
          <w:sz w:val="24"/>
          <w:szCs w:val="24"/>
        </w:rPr>
        <w:t xml:space="preserve"> на земельных участках, указанных в Лотах № 1 ,2.</w:t>
      </w:r>
    </w:p>
    <w:p w:rsidR="009B72D3" w:rsidRPr="00FA0E3D" w:rsidRDefault="009B72D3" w:rsidP="00397F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9B72D3" w:rsidRPr="00FA0E3D" w:rsidRDefault="009B72D3" w:rsidP="00397FC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 подключения объектов </w:t>
      </w:r>
      <w:r w:rsidRPr="00FA0E3D">
        <w:rPr>
          <w:rFonts w:ascii="Times New Roman" w:hAnsi="Times New Roman" w:cs="Times New Roman"/>
          <w:sz w:val="24"/>
          <w:szCs w:val="24"/>
        </w:rPr>
        <w:t xml:space="preserve">капитального строительства на земельных участках </w:t>
      </w:r>
      <w:r w:rsidRPr="00FA0E3D">
        <w:rPr>
          <w:rFonts w:ascii="Times New Roman" w:hAnsi="Times New Roman" w:cs="Times New Roman"/>
          <w:b/>
          <w:sz w:val="24"/>
          <w:szCs w:val="24"/>
        </w:rPr>
        <w:t>к газораспределительной сети</w:t>
      </w:r>
      <w:r w:rsidRPr="00FA0E3D">
        <w:rPr>
          <w:rFonts w:ascii="Times New Roman" w:hAnsi="Times New Roman" w:cs="Times New Roman"/>
          <w:sz w:val="24"/>
          <w:szCs w:val="24"/>
        </w:rPr>
        <w:t xml:space="preserve"> имеется.  </w:t>
      </w:r>
    </w:p>
    <w:p w:rsidR="009B72D3" w:rsidRPr="00FA0E3D" w:rsidRDefault="009B72D3" w:rsidP="00397FC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Возможности подключения объектов </w:t>
      </w:r>
      <w:r w:rsidRPr="00FA0E3D">
        <w:rPr>
          <w:rFonts w:ascii="Times New Roman" w:hAnsi="Times New Roman" w:cs="Times New Roman"/>
          <w:sz w:val="24"/>
          <w:szCs w:val="24"/>
        </w:rPr>
        <w:t>капитального строительства на земельном участке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к </w:t>
      </w:r>
      <w:r w:rsidRPr="00FA0E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водопроводным и канализационным сетям на 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земельном участке не </w:t>
      </w:r>
      <w:r w:rsidRPr="00FA0E3D">
        <w:rPr>
          <w:rFonts w:ascii="Times New Roman" w:hAnsi="Times New Roman" w:cs="Times New Roman"/>
          <w:b/>
          <w:color w:val="000000"/>
          <w:sz w:val="24"/>
          <w:szCs w:val="24"/>
        </w:rPr>
        <w:t>имеется</w:t>
      </w:r>
      <w:r w:rsidR="00C127B2" w:rsidRPr="00FA0E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ввиду их отсутствия</w:t>
      </w:r>
      <w:r w:rsidRPr="00FA0E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9B72D3" w:rsidRPr="00FA0E3D" w:rsidRDefault="009B72D3" w:rsidP="00397FC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Возможность подключения объектов </w:t>
      </w:r>
      <w:r w:rsidRPr="00FA0E3D">
        <w:rPr>
          <w:rFonts w:ascii="Times New Roman" w:hAnsi="Times New Roman" w:cs="Times New Roman"/>
          <w:sz w:val="24"/>
          <w:szCs w:val="24"/>
        </w:rPr>
        <w:t xml:space="preserve">капитального строительства на земельных участках </w:t>
      </w:r>
      <w:r w:rsidRPr="00FA0E3D">
        <w:rPr>
          <w:rFonts w:ascii="Times New Roman" w:hAnsi="Times New Roman" w:cs="Times New Roman"/>
          <w:b/>
          <w:sz w:val="24"/>
          <w:szCs w:val="24"/>
        </w:rPr>
        <w:t>к сети электросвязи</w:t>
      </w:r>
      <w:r w:rsidRPr="00FA0E3D">
        <w:rPr>
          <w:rFonts w:ascii="Times New Roman" w:hAnsi="Times New Roman" w:cs="Times New Roman"/>
          <w:sz w:val="24"/>
          <w:szCs w:val="24"/>
        </w:rPr>
        <w:t xml:space="preserve"> имеется.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Станция подключения – </w:t>
      </w:r>
      <w:r w:rsidR="00C127B2"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>ОПТС-2</w:t>
      </w:r>
      <w:r w:rsidR="00C127B2"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(р.п.Ковернино, ул.К.Маркса, д.19). </w:t>
      </w:r>
    </w:p>
    <w:p w:rsidR="003A66F3" w:rsidRPr="00FA0E3D" w:rsidRDefault="003A66F3" w:rsidP="00397FCE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</w:p>
    <w:p w:rsidR="003A66F3" w:rsidRPr="00FA0E3D" w:rsidRDefault="003A66F3" w:rsidP="00397FCE">
      <w:pPr>
        <w:tabs>
          <w:tab w:val="left" w:pos="54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2.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 Условия проведения открытого аукциона в электронной форме:</w:t>
      </w:r>
    </w:p>
    <w:p w:rsidR="003A66F3" w:rsidRPr="00FA0E3D" w:rsidRDefault="003A66F3" w:rsidP="00397FCE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 2.1. Дата и время начала подачи заявок, предложений о цене </w:t>
      </w:r>
      <w:r w:rsidR="00974FC4" w:rsidRPr="00FA0E3D">
        <w:rPr>
          <w:rFonts w:ascii="Times New Roman" w:hAnsi="Times New Roman" w:cs="Times New Roman"/>
          <w:b/>
          <w:sz w:val="24"/>
          <w:szCs w:val="24"/>
        </w:rPr>
        <w:t>–  2</w:t>
      </w:r>
      <w:r w:rsidR="00C127B2" w:rsidRPr="00FA0E3D">
        <w:rPr>
          <w:rFonts w:ascii="Times New Roman" w:hAnsi="Times New Roman" w:cs="Times New Roman"/>
          <w:b/>
          <w:sz w:val="24"/>
          <w:szCs w:val="24"/>
        </w:rPr>
        <w:t>8</w:t>
      </w:r>
      <w:r w:rsidR="00974FC4" w:rsidRPr="00FA0E3D">
        <w:rPr>
          <w:rFonts w:ascii="Times New Roman" w:hAnsi="Times New Roman" w:cs="Times New Roman"/>
          <w:b/>
          <w:sz w:val="24"/>
          <w:szCs w:val="24"/>
        </w:rPr>
        <w:t>.10</w:t>
      </w:r>
      <w:r w:rsidRPr="00FA0E3D">
        <w:rPr>
          <w:rFonts w:ascii="Times New Roman" w:hAnsi="Times New Roman" w:cs="Times New Roman"/>
          <w:b/>
          <w:sz w:val="24"/>
          <w:szCs w:val="24"/>
        </w:rPr>
        <w:t>.2022 года с 08 час. 00 мин.</w:t>
      </w:r>
      <w:r w:rsidRPr="00FA0E3D">
        <w:rPr>
          <w:rFonts w:ascii="Times New Roman" w:hAnsi="Times New Roman" w:cs="Times New Roman"/>
          <w:sz w:val="24"/>
          <w:szCs w:val="24"/>
        </w:rPr>
        <w:t xml:space="preserve"> Подача заявок осуществляется в электронной форме круглосуточно. </w:t>
      </w:r>
      <w:r w:rsidRPr="00FA0E3D">
        <w:rPr>
          <w:rFonts w:ascii="Times New Roman" w:hAnsi="Times New Roman" w:cs="Times New Roman"/>
          <w:b/>
          <w:sz w:val="24"/>
          <w:szCs w:val="24"/>
        </w:rPr>
        <w:t>Место подачи (приема) заявок https://</w:t>
      </w:r>
      <w:r w:rsidR="00974FC4" w:rsidRPr="00FA0E3D">
        <w:rPr>
          <w:rFonts w:ascii="Times New Roman" w:hAnsi="Times New Roman" w:cs="Times New Roman"/>
          <w:b/>
          <w:sz w:val="24"/>
          <w:szCs w:val="24"/>
        </w:rPr>
        <w:t xml:space="preserve"> (</w:t>
      </w:r>
      <w:hyperlink r:id="rId10" w:history="1">
        <w:r w:rsidR="00974FC4" w:rsidRPr="00FA0E3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www.fabrikant.ru</w:t>
        </w:r>
      </w:hyperlink>
      <w:hyperlink r:id="rId11" w:history="1"/>
      <w:r w:rsidR="00974FC4" w:rsidRPr="00FA0E3D">
        <w:rPr>
          <w:rFonts w:ascii="Times New Roman" w:hAnsi="Times New Roman" w:cs="Times New Roman"/>
          <w:sz w:val="24"/>
          <w:szCs w:val="24"/>
          <w:lang w:eastAsia="en-US"/>
        </w:rPr>
        <w:t>).</w:t>
      </w:r>
    </w:p>
    <w:p w:rsidR="003A66F3" w:rsidRPr="00FA0E3D" w:rsidRDefault="003A66F3" w:rsidP="00397FCE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2.2. Дата и время окончания подачи заявок – </w:t>
      </w:r>
      <w:r w:rsidR="0063447E" w:rsidRPr="00FA0E3D">
        <w:rPr>
          <w:rFonts w:ascii="Times New Roman" w:hAnsi="Times New Roman" w:cs="Times New Roman"/>
          <w:b/>
          <w:sz w:val="24"/>
          <w:szCs w:val="24"/>
        </w:rPr>
        <w:t>2</w:t>
      </w:r>
      <w:r w:rsidR="00C127B2" w:rsidRPr="00FA0E3D">
        <w:rPr>
          <w:rFonts w:ascii="Times New Roman" w:hAnsi="Times New Roman" w:cs="Times New Roman"/>
          <w:b/>
          <w:sz w:val="24"/>
          <w:szCs w:val="24"/>
        </w:rPr>
        <w:t>5</w:t>
      </w:r>
      <w:r w:rsidR="003A708B" w:rsidRPr="00FA0E3D">
        <w:rPr>
          <w:rFonts w:ascii="Times New Roman" w:hAnsi="Times New Roman" w:cs="Times New Roman"/>
          <w:b/>
          <w:sz w:val="24"/>
          <w:szCs w:val="24"/>
        </w:rPr>
        <w:t>.11.2022 года в 17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 час. 00 мин.</w:t>
      </w:r>
    </w:p>
    <w:p w:rsidR="003A66F3" w:rsidRPr="00FA0E3D" w:rsidRDefault="003A66F3" w:rsidP="00397FCE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2.3. Дата и время рассмотрения заявок на участие в аукционе (дата определения участников) </w:t>
      </w:r>
      <w:r w:rsidR="00C127B2" w:rsidRPr="00FA0E3D">
        <w:rPr>
          <w:rFonts w:ascii="Times New Roman" w:hAnsi="Times New Roman" w:cs="Times New Roman"/>
          <w:sz w:val="24"/>
          <w:szCs w:val="24"/>
        </w:rPr>
        <w:t xml:space="preserve">- </w:t>
      </w:r>
      <w:r w:rsidR="003A708B" w:rsidRPr="00FA0E3D">
        <w:rPr>
          <w:rFonts w:ascii="Times New Roman" w:hAnsi="Times New Roman" w:cs="Times New Roman"/>
          <w:b/>
          <w:sz w:val="24"/>
          <w:szCs w:val="24"/>
        </w:rPr>
        <w:t>2</w:t>
      </w:r>
      <w:r w:rsidR="00C127B2" w:rsidRPr="00FA0E3D">
        <w:rPr>
          <w:rFonts w:ascii="Times New Roman" w:hAnsi="Times New Roman" w:cs="Times New Roman"/>
          <w:b/>
          <w:sz w:val="24"/>
          <w:szCs w:val="24"/>
        </w:rPr>
        <w:t>8</w:t>
      </w:r>
      <w:r w:rsidR="003A708B" w:rsidRPr="00FA0E3D">
        <w:rPr>
          <w:rFonts w:ascii="Times New Roman" w:hAnsi="Times New Roman" w:cs="Times New Roman"/>
          <w:b/>
          <w:sz w:val="24"/>
          <w:szCs w:val="24"/>
        </w:rPr>
        <w:t>.11</w:t>
      </w:r>
      <w:r w:rsidRPr="00FA0E3D">
        <w:rPr>
          <w:rFonts w:ascii="Times New Roman" w:hAnsi="Times New Roman" w:cs="Times New Roman"/>
          <w:b/>
          <w:sz w:val="24"/>
          <w:szCs w:val="24"/>
        </w:rPr>
        <w:t>.2022 года в 1</w:t>
      </w:r>
      <w:r w:rsidR="00C127B2" w:rsidRPr="00FA0E3D">
        <w:rPr>
          <w:rFonts w:ascii="Times New Roman" w:hAnsi="Times New Roman" w:cs="Times New Roman"/>
          <w:b/>
          <w:sz w:val="24"/>
          <w:szCs w:val="24"/>
        </w:rPr>
        <w:t>4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 час. 00 мин.</w:t>
      </w:r>
    </w:p>
    <w:p w:rsidR="003A66F3" w:rsidRPr="00FA0E3D" w:rsidRDefault="003A66F3" w:rsidP="00397FCE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2.4. 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Дата и время </w:t>
      </w:r>
      <w:r w:rsidRPr="00FA0E3D">
        <w:rPr>
          <w:rFonts w:ascii="Times New Roman" w:hAnsi="Times New Roman" w:cs="Times New Roman"/>
          <w:sz w:val="24"/>
          <w:szCs w:val="24"/>
        </w:rPr>
        <w:t xml:space="preserve">подведения итогов аукциона 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27B2" w:rsidRPr="00FA0E3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A708B" w:rsidRPr="00FA0E3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127B2" w:rsidRPr="00FA0E3D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3A708B" w:rsidRPr="00FA0E3D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>2022 года  в 10 час. 00 мин</w:t>
      </w:r>
      <w:r w:rsidRPr="00FA0E3D">
        <w:rPr>
          <w:rFonts w:ascii="Times New Roman" w:hAnsi="Times New Roman" w:cs="Times New Roman"/>
          <w:bCs/>
          <w:sz w:val="24"/>
          <w:szCs w:val="24"/>
        </w:rPr>
        <w:t>.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A66F3" w:rsidRPr="00FA0E3D" w:rsidRDefault="003A66F3" w:rsidP="00397FCE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2.5. Место 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проведения </w:t>
      </w:r>
      <w:r w:rsidRPr="00FA0E3D">
        <w:rPr>
          <w:rFonts w:ascii="Times New Roman" w:hAnsi="Times New Roman" w:cs="Times New Roman"/>
          <w:sz w:val="24"/>
          <w:szCs w:val="24"/>
        </w:rPr>
        <w:t>открытого аукциона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 в электронной форме: 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электронная торговая площадка </w:t>
      </w:r>
      <w:r w:rsidR="00974FC4" w:rsidRPr="00FA0E3D">
        <w:rPr>
          <w:rFonts w:ascii="Times New Roman" w:hAnsi="Times New Roman" w:cs="Times New Roman"/>
          <w:sz w:val="24"/>
          <w:szCs w:val="24"/>
        </w:rPr>
        <w:t xml:space="preserve">АО «Электронные торговые системы» </w:t>
      </w:r>
      <w:r w:rsidRPr="00FA0E3D">
        <w:rPr>
          <w:rFonts w:ascii="Times New Roman" w:hAnsi="Times New Roman" w:cs="Times New Roman"/>
          <w:b/>
          <w:sz w:val="24"/>
          <w:szCs w:val="24"/>
        </w:rPr>
        <w:t>(</w:t>
      </w:r>
      <w:hyperlink r:id="rId12" w:history="1">
        <w:r w:rsidR="00974FC4" w:rsidRPr="00FA0E3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www.fabrikant.ru</w:t>
        </w:r>
      </w:hyperlink>
      <w:hyperlink r:id="rId13" w:history="1"/>
      <w:r w:rsidR="00974FC4" w:rsidRPr="00FA0E3D">
        <w:rPr>
          <w:rFonts w:ascii="Times New Roman" w:hAnsi="Times New Roman" w:cs="Times New Roman"/>
          <w:sz w:val="24"/>
          <w:szCs w:val="24"/>
          <w:lang w:eastAsia="en-US"/>
        </w:rPr>
        <w:t>).</w:t>
      </w:r>
    </w:p>
    <w:p w:rsidR="00C127B2" w:rsidRPr="00107796" w:rsidRDefault="00C127B2" w:rsidP="00397FCE">
      <w:pPr>
        <w:tabs>
          <w:tab w:val="left" w:pos="540"/>
        </w:tabs>
        <w:spacing w:after="0" w:line="240" w:lineRule="auto"/>
        <w:jc w:val="both"/>
        <w:outlineLvl w:val="0"/>
        <w:rPr>
          <w:rFonts w:ascii="Times New Roman" w:hAnsi="Times New Roman" w:cs="Times New Roman"/>
          <w:snapToGrid w:val="0"/>
          <w:sz w:val="12"/>
          <w:szCs w:val="12"/>
        </w:rPr>
      </w:pPr>
    </w:p>
    <w:p w:rsidR="00C127B2" w:rsidRPr="00FA0E3D" w:rsidRDefault="003A66F3" w:rsidP="00397FCE">
      <w:pPr>
        <w:pStyle w:val="a5"/>
        <w:shd w:val="clear" w:color="auto" w:fill="FFFFFF"/>
        <w:spacing w:before="0" w:beforeAutospacing="0" w:after="0"/>
        <w:jc w:val="center"/>
        <w:rPr>
          <w:b/>
          <w:bCs/>
        </w:rPr>
      </w:pPr>
      <w:r w:rsidRPr="00FA0E3D">
        <w:rPr>
          <w:b/>
          <w:bCs/>
        </w:rPr>
        <w:t xml:space="preserve">3. Порядок регистрации на электронной площадке 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jc w:val="center"/>
        <w:rPr>
          <w:b/>
          <w:bCs/>
        </w:rPr>
      </w:pPr>
      <w:r w:rsidRPr="00FA0E3D">
        <w:rPr>
          <w:b/>
          <w:bCs/>
        </w:rPr>
        <w:t>и подачи заявки на участие в аукционе в электронной форме:</w:t>
      </w:r>
    </w:p>
    <w:p w:rsidR="00C127B2" w:rsidRPr="00107796" w:rsidRDefault="00C127B2" w:rsidP="00397FCE">
      <w:pPr>
        <w:pStyle w:val="a5"/>
        <w:shd w:val="clear" w:color="auto" w:fill="FFFFFF"/>
        <w:spacing w:before="0" w:beforeAutospacing="0" w:after="0"/>
        <w:jc w:val="center"/>
        <w:rPr>
          <w:b/>
          <w:bCs/>
          <w:sz w:val="12"/>
          <w:szCs w:val="12"/>
        </w:rPr>
      </w:pPr>
    </w:p>
    <w:p w:rsidR="003A66F3" w:rsidRPr="00FA0E3D" w:rsidRDefault="003A66F3" w:rsidP="00397FC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Cs/>
          <w:sz w:val="24"/>
          <w:szCs w:val="24"/>
        </w:rPr>
        <w:t>3.1. Для обеспечения доступа к участию в электронном аукционе претендентам необходимо пройти процедуру регистрации на электронной площадке.</w:t>
      </w:r>
      <w:r w:rsidRPr="00FA0E3D">
        <w:rPr>
          <w:rFonts w:ascii="Times New Roman" w:hAnsi="Times New Roman" w:cs="Times New Roman"/>
          <w:sz w:val="24"/>
          <w:szCs w:val="24"/>
        </w:rPr>
        <w:t xml:space="preserve"> Регистрация на электронной площадке проводится в соответствии с Регламентом электронной площадки.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Необходимо заполнить электронную форму заявки, приведенную в Приложении № 1 </w:t>
      </w:r>
      <w:r w:rsidRPr="00FA0E3D">
        <w:rPr>
          <w:rFonts w:ascii="Times New Roman" w:hAnsi="Times New Roman" w:cs="Times New Roman"/>
          <w:sz w:val="24"/>
          <w:szCs w:val="24"/>
        </w:rPr>
        <w:t>к настоящему информационному сообщению</w:t>
      </w:r>
      <w:r w:rsidRPr="00FA0E3D">
        <w:rPr>
          <w:rFonts w:ascii="Times New Roman" w:hAnsi="Times New Roman" w:cs="Times New Roman"/>
          <w:bCs/>
          <w:sz w:val="24"/>
          <w:szCs w:val="24"/>
        </w:rPr>
        <w:t>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</w:t>
      </w:r>
      <w:r w:rsidRPr="00FA0E3D">
        <w:rPr>
          <w:rFonts w:ascii="Times New Roman" w:hAnsi="Times New Roman" w:cs="Times New Roman"/>
          <w:bCs/>
          <w:sz w:val="24"/>
          <w:szCs w:val="24"/>
        </w:rPr>
        <w:lastRenderedPageBreak/>
        <w:t>Претендента, открытый при регистрации на электронной площадке в порядке, установленном Регламентом электронной площадки.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Платежи по перечислению задатка для участи в аукционе, и порядок возврата осуществляется в соответствии с Регламентом электронной площадки.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Лицам, перечислившим задаток для участия в конкурсе, денежные средства возвращаются в следующем порядке: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3.2. Задаток, перечисленный победителем аукциона, засчитывается в сумму платежа по договору аренды.</w:t>
      </w:r>
    </w:p>
    <w:p w:rsidR="003A66F3" w:rsidRPr="00FA0E3D" w:rsidRDefault="003A66F3" w:rsidP="00397FCE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30000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 xml:space="preserve">3.3. </w:t>
      </w:r>
      <w:r w:rsidRPr="00FA0E3D">
        <w:rPr>
          <w:rFonts w:ascii="Times New Roman" w:hAnsi="Times New Roman" w:cs="Times New Roman"/>
          <w:color w:val="030000"/>
          <w:sz w:val="24"/>
          <w:szCs w:val="24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3A66F3" w:rsidRPr="00107796" w:rsidRDefault="003A66F3" w:rsidP="00397FCE">
      <w:pPr>
        <w:tabs>
          <w:tab w:val="left" w:pos="1418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30000"/>
          <w:sz w:val="12"/>
          <w:szCs w:val="12"/>
        </w:rPr>
      </w:pPr>
    </w:p>
    <w:p w:rsidR="003A66F3" w:rsidRPr="00FA0E3D" w:rsidRDefault="003A66F3" w:rsidP="00397F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E3D">
        <w:rPr>
          <w:rFonts w:ascii="Times New Roman" w:hAnsi="Times New Roman" w:cs="Times New Roman"/>
          <w:b/>
          <w:sz w:val="24"/>
          <w:szCs w:val="24"/>
        </w:rPr>
        <w:t>4.Внесение и возврат задатков:</w:t>
      </w:r>
    </w:p>
    <w:p w:rsidR="00C127B2" w:rsidRPr="00107796" w:rsidRDefault="00C127B2" w:rsidP="00397FCE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3A66F3" w:rsidRPr="00FA0E3D" w:rsidRDefault="003A66F3" w:rsidP="00397FCE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4.1. </w:t>
      </w:r>
      <w:r w:rsidRPr="00FA0E3D">
        <w:rPr>
          <w:rFonts w:ascii="Times New Roman" w:eastAsia="Calibri" w:hAnsi="Times New Roman" w:cs="Times New Roman"/>
          <w:sz w:val="24"/>
          <w:szCs w:val="24"/>
        </w:rPr>
        <w:t xml:space="preserve">Срок внесения задатка, т.е. поступления суммы задатка на счет оператора электронной площадки: не позднее </w:t>
      </w:r>
      <w:r w:rsidR="003A708B" w:rsidRPr="00FA0E3D">
        <w:rPr>
          <w:rFonts w:ascii="Times New Roman" w:eastAsia="Calibri" w:hAnsi="Times New Roman" w:cs="Times New Roman"/>
          <w:b/>
          <w:sz w:val="24"/>
          <w:szCs w:val="24"/>
        </w:rPr>
        <w:t>24.11.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3A708B" w:rsidRPr="00FA0E3D">
        <w:rPr>
          <w:rFonts w:ascii="Times New Roman" w:hAnsi="Times New Roman" w:cs="Times New Roman"/>
          <w:b/>
          <w:sz w:val="24"/>
          <w:szCs w:val="24"/>
        </w:rPr>
        <w:t xml:space="preserve"> года 08</w:t>
      </w:r>
      <w:r w:rsidRPr="00FA0E3D">
        <w:rPr>
          <w:rFonts w:ascii="Times New Roman" w:hAnsi="Times New Roman" w:cs="Times New Roman"/>
          <w:b/>
          <w:sz w:val="24"/>
          <w:szCs w:val="24"/>
        </w:rPr>
        <w:t xml:space="preserve"> час. 00 мин.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4.2. </w:t>
      </w:r>
      <w:r w:rsidRPr="00FA0E3D">
        <w:rPr>
          <w:rFonts w:ascii="Times New Roman" w:hAnsi="Times New Roman" w:cs="Times New Roman"/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 xml:space="preserve">4.3. </w:t>
      </w:r>
      <w:r w:rsidRPr="00FA0E3D">
        <w:rPr>
          <w:rFonts w:ascii="Times New Roman" w:hAnsi="Times New Roman" w:cs="Times New Roman"/>
          <w:sz w:val="24"/>
          <w:szCs w:val="24"/>
        </w:rPr>
        <w:t>Оператор электронной площадки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FA0E3D">
        <w:rPr>
          <w:rFonts w:ascii="Times New Roman" w:hAnsi="Times New Roman" w:cs="Times New Roman"/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Назначение платежа – задаток для участия в аукционе по аренде  зе</w:t>
      </w:r>
      <w:r w:rsidR="00C127B2" w:rsidRPr="00FA0E3D">
        <w:rPr>
          <w:rFonts w:ascii="Times New Roman" w:hAnsi="Times New Roman" w:cs="Times New Roman"/>
          <w:sz w:val="24"/>
          <w:szCs w:val="24"/>
        </w:rPr>
        <w:t xml:space="preserve">мельного участка </w:t>
      </w:r>
      <w:r w:rsidRPr="00FA0E3D">
        <w:rPr>
          <w:rFonts w:ascii="Times New Roman" w:hAnsi="Times New Roman" w:cs="Times New Roman"/>
          <w:sz w:val="24"/>
          <w:szCs w:val="24"/>
        </w:rPr>
        <w:t>(№ лота</w:t>
      </w:r>
      <w:r w:rsidR="00E05FDA" w:rsidRPr="00FA0E3D">
        <w:rPr>
          <w:rFonts w:ascii="Times New Roman" w:hAnsi="Times New Roman" w:cs="Times New Roman"/>
          <w:sz w:val="24"/>
          <w:szCs w:val="24"/>
        </w:rPr>
        <w:t xml:space="preserve"> _______</w:t>
      </w:r>
      <w:r w:rsidRPr="00FA0E3D">
        <w:rPr>
          <w:rFonts w:ascii="Times New Roman" w:hAnsi="Times New Roman" w:cs="Times New Roman"/>
          <w:sz w:val="24"/>
          <w:szCs w:val="24"/>
        </w:rPr>
        <w:t>, кадастровый №____</w:t>
      </w:r>
      <w:r w:rsidR="00C127B2" w:rsidRPr="00FA0E3D">
        <w:rPr>
          <w:rFonts w:ascii="Times New Roman" w:hAnsi="Times New Roman" w:cs="Times New Roman"/>
          <w:sz w:val="24"/>
          <w:szCs w:val="24"/>
        </w:rPr>
        <w:t>__________</w:t>
      </w:r>
      <w:r w:rsidRPr="00FA0E3D">
        <w:rPr>
          <w:rFonts w:ascii="Times New Roman" w:hAnsi="Times New Roman" w:cs="Times New Roman"/>
          <w:sz w:val="24"/>
          <w:szCs w:val="24"/>
        </w:rPr>
        <w:t>__ или адрес земельного участка _____________________________).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Факт поступления задатков от заявителей устанавливается на основании выписки (выписок) из лицевого счета Организатора аукциона.  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(МСК) дня рассмотрения заявок и определения участников торгов, указанного в извещении.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4" w:history="1">
        <w:r w:rsidRPr="00FA0E3D">
          <w:rPr>
            <w:rStyle w:val="a4"/>
            <w:rFonts w:ascii="Times New Roman" w:hAnsi="Times New Roman"/>
            <w:sz w:val="24"/>
            <w:szCs w:val="24"/>
          </w:rPr>
          <w:t>http:/</w:t>
        </w:r>
        <w:r w:rsidR="00974FC4" w:rsidRPr="00FA0E3D">
          <w:rPr>
            <w:rFonts w:ascii="Times New Roman" w:hAnsi="Times New Roman" w:cs="Times New Roman"/>
            <w:b/>
            <w:sz w:val="24"/>
            <w:szCs w:val="24"/>
          </w:rPr>
          <w:t xml:space="preserve"> (</w:t>
        </w:r>
        <w:hyperlink r:id="rId15" w:history="1">
          <w:r w:rsidR="00974FC4" w:rsidRPr="00FA0E3D">
            <w:rPr>
              <w:rFonts w:ascii="Times New Roman" w:eastAsia="Calibri" w:hAnsi="Times New Roman" w:cs="Times New Roman"/>
              <w:color w:val="0000FF"/>
              <w:sz w:val="24"/>
              <w:szCs w:val="24"/>
              <w:u w:val="single"/>
              <w:lang w:eastAsia="en-US"/>
            </w:rPr>
            <w:t>www.fabrikant.ru</w:t>
          </w:r>
        </w:hyperlink>
        <w:hyperlink r:id="rId16" w:history="1"/>
        <w:r w:rsidR="00974FC4" w:rsidRPr="00FA0E3D">
          <w:rPr>
            <w:rFonts w:ascii="Times New Roman" w:hAnsi="Times New Roman" w:cs="Times New Roman"/>
            <w:sz w:val="24"/>
            <w:szCs w:val="24"/>
            <w:lang w:eastAsia="en-US"/>
          </w:rPr>
          <w:t>).</w:t>
        </w:r>
      </w:hyperlink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3A66F3" w:rsidRPr="00FA0E3D" w:rsidRDefault="003A66F3" w:rsidP="00397FCE">
      <w:pPr>
        <w:pStyle w:val="a6"/>
        <w:spacing w:after="0" w:line="240" w:lineRule="auto"/>
        <w:ind w:left="0" w:right="-1" w:firstLine="567"/>
        <w:jc w:val="both"/>
        <w:rPr>
          <w:rFonts w:ascii="Times New Roman" w:hAnsi="Times New Roman"/>
          <w:bCs/>
          <w:sz w:val="24"/>
          <w:szCs w:val="24"/>
        </w:rPr>
      </w:pPr>
      <w:r w:rsidRPr="00FA0E3D">
        <w:rPr>
          <w:rFonts w:ascii="Times New Roman" w:hAnsi="Times New Roman"/>
          <w:bCs/>
          <w:sz w:val="24"/>
          <w:szCs w:val="24"/>
        </w:rPr>
        <w:lastRenderedPageBreak/>
        <w:t xml:space="preserve">Получатель </w:t>
      </w:r>
      <w:r w:rsidR="00DD1772" w:rsidRPr="00FA0E3D"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администрации Ковернинского муниципального округа Нижегородской области л/с 05323</w:t>
      </w:r>
      <w:r w:rsidR="00DD1772" w:rsidRPr="00FA0E3D">
        <w:rPr>
          <w:rFonts w:ascii="Times New Roman" w:hAnsi="Times New Roman"/>
          <w:sz w:val="24"/>
          <w:szCs w:val="24"/>
          <w:lang w:val="en-US"/>
        </w:rPr>
        <w:t>D</w:t>
      </w:r>
      <w:r w:rsidR="00DD1772" w:rsidRPr="00FA0E3D">
        <w:rPr>
          <w:rFonts w:ascii="Times New Roman" w:hAnsi="Times New Roman"/>
          <w:sz w:val="24"/>
          <w:szCs w:val="24"/>
        </w:rPr>
        <w:t>14100) р/с 03232643225340003200  к/с 40102810745370000024  Волго-Вятское ГУ банка России//УФК по Нижегородской области, г.Нижний Новгород БИК 012202102 ОКТМО 22534000 ИНН 5218003023  КПП 521801001</w:t>
      </w:r>
      <w:r w:rsidR="00895D1B" w:rsidRPr="00FA0E3D">
        <w:rPr>
          <w:rFonts w:ascii="Times New Roman" w:hAnsi="Times New Roman"/>
          <w:bCs/>
          <w:sz w:val="24"/>
          <w:szCs w:val="24"/>
        </w:rPr>
        <w:t>.</w:t>
      </w:r>
    </w:p>
    <w:p w:rsidR="003A66F3" w:rsidRPr="00107796" w:rsidRDefault="003A66F3" w:rsidP="00397F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A66F3" w:rsidRPr="00FA0E3D" w:rsidRDefault="003A66F3" w:rsidP="00397FCE">
      <w:pPr>
        <w:tabs>
          <w:tab w:val="left" w:pos="5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FA0E3D">
        <w:rPr>
          <w:rFonts w:ascii="Times New Roman" w:eastAsia="Calibri" w:hAnsi="Times New Roman" w:cs="Times New Roman"/>
          <w:b/>
          <w:sz w:val="24"/>
          <w:szCs w:val="24"/>
        </w:rPr>
        <w:t>5. Перечень представляемых претендентами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 xml:space="preserve"> на участие в аукционе в электронной форме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 xml:space="preserve"> документов и требования к их оформлению:</w:t>
      </w:r>
    </w:p>
    <w:p w:rsidR="00E05FDA" w:rsidRPr="00107796" w:rsidRDefault="00E05FDA" w:rsidP="00397FCE">
      <w:pPr>
        <w:tabs>
          <w:tab w:val="left" w:pos="5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12"/>
          <w:szCs w:val="12"/>
        </w:rPr>
      </w:pP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5.1.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bCs/>
          <w:sz w:val="24"/>
          <w:szCs w:val="24"/>
        </w:rPr>
        <w:t>Заявка подается путем заполнения ее электронной формы с приложением электронных образов необходимых документов</w:t>
      </w:r>
      <w:r w:rsidRPr="00FA0E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5.2. 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Заявка </w:t>
      </w:r>
      <w:r w:rsidRPr="00FA0E3D">
        <w:rPr>
          <w:rFonts w:ascii="Times New Roman" w:hAnsi="Times New Roman" w:cs="Times New Roman"/>
          <w:sz w:val="24"/>
          <w:szCs w:val="24"/>
        </w:rPr>
        <w:t>(образец которой приведен в Приложении № 1)</w:t>
      </w:r>
      <w:r w:rsidRPr="00FA0E3D">
        <w:rPr>
          <w:rFonts w:ascii="Times New Roman" w:hAnsi="Times New Roman" w:cs="Times New Roman"/>
          <w:bCs/>
          <w:sz w:val="24"/>
          <w:szCs w:val="24"/>
        </w:rPr>
        <w:t xml:space="preserve"> на участие в электронном аукционе и приложения к ней на бумажном носителе – преобразованные в электронно-цифровую форму путем сканирования с сохранением их реквизитов, заверенные электронной подписью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bCs/>
          <w:sz w:val="24"/>
          <w:szCs w:val="24"/>
        </w:rPr>
        <w:t>претендента либо лица, имеющего право действовать от имени претендента.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b/>
          <w:sz w:val="24"/>
          <w:szCs w:val="24"/>
        </w:rPr>
        <w:t>Предложение о цене подается участник</w:t>
      </w:r>
      <w:r w:rsidR="00073C60" w:rsidRPr="00FA0E3D">
        <w:rPr>
          <w:rFonts w:ascii="Times New Roman" w:eastAsia="Calibri" w:hAnsi="Times New Roman" w:cs="Times New Roman"/>
          <w:b/>
          <w:sz w:val="24"/>
          <w:szCs w:val="24"/>
        </w:rPr>
        <w:t>ом в день проведения аукциона 2</w:t>
      </w:r>
      <w:r w:rsidR="00F5309B" w:rsidRPr="00FA0E3D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073C60" w:rsidRPr="00FA0E3D">
        <w:rPr>
          <w:rFonts w:ascii="Times New Roman" w:eastAsia="Calibri" w:hAnsi="Times New Roman" w:cs="Times New Roman"/>
          <w:b/>
          <w:sz w:val="24"/>
          <w:szCs w:val="24"/>
        </w:rPr>
        <w:t>.11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>.2022</w:t>
      </w:r>
      <w:r w:rsidRPr="00FA0E3D">
        <w:rPr>
          <w:rFonts w:ascii="Times New Roman" w:hAnsi="Times New Roman" w:cs="Times New Roman"/>
          <w:b/>
          <w:bCs/>
          <w:sz w:val="24"/>
          <w:szCs w:val="24"/>
        </w:rPr>
        <w:t xml:space="preserve"> года 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 w:rsidR="00F5309B" w:rsidRPr="00FA0E3D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 xml:space="preserve">0:00 </w:t>
      </w:r>
      <w:r w:rsidRPr="00FA0E3D">
        <w:rPr>
          <w:rFonts w:ascii="Times New Roman" w:eastAsia="Calibri" w:hAnsi="Times New Roman" w:cs="Times New Roman"/>
          <w:sz w:val="24"/>
          <w:szCs w:val="24"/>
        </w:rPr>
        <w:t>посредством функционала электронной площадки и подписывается электронной подписью Претендента или лица, имеющего право действовать от имени Претендента.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Претендент вправе подать только одно предложение о цене, которое не может быть изменено.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С заявкой претенденты представляют следующие документы: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FA0E3D">
        <w:rPr>
          <w:rFonts w:ascii="Times New Roman" w:eastAsia="Calibri" w:hAnsi="Times New Roman" w:cs="Times New Roman"/>
          <w:b/>
          <w:sz w:val="24"/>
          <w:szCs w:val="24"/>
        </w:rPr>
        <w:t>физические лица: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- копию всех листов документа, удостоверяющего личность;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FA0E3D">
        <w:rPr>
          <w:rFonts w:ascii="Times New Roman" w:eastAsia="Calibri" w:hAnsi="Times New Roman" w:cs="Times New Roman"/>
          <w:b/>
          <w:bCs/>
          <w:sz w:val="24"/>
          <w:szCs w:val="24"/>
        </w:rPr>
        <w:t>юридические лица: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- заверенные копии учредительных документов; </w:t>
      </w:r>
    </w:p>
    <w:p w:rsidR="003A66F3" w:rsidRPr="00FA0E3D" w:rsidRDefault="003A66F3" w:rsidP="00397FCE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5.3. </w:t>
      </w:r>
      <w:r w:rsidRPr="00FA0E3D">
        <w:rPr>
          <w:rFonts w:ascii="Times New Roman" w:hAnsi="Times New Roman" w:cs="Times New Roman"/>
          <w:sz w:val="24"/>
          <w:szCs w:val="24"/>
        </w:rPr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7" w:history="1">
        <w:r w:rsidRPr="00FA0E3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порядке</w:t>
        </w:r>
      </w:hyperlink>
      <w:r w:rsidRPr="00FA0E3D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5.4. </w:t>
      </w:r>
      <w:r w:rsidRPr="00FA0E3D">
        <w:rPr>
          <w:rFonts w:ascii="Times New Roman" w:hAnsi="Times New Roman" w:cs="Times New Roman"/>
          <w:sz w:val="24"/>
          <w:szCs w:val="24"/>
        </w:rPr>
        <w:t>Все листы документов, представляемых одновременно с заявкой, должны быть пронумерованы. К данным документам прилагается опись в произвольной форме.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bCs/>
          <w:sz w:val="24"/>
          <w:szCs w:val="24"/>
        </w:rPr>
        <w:t xml:space="preserve">5.5. </w:t>
      </w:r>
      <w:r w:rsidRPr="00FA0E3D">
        <w:rPr>
          <w:rFonts w:ascii="Times New Roman" w:hAnsi="Times New Roman" w:cs="Times New Roman"/>
          <w:bCs/>
          <w:sz w:val="24"/>
          <w:szCs w:val="24"/>
          <w:lang w:eastAsia="en-US"/>
        </w:rPr>
        <w:t>Одно лицо имеет право подать только одну заявку.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  <w:lang w:eastAsia="en-US"/>
        </w:rPr>
        <w:t>5.6. Заявки подаются на электронную площадку, начиная с даты начала подачи заявок до времени и даты окончания подачи заявок, указанных в информационном сообщении.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5.7.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 xml:space="preserve">5.8.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lastRenderedPageBreak/>
        <w:t>5.9. 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5.10.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5.11. 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A0E3D">
        <w:rPr>
          <w:rFonts w:ascii="Times New Roman" w:eastAsia="Calibri" w:hAnsi="Times New Roman" w:cs="Times New Roman"/>
          <w:sz w:val="24"/>
          <w:szCs w:val="24"/>
        </w:rPr>
        <w:t>5.12. 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3A66F3" w:rsidRPr="00107796" w:rsidRDefault="003A66F3" w:rsidP="00397FCE">
      <w:pPr>
        <w:widowControl w:val="0"/>
        <w:autoSpaceDE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397FCE" w:rsidRDefault="003A66F3" w:rsidP="00397FCE">
      <w:pPr>
        <w:widowControl w:val="0"/>
        <w:autoSpaceDE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0E3D">
        <w:rPr>
          <w:rFonts w:ascii="Times New Roman" w:eastAsia="Calibri" w:hAnsi="Times New Roman" w:cs="Times New Roman"/>
          <w:b/>
          <w:sz w:val="24"/>
          <w:szCs w:val="24"/>
        </w:rPr>
        <w:t>6.</w:t>
      </w:r>
      <w:r w:rsidRPr="00FA0E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0E3D">
        <w:rPr>
          <w:rFonts w:ascii="Times New Roman" w:eastAsia="Calibri" w:hAnsi="Times New Roman" w:cs="Times New Roman"/>
          <w:b/>
          <w:sz w:val="24"/>
          <w:szCs w:val="24"/>
        </w:rPr>
        <w:t>Претендент не допускается к участию в аукционе</w:t>
      </w:r>
      <w:r w:rsidR="00397FC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A66F3" w:rsidRPr="00FA0E3D" w:rsidRDefault="003A66F3" w:rsidP="00397FCE">
      <w:pPr>
        <w:widowControl w:val="0"/>
        <w:autoSpaceDE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 w:rsidRPr="00FA0E3D">
        <w:rPr>
          <w:rFonts w:ascii="Times New Roman" w:eastAsia="Calibri" w:hAnsi="Times New Roman" w:cs="Times New Roman"/>
          <w:b/>
          <w:sz w:val="24"/>
          <w:szCs w:val="24"/>
        </w:rPr>
        <w:t>по следующим основаниям:</w:t>
      </w:r>
    </w:p>
    <w:p w:rsidR="003A66F3" w:rsidRPr="00397FCE" w:rsidRDefault="003A66F3" w:rsidP="00397FCE">
      <w:pPr>
        <w:widowControl w:val="0"/>
        <w:autoSpaceDE w:val="0"/>
        <w:snapToGrid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12"/>
          <w:szCs w:val="12"/>
          <w:highlight w:val="yellow"/>
        </w:rPr>
      </w:pP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6.1. 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Заявитель не допускается к участию в аукционе в следующих случаях: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2) не поступление задатка на дату рассмотрения заявок на участие в аукционе и определения участников аукциона;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3A66F3" w:rsidRPr="00FA0E3D" w:rsidRDefault="003A66F3" w:rsidP="00397F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6.2. 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FA0E3D" w:rsidRPr="00397FCE" w:rsidRDefault="00FA0E3D" w:rsidP="00397FCE">
      <w:pPr>
        <w:pStyle w:val="a5"/>
        <w:shd w:val="clear" w:color="auto" w:fill="FFFFFF"/>
        <w:spacing w:before="0" w:beforeAutospacing="0" w:after="0"/>
        <w:jc w:val="center"/>
        <w:rPr>
          <w:b/>
          <w:sz w:val="12"/>
          <w:szCs w:val="12"/>
        </w:rPr>
      </w:pP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jc w:val="center"/>
        <w:rPr>
          <w:b/>
        </w:rPr>
      </w:pPr>
      <w:r w:rsidRPr="00FA0E3D">
        <w:rPr>
          <w:b/>
        </w:rPr>
        <w:t>7. Порядок рассмотрения заявок на участие в аукционе</w:t>
      </w:r>
    </w:p>
    <w:p w:rsidR="003A66F3" w:rsidRPr="00397FCE" w:rsidRDefault="003A66F3" w:rsidP="00397FCE">
      <w:pPr>
        <w:pStyle w:val="a5"/>
        <w:shd w:val="clear" w:color="auto" w:fill="FFFFFF"/>
        <w:spacing w:before="0" w:beforeAutospacing="0" w:after="0"/>
        <w:jc w:val="both"/>
        <w:rPr>
          <w:b/>
          <w:sz w:val="12"/>
          <w:szCs w:val="12"/>
        </w:rPr>
      </w:pP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3A66F3" w:rsidRPr="00FA0E3D" w:rsidRDefault="003A66F3" w:rsidP="00397FC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3A66F3" w:rsidRPr="00FA0E3D" w:rsidRDefault="003A66F3" w:rsidP="00397FCE">
      <w:pPr>
        <w:pStyle w:val="a5"/>
        <w:shd w:val="clear" w:color="auto" w:fill="FFFFFF"/>
        <w:spacing w:before="0" w:beforeAutospacing="0" w:after="0"/>
        <w:ind w:firstLine="567"/>
        <w:jc w:val="both"/>
        <w:rPr>
          <w:color w:val="000000"/>
        </w:rPr>
      </w:pPr>
      <w:r w:rsidRPr="00FA0E3D">
        <w:rPr>
          <w:color w:val="000000"/>
        </w:rPr>
        <w:t xml:space="preserve">В случае, если аукцион признан несостоявшимся и только один заявитель признан участником аукциона, </w:t>
      </w:r>
      <w:r w:rsidR="00073C60" w:rsidRPr="00FA0E3D">
        <w:rPr>
          <w:color w:val="000000"/>
        </w:rPr>
        <w:t>Комитет имущественных отношений администрации Ковернин</w:t>
      </w:r>
      <w:r w:rsidR="00741709" w:rsidRPr="00FA0E3D">
        <w:rPr>
          <w:color w:val="000000"/>
        </w:rPr>
        <w:t>с</w:t>
      </w:r>
      <w:r w:rsidR="00073C60" w:rsidRPr="00FA0E3D">
        <w:rPr>
          <w:color w:val="000000"/>
        </w:rPr>
        <w:t>кого муниципального округа</w:t>
      </w:r>
      <w:r w:rsidRPr="00FA0E3D">
        <w:rPr>
          <w:color w:val="000000"/>
        </w:rPr>
        <w:t xml:space="preserve"> Нижегородской области в течение десяти дней со </w:t>
      </w:r>
      <w:r w:rsidRPr="00FA0E3D">
        <w:rPr>
          <w:color w:val="000000"/>
        </w:rPr>
        <w:lastRenderedPageBreak/>
        <w:t>дня подписания протокола рассмотрения заяво</w:t>
      </w:r>
      <w:r w:rsidR="00895D1B" w:rsidRPr="00FA0E3D">
        <w:rPr>
          <w:color w:val="000000"/>
        </w:rPr>
        <w:t>к обязан направить заявителю два</w:t>
      </w:r>
      <w:r w:rsidRPr="00FA0E3D">
        <w:rPr>
          <w:color w:val="000000"/>
        </w:rPr>
        <w:t xml:space="preserve"> экземпляра подписанного проекта договора аренды  земельного участка. При этом договор аренды земельного участка заключается по начальной цене предмета аукциона.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организатор торгов в течение десяти дней со дня рассмотрения указанной заявки обязан направить заявителю </w:t>
      </w:r>
      <w:r w:rsidR="00E05FDA" w:rsidRPr="00FA0E3D">
        <w:rPr>
          <w:rFonts w:ascii="Times New Roman" w:hAnsi="Times New Roman" w:cs="Times New Roman"/>
          <w:color w:val="000000"/>
          <w:sz w:val="24"/>
          <w:szCs w:val="24"/>
        </w:rPr>
        <w:t>два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экземпляра подписанного проекта договора аренды земельного участка. При этом договор аренды земельного участка заключается по начальной цене предмета аукциона.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>По результатам аукциона на право заключения договора аренды земельного участка определяется размер ежегодной арендной платы за  земельный участок.</w:t>
      </w:r>
    </w:p>
    <w:p w:rsidR="003A66F3" w:rsidRPr="00FA0E3D" w:rsidRDefault="003A66F3" w:rsidP="0039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</w:t>
      </w:r>
      <w:r w:rsidR="00073C60" w:rsidRPr="00FA0E3D">
        <w:rPr>
          <w:rFonts w:ascii="Times New Roman" w:hAnsi="Times New Roman" w:cs="Times New Roman"/>
          <w:color w:val="000000"/>
          <w:sz w:val="24"/>
          <w:szCs w:val="24"/>
        </w:rPr>
        <w:t>Комитета имущественных отношений администрации Ковернин</w:t>
      </w:r>
      <w:r w:rsidR="00741709" w:rsidRPr="00FA0E3D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073C60" w:rsidRPr="00FA0E3D">
        <w:rPr>
          <w:rFonts w:ascii="Times New Roman" w:hAnsi="Times New Roman" w:cs="Times New Roman"/>
          <w:color w:val="000000"/>
          <w:sz w:val="24"/>
          <w:szCs w:val="24"/>
        </w:rPr>
        <w:t>кого муниципального округа Нижегородской области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>Протокол о результатах аукциона размещается на официальном сайте администрации в течение одного рабочего дня со дня подписания  протокола.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3A66F3" w:rsidRPr="00FA0E3D" w:rsidRDefault="003A66F3" w:rsidP="00397F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аукциона. При этом договор аренды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</w:t>
      </w:r>
      <w:r w:rsidRPr="00FA0E3D">
        <w:rPr>
          <w:rFonts w:ascii="Times New Roman" w:hAnsi="Times New Roman" w:cs="Times New Roman"/>
          <w:sz w:val="24"/>
          <w:szCs w:val="24"/>
        </w:rPr>
        <w:t>Не допускается заключение указанного договора ранее чем через десять дней со дня размещения информации о результатах аукциона на официальном сайте.</w:t>
      </w:r>
    </w:p>
    <w:p w:rsidR="003A66F3" w:rsidRPr="00397FCE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2"/>
          <w:szCs w:val="12"/>
        </w:rPr>
      </w:pP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left="540"/>
        <w:jc w:val="center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FA0E3D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8. Порядок проведения аукциона в электронной форме</w:t>
      </w:r>
    </w:p>
    <w:p w:rsidR="00E05FDA" w:rsidRPr="00397FCE" w:rsidRDefault="00E05FDA" w:rsidP="00FA0E3D">
      <w:pPr>
        <w:tabs>
          <w:tab w:val="left" w:pos="1418"/>
        </w:tabs>
        <w:overflowPunct w:val="0"/>
        <w:autoSpaceDE w:val="0"/>
        <w:spacing w:after="0" w:line="240" w:lineRule="auto"/>
        <w:ind w:left="540"/>
        <w:jc w:val="center"/>
        <w:textAlignment w:val="baseline"/>
        <w:rPr>
          <w:rFonts w:ascii="Times New Roman" w:hAnsi="Times New Roman" w:cs="Times New Roman"/>
          <w:b/>
          <w:sz w:val="12"/>
          <w:szCs w:val="12"/>
        </w:rPr>
      </w:pP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Аукцион  проводится в день и время, указанные в настоящем Извещении о проведении аукциона, путем последовательного повышения участниками начальной цены аренды на величину, равную либо кратную величине «шага аукциона».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«Шаг аукциона» устанавливается в фиксированной сумме, составляющей 3 (три) процента начальной цены аренды, и не изменяется в течение всего аукциона.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ими предложений о цене земельных участков.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цене. В случае, если в течение указанного времени: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- поступило предложение о начальной цене земельного участка, то время для представления следующих предложений об увеличенной на «шаг аукциона» цене земельного участка продлевается на 10 (десять) минут со времени представления каждого следующего предложения. Если в течение 10 (десяти) минут после представления </w:t>
      </w:r>
      <w:r w:rsidRPr="00FA0E3D">
        <w:rPr>
          <w:rFonts w:ascii="Times New Roman" w:hAnsi="Times New Roman" w:cs="Times New Roman"/>
          <w:sz w:val="24"/>
          <w:szCs w:val="24"/>
        </w:rPr>
        <w:lastRenderedPageBreak/>
        <w:t>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не поступило ни одного предложения о начальной цене земельного участка,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земельного участка является время завершения аукциона.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При этом программными средствами электронной площадки обеспечивается: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исключение возможности подачи участником предложения о цене земельного участка, не соответствующего увеличению текущей цены на величину «шага аукциона»;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уведомление участника в случае, если предложение этого участника о цене земельного участка не может быть принято в связи с подачей аналогичного предложения ранее другим участником.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Ход проведения процедуры подачи предложений о цене имущества участниками фиксируется Организатором торгов в электронном журнале.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Победителем аукциона признается участник, предложивший наиболее высокую цену на право заключения договора аренды земельного участка.</w:t>
      </w:r>
    </w:p>
    <w:p w:rsidR="003A66F3" w:rsidRPr="00FA0E3D" w:rsidRDefault="003A66F3" w:rsidP="00FA0E3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3A66F3" w:rsidRPr="00397FCE" w:rsidRDefault="003A66F3" w:rsidP="00FA0E3D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12"/>
          <w:szCs w:val="12"/>
        </w:rPr>
      </w:pPr>
    </w:p>
    <w:p w:rsidR="003A66F3" w:rsidRPr="00FA0E3D" w:rsidRDefault="003A66F3" w:rsidP="00FA0E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0E3D">
        <w:rPr>
          <w:rFonts w:ascii="Times New Roman" w:hAnsi="Times New Roman" w:cs="Times New Roman"/>
          <w:b/>
          <w:bCs/>
          <w:sz w:val="24"/>
          <w:szCs w:val="24"/>
        </w:rPr>
        <w:t>9. Заключение договора аренды</w:t>
      </w:r>
    </w:p>
    <w:p w:rsidR="00E05FDA" w:rsidRPr="00397FCE" w:rsidRDefault="00E05FDA" w:rsidP="00FA0E3D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Договор аренды заключается не ранее чем через десять дней со дня размещения информации о результатах аукциона на сайте </w:t>
      </w:r>
      <w:hyperlink r:id="rId18" w:history="1">
        <w:r w:rsidRPr="00FA0E3D">
          <w:rPr>
            <w:rFonts w:ascii="Times New Roman" w:hAnsi="Times New Roman" w:cs="Times New Roman"/>
            <w:sz w:val="24"/>
            <w:szCs w:val="24"/>
            <w:u w:val="single"/>
          </w:rPr>
          <w:t>www.torgi.gov.ru</w:t>
        </w:r>
      </w:hyperlink>
      <w:r w:rsidRPr="00FA0E3D">
        <w:rPr>
          <w:rFonts w:ascii="Times New Roman" w:hAnsi="Times New Roman" w:cs="Times New Roman"/>
          <w:sz w:val="24"/>
          <w:szCs w:val="24"/>
        </w:rPr>
        <w:t>.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Договор аренды с победителем аукциона заключается по цене, установленной по результатам аукциона.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Договор аренды заключается по начальной цене предмета аукциона: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с лицом, соответствующим указанным в извещении о проведении аукциона требованиям к участникам аукциона, подавшим единственную заявку на участие в аукционе, и заявка которого признана соответствующей всем указанным в извещении о проведении аукциона условиям;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с заявителем, признанным единственным участником аукциона,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- с единственным принявшим участие в аукционе его участником.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Если договор аренды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Сведения о победителе аукциона, уклонившегося от заключения договора аренды, являющегося предметом аукциона, об иных лицах, с которыми указанный договор заключается в случае признания аукциона несостоявшимся, включаются в реестр недобросовестных участников аукциона, ведение которого осуществляется уполномоченным Правительством Российской Федерации федеральны</w:t>
      </w:r>
      <w:r w:rsidR="00741709" w:rsidRPr="00FA0E3D">
        <w:rPr>
          <w:rFonts w:ascii="Times New Roman" w:hAnsi="Times New Roman" w:cs="Times New Roman"/>
          <w:sz w:val="24"/>
          <w:szCs w:val="24"/>
        </w:rPr>
        <w:t>м органом исполнительной власти</w:t>
      </w:r>
      <w:r w:rsidRPr="00FA0E3D">
        <w:rPr>
          <w:rFonts w:ascii="Times New Roman" w:hAnsi="Times New Roman" w:cs="Times New Roman"/>
          <w:sz w:val="24"/>
          <w:szCs w:val="24"/>
        </w:rPr>
        <w:t>.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Все иные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3A66F3" w:rsidRPr="00397FCE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3A66F3" w:rsidRPr="00FA0E3D" w:rsidRDefault="003A66F3" w:rsidP="00FA0E3D">
      <w:pPr>
        <w:pStyle w:val="a5"/>
        <w:shd w:val="clear" w:color="auto" w:fill="FFFFFF"/>
        <w:spacing w:before="0" w:beforeAutospacing="0" w:after="0"/>
        <w:jc w:val="center"/>
        <w:rPr>
          <w:b/>
        </w:rPr>
      </w:pPr>
      <w:r w:rsidRPr="00FA0E3D">
        <w:rPr>
          <w:b/>
        </w:rPr>
        <w:t>10. Порядок отказа от проведения торгов</w:t>
      </w:r>
    </w:p>
    <w:p w:rsidR="00397FCE" w:rsidRPr="00397FCE" w:rsidRDefault="00397FCE" w:rsidP="00FA0E3D">
      <w:pPr>
        <w:pStyle w:val="a5"/>
        <w:shd w:val="clear" w:color="auto" w:fill="FFFFFF"/>
        <w:spacing w:before="0" w:beforeAutospacing="0" w:after="0"/>
        <w:jc w:val="center"/>
        <w:rPr>
          <w:b/>
          <w:sz w:val="12"/>
          <w:szCs w:val="12"/>
        </w:rPr>
      </w:pPr>
    </w:p>
    <w:p w:rsidR="003A66F3" w:rsidRPr="00FA0E3D" w:rsidRDefault="003A66F3" w:rsidP="00FA0E3D">
      <w:pPr>
        <w:pStyle w:val="a5"/>
        <w:shd w:val="clear" w:color="auto" w:fill="FFFFFF"/>
        <w:spacing w:before="0" w:beforeAutospacing="0" w:after="0"/>
        <w:ind w:firstLine="567"/>
        <w:jc w:val="both"/>
      </w:pPr>
      <w:r w:rsidRPr="00FA0E3D"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3A66F3" w:rsidRPr="00FA0E3D" w:rsidRDefault="003A66F3" w:rsidP="00FA0E3D">
      <w:pPr>
        <w:widowControl w:val="0"/>
        <w:tabs>
          <w:tab w:val="num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u w:val="single"/>
        </w:rPr>
      </w:pPr>
      <w:r w:rsidRPr="00FA0E3D">
        <w:rPr>
          <w:rFonts w:ascii="Times New Roman" w:hAnsi="Times New Roman" w:cs="Times New Roman"/>
          <w:sz w:val="24"/>
          <w:szCs w:val="24"/>
        </w:rPr>
        <w:t>В случае отказа от проведения торгов Организатором торгов размещает соответствующее извещение на</w:t>
      </w:r>
      <w:r w:rsidRPr="00FA0E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19" w:history="1">
        <w:r w:rsidRPr="00FA0E3D">
          <w:rPr>
            <w:rStyle w:val="a4"/>
            <w:rFonts w:ascii="Times New Roman" w:hAnsi="Times New Roman"/>
            <w:sz w:val="24"/>
            <w:szCs w:val="24"/>
            <w:lang w:eastAsia="ar-SA"/>
          </w:rPr>
          <w:t>http://</w:t>
        </w:r>
        <w:r w:rsidRPr="00FA0E3D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eastAsia="ar-SA"/>
          </w:rPr>
          <w:t>torgi.gov.ru</w:t>
        </w:r>
      </w:hyperlink>
      <w:r w:rsidRPr="00FA0E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http://</w:t>
      </w:r>
      <w:r w:rsidR="003449A5" w:rsidRPr="00FA0E3D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3449A5" w:rsidRPr="00FA0E3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www.fabrikant.ru</w:t>
        </w:r>
      </w:hyperlink>
      <w:hyperlink r:id="rId21" w:history="1"/>
      <w:r w:rsidR="003449A5" w:rsidRPr="00FA0E3D">
        <w:rPr>
          <w:rFonts w:ascii="Times New Roman" w:hAnsi="Times New Roman" w:cs="Times New Roman"/>
          <w:sz w:val="24"/>
          <w:szCs w:val="24"/>
          <w:lang w:eastAsia="en-US"/>
        </w:rPr>
        <w:t>) ,</w:t>
      </w:r>
      <w:r w:rsidRPr="00FA0E3D">
        <w:rPr>
          <w:rFonts w:ascii="Times New Roman" w:hAnsi="Times New Roman" w:cs="Times New Roman"/>
          <w:sz w:val="24"/>
          <w:szCs w:val="24"/>
        </w:rPr>
        <w:t xml:space="preserve"> на официальном сайте в сети «Интернет»: </w:t>
      </w:r>
      <w:hyperlink r:id="rId22" w:history="1">
        <w:r w:rsidR="003449A5" w:rsidRPr="00FA0E3D">
          <w:rPr>
            <w:rStyle w:val="a4"/>
            <w:rFonts w:ascii="Times New Roman" w:hAnsi="Times New Roman"/>
            <w:sz w:val="24"/>
            <w:szCs w:val="24"/>
            <w:lang w:eastAsia="ar-SA"/>
          </w:rPr>
          <w:t>http://</w:t>
        </w:r>
        <w:r w:rsidR="003449A5" w:rsidRPr="00FA0E3D">
          <w:rPr>
            <w:rStyle w:val="a4"/>
            <w:rFonts w:ascii="Times New Roman" w:hAnsi="Times New Roman"/>
            <w:sz w:val="24"/>
            <w:szCs w:val="24"/>
            <w:lang w:val="en-US" w:eastAsia="ar-SA"/>
          </w:rPr>
          <w:t>kovernino</w:t>
        </w:r>
        <w:r w:rsidR="003449A5" w:rsidRPr="00FA0E3D">
          <w:rPr>
            <w:rStyle w:val="a4"/>
            <w:rFonts w:ascii="Times New Roman" w:hAnsi="Times New Roman"/>
            <w:sz w:val="24"/>
            <w:szCs w:val="24"/>
            <w:lang w:eastAsia="ar-SA"/>
          </w:rPr>
          <w:t>.</w:t>
        </w:r>
        <w:r w:rsidR="003449A5" w:rsidRPr="00FA0E3D">
          <w:rPr>
            <w:rStyle w:val="a4"/>
            <w:rFonts w:ascii="Times New Roman" w:hAnsi="Times New Roman"/>
            <w:sz w:val="24"/>
            <w:szCs w:val="24"/>
            <w:lang w:val="en-US" w:eastAsia="ar-SA"/>
          </w:rPr>
          <w:t>ru</w:t>
        </w:r>
      </w:hyperlink>
      <w:r w:rsidR="00E05FDA" w:rsidRPr="00FA0E3D">
        <w:rPr>
          <w:rFonts w:ascii="Times New Roman" w:hAnsi="Times New Roman" w:cs="Times New Roman"/>
          <w:sz w:val="24"/>
          <w:szCs w:val="24"/>
        </w:rPr>
        <w:t xml:space="preserve"> </w:t>
      </w:r>
      <w:r w:rsidR="003449A5" w:rsidRPr="00FA0E3D">
        <w:rPr>
          <w:rFonts w:ascii="Times New Roman" w:hAnsi="Times New Roman" w:cs="Times New Roman"/>
          <w:sz w:val="24"/>
          <w:szCs w:val="24"/>
        </w:rPr>
        <w:t>, в газете «Ковернинские новости»</w:t>
      </w:r>
    </w:p>
    <w:p w:rsidR="003A66F3" w:rsidRPr="00FA0E3D" w:rsidRDefault="003A66F3" w:rsidP="00FA0E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E3D">
        <w:rPr>
          <w:rFonts w:ascii="Times New Roman" w:hAnsi="Times New Roman" w:cs="Times New Roman"/>
          <w:sz w:val="24"/>
          <w:szCs w:val="24"/>
        </w:rPr>
        <w:t>Все иные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3A66F3" w:rsidRPr="00FA0E3D" w:rsidRDefault="003A66F3" w:rsidP="00FA0E3D">
      <w:pPr>
        <w:widowControl w:val="0"/>
        <w:tabs>
          <w:tab w:val="num" w:pos="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49A5" w:rsidRPr="00FA0E3D" w:rsidRDefault="003449A5" w:rsidP="00FA0E3D">
      <w:pPr>
        <w:widowControl w:val="0"/>
        <w:tabs>
          <w:tab w:val="num" w:pos="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49A5" w:rsidRPr="00FA0E3D" w:rsidRDefault="003449A5" w:rsidP="00F16B04">
      <w:pPr>
        <w:widowControl w:val="0"/>
        <w:tabs>
          <w:tab w:val="num" w:pos="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28A6" w:rsidRDefault="003A66F3" w:rsidP="00F16B04">
      <w:pPr>
        <w:widowControl w:val="0"/>
        <w:spacing w:after="0" w:line="240" w:lineRule="auto"/>
        <w:jc w:val="right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lastRenderedPageBreak/>
        <w:t>Приложение 1</w:t>
      </w:r>
    </w:p>
    <w:p w:rsidR="003A66F3" w:rsidRPr="00921BB2" w:rsidRDefault="003628A6" w:rsidP="003628A6">
      <w:pPr>
        <w:widowControl w:val="0"/>
        <w:spacing w:after="0" w:line="240" w:lineRule="auto"/>
        <w:ind w:right="-1"/>
        <w:jc w:val="right"/>
        <w:rPr>
          <w:rFonts w:ascii="Times New Roman" w:hAnsi="Times New Roman" w:cs="Times New Roman"/>
          <w:snapToGrid w:val="0"/>
          <w:sz w:val="26"/>
          <w:szCs w:val="26"/>
        </w:rPr>
      </w:pPr>
      <w:r>
        <w:rPr>
          <w:rFonts w:ascii="Times New Roman" w:hAnsi="Times New Roman" w:cs="Times New Roman"/>
          <w:snapToGrid w:val="0"/>
          <w:sz w:val="26"/>
          <w:szCs w:val="26"/>
        </w:rPr>
        <w:t xml:space="preserve">    </w:t>
      </w:r>
      <w:r w:rsidR="003A66F3" w:rsidRPr="00921BB2">
        <w:rPr>
          <w:rFonts w:ascii="Times New Roman" w:hAnsi="Times New Roman" w:cs="Times New Roman"/>
          <w:snapToGrid w:val="0"/>
          <w:sz w:val="26"/>
          <w:szCs w:val="26"/>
        </w:rPr>
        <w:t xml:space="preserve">к </w:t>
      </w:r>
      <w:r w:rsidR="003A66F3" w:rsidRPr="00921BB2">
        <w:rPr>
          <w:rFonts w:ascii="Times New Roman" w:hAnsi="Times New Roman" w:cs="Times New Roman"/>
          <w:bCs/>
          <w:snapToGrid w:val="0"/>
          <w:sz w:val="26"/>
          <w:szCs w:val="26"/>
        </w:rPr>
        <w:t>извещению</w:t>
      </w:r>
    </w:p>
    <w:p w:rsidR="003A66F3" w:rsidRPr="00921BB2" w:rsidRDefault="003A66F3" w:rsidP="00F16B04">
      <w:pPr>
        <w:keepNext/>
        <w:widowControl w:val="0"/>
        <w:spacing w:after="0" w:line="240" w:lineRule="auto"/>
        <w:jc w:val="both"/>
        <w:outlineLvl w:val="4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Продавцу: в</w:t>
      </w:r>
      <w:r w:rsidRPr="00921BB2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Комитет </w:t>
      </w:r>
      <w:r w:rsidR="003449A5">
        <w:rPr>
          <w:rFonts w:ascii="Times New Roman" w:hAnsi="Times New Roman" w:cs="Times New Roman"/>
          <w:b/>
          <w:snapToGrid w:val="0"/>
          <w:sz w:val="26"/>
          <w:szCs w:val="26"/>
        </w:rPr>
        <w:t>имущественных отношений администрации Ковернинского муниципального округа</w:t>
      </w:r>
      <w:r w:rsidRPr="00921BB2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Нижегородской области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FA0E3D" w:rsidRDefault="00FA0E3D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ЗАЯВКА</w:t>
      </w:r>
    </w:p>
    <w:p w:rsidR="003A66F3" w:rsidRDefault="003A66F3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на участие в аукционе в электронной форме</w:t>
      </w:r>
    </w:p>
    <w:p w:rsidR="00E05FDA" w:rsidRPr="00921BB2" w:rsidRDefault="00E05FDA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«______»________________2022</w:t>
      </w:r>
      <w:r w:rsidR="00FA0E3D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г.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 xml:space="preserve">Заявитель 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>___________________________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_____________________________________________________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>__________________</w:t>
      </w:r>
    </w:p>
    <w:p w:rsid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E05FDA">
        <w:rPr>
          <w:rFonts w:ascii="Times New Roman" w:hAnsi="Times New Roman" w:cs="Times New Roman"/>
          <w:sz w:val="20"/>
          <w:szCs w:val="20"/>
          <w:vertAlign w:val="superscript"/>
        </w:rPr>
        <w:t>(полное  наименование  юридического  лиц</w:t>
      </w:r>
      <w:r w:rsidR="00E05FDA">
        <w:rPr>
          <w:rFonts w:ascii="Times New Roman" w:hAnsi="Times New Roman" w:cs="Times New Roman"/>
          <w:sz w:val="20"/>
          <w:szCs w:val="20"/>
          <w:vertAlign w:val="superscript"/>
        </w:rPr>
        <w:t xml:space="preserve">а,  подающего   заявку;  </w:t>
      </w:r>
    </w:p>
    <w:p w:rsidR="003A66F3" w:rsidRPr="00E05FDA" w:rsidRDefault="00E05FDA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pacing w:val="-4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ФИО, </w:t>
      </w:r>
      <w:r w:rsidR="003A66F3" w:rsidRPr="00E05FDA">
        <w:rPr>
          <w:rFonts w:ascii="Times New Roman" w:hAnsi="Times New Roman" w:cs="Times New Roman"/>
          <w:sz w:val="20"/>
          <w:szCs w:val="20"/>
          <w:vertAlign w:val="superscript"/>
        </w:rPr>
        <w:t xml:space="preserve">  паспортные данные физического лица или индивидуального предпринимателя,    подающего заявку), ИНН, СНИЛС</w:t>
      </w:r>
      <w:r w:rsidR="003A66F3" w:rsidRPr="00E05FDA">
        <w:rPr>
          <w:rFonts w:ascii="Times New Roman" w:hAnsi="Times New Roman" w:cs="Times New Roman"/>
          <w:snapToGrid w:val="0"/>
          <w:spacing w:val="-4"/>
          <w:sz w:val="20"/>
          <w:szCs w:val="20"/>
          <w:vertAlign w:val="superscript"/>
        </w:rPr>
        <w:t>,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в лице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</w:t>
      </w:r>
      <w:r w:rsidR="008D73E9">
        <w:rPr>
          <w:rFonts w:ascii="Times New Roman" w:hAnsi="Times New Roman" w:cs="Times New Roman"/>
          <w:snapToGrid w:val="0"/>
          <w:sz w:val="26"/>
          <w:szCs w:val="26"/>
        </w:rPr>
        <w:t>_____________________</w:t>
      </w:r>
    </w:p>
    <w:p w:rsidR="003A66F3" w:rsidRP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  <w:vertAlign w:val="superscript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(</w:t>
      </w:r>
      <w:r w:rsidRPr="00E05FDA">
        <w:rPr>
          <w:rFonts w:ascii="Times New Roman" w:hAnsi="Times New Roman" w:cs="Times New Roman"/>
          <w:snapToGrid w:val="0"/>
          <w:sz w:val="20"/>
          <w:szCs w:val="20"/>
          <w:vertAlign w:val="superscript"/>
        </w:rPr>
        <w:t>должность, фамилия, имя, отчество),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действующего на основании _________________________</w:t>
      </w:r>
      <w:r w:rsidR="008D73E9">
        <w:rPr>
          <w:rFonts w:ascii="Times New Roman" w:hAnsi="Times New Roman" w:cs="Times New Roman"/>
          <w:snapToGrid w:val="0"/>
          <w:sz w:val="26"/>
          <w:szCs w:val="26"/>
        </w:rPr>
        <w:t>______________________</w:t>
      </w:r>
    </w:p>
    <w:p w:rsidR="003A66F3" w:rsidRP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  <w:vertAlign w:val="superscript"/>
        </w:rPr>
      </w:pPr>
      <w:r w:rsidRPr="00E05FDA">
        <w:rPr>
          <w:rFonts w:ascii="Times New Roman" w:hAnsi="Times New Roman" w:cs="Times New Roman"/>
          <w:snapToGrid w:val="0"/>
          <w:sz w:val="20"/>
          <w:szCs w:val="20"/>
          <w:vertAlign w:val="superscript"/>
        </w:rPr>
        <w:t>(наименование документа)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именуемый далее «Претендент», принимая решение об участии в аукционе в электронной форме  по продаже права на заключение договора аренды земельного участка:</w:t>
      </w:r>
    </w:p>
    <w:p w:rsid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Земельный участок из земе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ль населенных пунктов площадью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-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   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кв.м., 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кадастровый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номер - 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_________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,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вид разрешённого использования: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                                          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,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местоположение: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_______________________________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</w:p>
    <w:p w:rsid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_, 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обязуется:</w:t>
      </w:r>
    </w:p>
    <w:p w:rsidR="003A66F3" w:rsidRPr="00FA0E3D" w:rsidRDefault="003A66F3" w:rsidP="00E05FDA">
      <w:pPr>
        <w:widowControl w:val="0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Соблюдать условия аукциона, содержащиеся в извещении о проведении аукциона в электронной форме,</w:t>
      </w:r>
      <w:r w:rsidRPr="00FA0E3D">
        <w:rPr>
          <w:rFonts w:ascii="Times New Roman" w:hAnsi="Times New Roman" w:cs="Times New Roman"/>
          <w:snapToGrid w:val="0"/>
          <w:color w:val="FFC00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а также порядок проведения аукциона, установленный 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ст. 39.12 Земельного кодекса Российской Федерации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3A66F3" w:rsidRPr="00FA0E3D" w:rsidRDefault="003A66F3" w:rsidP="00E05FDA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в случае признания победителем аукциона, или признанием за мной права на заключение договора аренды: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- заключить с Организатором аукциона договор аренды земельного участка не ранее чем через десять дней со дня размещения информации о результатах аукциона на официальном сайте Российской Федерации, Правительства Нижегородской области и официальном сайте администрации </w:t>
      </w:r>
      <w:r w:rsidR="004275C5"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Ковернинского муниципального округа Нижегородской области 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в сети Интернет;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- уплатить Организатору аукциона сумму, установленную по результатам аукциона в сроки</w:t>
      </w:r>
      <w:r w:rsidR="004275C5"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,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 определяемые договором аренды земельного участка;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Настоящей заявкой подтверждаем, что осмотр объекта (земельного участка) нами произведен, претензий по состоянию не имеется.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Настоящей заявкой подтверждаю, что я, нижеподписавшийся: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____,</w:t>
      </w:r>
    </w:p>
    <w:p w:rsidR="003A66F3" w:rsidRPr="00FA0E3D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FA0E3D">
        <w:rPr>
          <w:rFonts w:ascii="Times New Roman" w:hAnsi="Times New Roman" w:cs="Times New Roman"/>
          <w:snapToGrid w:val="0"/>
          <w:sz w:val="20"/>
          <w:szCs w:val="20"/>
        </w:rPr>
        <w:t>(ФИО)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требованиями статьи 9 Федерального закона от 27.07.2006 г.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№ 152-ФЗ «О персональных данных» подтверждаю свое согласие на обработку Комитетом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имущественных отношений администрации Ковернинского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муниципального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округа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Нижегородской области моих персональных данных.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документа и выдавшем его органе, реквизиты доверенности, дата и место рождения, адрес проживания, семейный статус, иная информация. 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    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Я уведомлен, что под обработкой персональных данных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</w:t>
      </w:r>
      <w:r w:rsidR="003449A5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Комитетом имущественных отношений администрации Ковернинского муниципального округа Нижегородской области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земельного участка. Настоящее согласие бессрочно.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Адрес и телефон претендента:___________</w:t>
      </w:r>
      <w:r w:rsidR="003A66F3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A66F3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3628A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Опубликованное извещение о проведении аукциона в электронной форме по продаже права на заключение договора аренды земельного участка является публичной офертой для заключения договора о задатке в соответствии со ст. 437 ГК РФ.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Если я не стану победителем аукциона прошу перечислить сумму задатка на р/с: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Банковские реквизиты Претендента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(реквизиты банка для возврата задатка заполняются в обязательном порядке)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Подпись Претендента (его полномочного представителя)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___ </w:t>
      </w: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P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628A6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м.п.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                                                    </w:t>
      </w:r>
      <w:r w:rsidR="00F5309B">
        <w:rPr>
          <w:rFonts w:ascii="Times New Roman" w:hAnsi="Times New Roman" w:cs="Times New Roman"/>
          <w:snapToGrid w:val="0"/>
          <w:sz w:val="26"/>
          <w:szCs w:val="26"/>
        </w:rPr>
        <w:t xml:space="preserve">                               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«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>»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______________2022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 xml:space="preserve">г. 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Приложение: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Опись прилагаемых к заявке документов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1._______________________________________________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2._______________________________________________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3._______________________________________________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4._______________________________________________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5._______________________________________________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</w:p>
    <w:p w:rsidR="003A66F3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P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Заявка принята Продавцом:</w:t>
      </w:r>
    </w:p>
    <w:p w:rsidR="003628A6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«</w:t>
      </w:r>
      <w:r w:rsidR="003A66F3" w:rsidRPr="00FA0E3D">
        <w:rPr>
          <w:rFonts w:ascii="Times New Roman" w:hAnsi="Times New Roman" w:cs="Times New Roman"/>
          <w:snapToGrid w:val="0"/>
          <w:sz w:val="26"/>
          <w:szCs w:val="26"/>
        </w:rPr>
        <w:t>___</w:t>
      </w:r>
      <w:r w:rsidRPr="00FA0E3D">
        <w:rPr>
          <w:rFonts w:ascii="Times New Roman" w:hAnsi="Times New Roman" w:cs="Times New Roman"/>
          <w:snapToGrid w:val="0"/>
          <w:sz w:val="26"/>
          <w:szCs w:val="26"/>
        </w:rPr>
        <w:t>»</w:t>
      </w:r>
      <w:r w:rsidR="003A66F3" w:rsidRPr="00FA0E3D">
        <w:rPr>
          <w:rFonts w:ascii="Times New Roman" w:hAnsi="Times New Roman" w:cs="Times New Roman"/>
          <w:snapToGrid w:val="0"/>
          <w:sz w:val="26"/>
          <w:szCs w:val="26"/>
        </w:rPr>
        <w:t xml:space="preserve">_____________2022г.  ________ час. ______ мин. 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зарегистрирована за №__________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Подпись уполномоченного лица Продавца 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Отметка об отказе в принятии заявки: ___________________________________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42027C" w:rsidRPr="00921BB2" w:rsidRDefault="0042027C" w:rsidP="00F16B04">
      <w:pPr>
        <w:rPr>
          <w:rFonts w:ascii="Times New Roman" w:hAnsi="Times New Roman" w:cs="Times New Roman"/>
          <w:sz w:val="26"/>
          <w:szCs w:val="26"/>
        </w:rPr>
      </w:pPr>
    </w:p>
    <w:sectPr w:rsidR="0042027C" w:rsidRPr="00921BB2" w:rsidSect="00F16B04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928" w:rsidRDefault="00EE0928" w:rsidP="00D23324">
      <w:pPr>
        <w:spacing w:after="0" w:line="240" w:lineRule="auto"/>
      </w:pPr>
      <w:r>
        <w:separator/>
      </w:r>
    </w:p>
  </w:endnote>
  <w:endnote w:type="continuationSeparator" w:id="1">
    <w:p w:rsidR="00EE0928" w:rsidRDefault="00EE0928" w:rsidP="00D23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928" w:rsidRDefault="00EE0928" w:rsidP="00D23324">
      <w:pPr>
        <w:spacing w:after="0" w:line="240" w:lineRule="auto"/>
      </w:pPr>
      <w:r>
        <w:separator/>
      </w:r>
    </w:p>
  </w:footnote>
  <w:footnote w:type="continuationSeparator" w:id="1">
    <w:p w:rsidR="00EE0928" w:rsidRDefault="00EE0928" w:rsidP="00D23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93243"/>
    <w:multiLevelType w:val="hybridMultilevel"/>
    <w:tmpl w:val="244A7FDE"/>
    <w:lvl w:ilvl="0" w:tplc="C3FC3694">
      <w:start w:val="1"/>
      <w:numFmt w:val="decimal"/>
      <w:lvlText w:val="%1."/>
      <w:lvlJc w:val="left"/>
      <w:pPr>
        <w:ind w:left="1452" w:hanging="885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66F3"/>
    <w:rsid w:val="00034832"/>
    <w:rsid w:val="00054629"/>
    <w:rsid w:val="000564AB"/>
    <w:rsid w:val="00073C60"/>
    <w:rsid w:val="0007603D"/>
    <w:rsid w:val="00107796"/>
    <w:rsid w:val="00136BC7"/>
    <w:rsid w:val="001C7B05"/>
    <w:rsid w:val="00215CCF"/>
    <w:rsid w:val="002503AF"/>
    <w:rsid w:val="003449A5"/>
    <w:rsid w:val="003628A6"/>
    <w:rsid w:val="0036504A"/>
    <w:rsid w:val="003809DA"/>
    <w:rsid w:val="00397FCE"/>
    <w:rsid w:val="003A66F3"/>
    <w:rsid w:val="003A708B"/>
    <w:rsid w:val="0042027C"/>
    <w:rsid w:val="004275C5"/>
    <w:rsid w:val="004877DF"/>
    <w:rsid w:val="004B383C"/>
    <w:rsid w:val="004E204B"/>
    <w:rsid w:val="005A22E5"/>
    <w:rsid w:val="005E65E4"/>
    <w:rsid w:val="0063447E"/>
    <w:rsid w:val="00636B7E"/>
    <w:rsid w:val="00682C30"/>
    <w:rsid w:val="006F11AD"/>
    <w:rsid w:val="00741709"/>
    <w:rsid w:val="00756506"/>
    <w:rsid w:val="007F4ADA"/>
    <w:rsid w:val="00862150"/>
    <w:rsid w:val="00872E2C"/>
    <w:rsid w:val="00895D1B"/>
    <w:rsid w:val="008D73E9"/>
    <w:rsid w:val="008F08B0"/>
    <w:rsid w:val="00921BB2"/>
    <w:rsid w:val="00974FC4"/>
    <w:rsid w:val="009B5601"/>
    <w:rsid w:val="009B72D3"/>
    <w:rsid w:val="009E1D1C"/>
    <w:rsid w:val="00A92FC5"/>
    <w:rsid w:val="00C127B2"/>
    <w:rsid w:val="00CC57E5"/>
    <w:rsid w:val="00D23324"/>
    <w:rsid w:val="00DD1772"/>
    <w:rsid w:val="00DF413C"/>
    <w:rsid w:val="00E05FDA"/>
    <w:rsid w:val="00E17225"/>
    <w:rsid w:val="00E17919"/>
    <w:rsid w:val="00E477C7"/>
    <w:rsid w:val="00E805A0"/>
    <w:rsid w:val="00EE0928"/>
    <w:rsid w:val="00F16B04"/>
    <w:rsid w:val="00F34493"/>
    <w:rsid w:val="00F5309B"/>
    <w:rsid w:val="00F5712D"/>
    <w:rsid w:val="00FA0E3D"/>
    <w:rsid w:val="00FC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09DA"/>
  </w:style>
  <w:style w:type="paragraph" w:styleId="4">
    <w:name w:val="heading 4"/>
    <w:basedOn w:val="a0"/>
    <w:next w:val="a0"/>
    <w:link w:val="40"/>
    <w:unhideWhenUsed/>
    <w:qFormat/>
    <w:rsid w:val="009E1D1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3A70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3A66F3"/>
    <w:rPr>
      <w:rFonts w:cs="Times New Roman"/>
      <w:color w:val="000080"/>
      <w:u w:val="single"/>
    </w:rPr>
  </w:style>
  <w:style w:type="paragraph" w:styleId="a5">
    <w:name w:val="Normal (Web)"/>
    <w:basedOn w:val="a0"/>
    <w:uiPriority w:val="99"/>
    <w:unhideWhenUsed/>
    <w:rsid w:val="003A66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0"/>
    <w:link w:val="a7"/>
    <w:uiPriority w:val="99"/>
    <w:unhideWhenUsed/>
    <w:rsid w:val="003A66F3"/>
    <w:pPr>
      <w:suppressAutoHyphens/>
      <w:spacing w:after="120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a7">
    <w:name w:val="Основной текст с отступом Знак"/>
    <w:basedOn w:val="a1"/>
    <w:link w:val="a6"/>
    <w:uiPriority w:val="99"/>
    <w:rsid w:val="003A66F3"/>
    <w:rPr>
      <w:rFonts w:ascii="Calibri" w:eastAsia="Times New Roman" w:hAnsi="Calibri" w:cs="Times New Roman"/>
      <w:lang w:eastAsia="ar-SA"/>
    </w:rPr>
  </w:style>
  <w:style w:type="paragraph" w:styleId="a8">
    <w:name w:val="Body Text"/>
    <w:basedOn w:val="a0"/>
    <w:link w:val="a9"/>
    <w:uiPriority w:val="99"/>
    <w:semiHidden/>
    <w:unhideWhenUsed/>
    <w:rsid w:val="009E1D1C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9E1D1C"/>
  </w:style>
  <w:style w:type="character" w:customStyle="1" w:styleId="40">
    <w:name w:val="Заголовок 4 Знак"/>
    <w:basedOn w:val="a1"/>
    <w:link w:val="4"/>
    <w:rsid w:val="009E1D1C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link w:val="ConsPlusNormal0"/>
    <w:rsid w:val="009E1D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Iauiue">
    <w:name w:val="Iau?iue"/>
    <w:rsid w:val="009E1D1C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">
    <w:name w:val="буллиты"/>
    <w:basedOn w:val="a0"/>
    <w:link w:val="aa"/>
    <w:rsid w:val="009E1D1C"/>
    <w:pPr>
      <w:numPr>
        <w:numId w:val="2"/>
      </w:numPr>
      <w:tabs>
        <w:tab w:val="decimal" w:pos="34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aa">
    <w:name w:val="буллиты Знак"/>
    <w:link w:val="a"/>
    <w:rsid w:val="009E1D1C"/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E1D1C"/>
    <w:rPr>
      <w:rFonts w:ascii="Arial" w:eastAsia="Times New Roman" w:hAnsi="Arial" w:cs="Arial"/>
      <w:sz w:val="20"/>
      <w:szCs w:val="20"/>
    </w:rPr>
  </w:style>
  <w:style w:type="character" w:customStyle="1" w:styleId="7">
    <w:name w:val="Основной текст (7)_"/>
    <w:link w:val="71"/>
    <w:uiPriority w:val="99"/>
    <w:rsid w:val="009E1D1C"/>
    <w:rPr>
      <w:sz w:val="17"/>
      <w:szCs w:val="17"/>
      <w:shd w:val="clear" w:color="auto" w:fill="FFFFFF"/>
    </w:rPr>
  </w:style>
  <w:style w:type="paragraph" w:customStyle="1" w:styleId="71">
    <w:name w:val="Основной текст (7)1"/>
    <w:basedOn w:val="a0"/>
    <w:link w:val="7"/>
    <w:uiPriority w:val="99"/>
    <w:rsid w:val="009E1D1C"/>
    <w:pPr>
      <w:widowControl w:val="0"/>
      <w:shd w:val="clear" w:color="auto" w:fill="FFFFFF"/>
      <w:spacing w:before="120" w:after="1560" w:line="240" w:lineRule="atLeast"/>
      <w:jc w:val="center"/>
    </w:pPr>
    <w:rPr>
      <w:sz w:val="17"/>
      <w:szCs w:val="17"/>
    </w:rPr>
  </w:style>
  <w:style w:type="character" w:customStyle="1" w:styleId="8">
    <w:name w:val="Основной текст + 8"/>
    <w:aliases w:val="5 pt"/>
    <w:uiPriority w:val="99"/>
    <w:rsid w:val="009E1D1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E1D1C"/>
    <w:rPr>
      <w:rFonts w:ascii="Times New Roman" w:hAnsi="Times New Roman" w:cs="Times New Roman"/>
      <w:sz w:val="17"/>
      <w:szCs w:val="17"/>
      <w:u w:val="none"/>
    </w:rPr>
  </w:style>
  <w:style w:type="paragraph" w:customStyle="1" w:styleId="TextBody">
    <w:name w:val="Text Body"/>
    <w:basedOn w:val="a0"/>
    <w:rsid w:val="009E1D1C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b">
    <w:name w:val="No Spacing"/>
    <w:uiPriority w:val="1"/>
    <w:qFormat/>
    <w:rsid w:val="00A92FC5"/>
    <w:pPr>
      <w:spacing w:after="0" w:line="240" w:lineRule="auto"/>
    </w:pPr>
  </w:style>
  <w:style w:type="paragraph" w:styleId="ac">
    <w:name w:val="header"/>
    <w:basedOn w:val="a0"/>
    <w:link w:val="ad"/>
    <w:uiPriority w:val="99"/>
    <w:semiHidden/>
    <w:unhideWhenUsed/>
    <w:rsid w:val="00D23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D23324"/>
  </w:style>
  <w:style w:type="paragraph" w:styleId="ae">
    <w:name w:val="footer"/>
    <w:basedOn w:val="a0"/>
    <w:link w:val="af"/>
    <w:uiPriority w:val="99"/>
    <w:semiHidden/>
    <w:unhideWhenUsed/>
    <w:rsid w:val="00D23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D23324"/>
  </w:style>
  <w:style w:type="character" w:customStyle="1" w:styleId="50">
    <w:name w:val="Заголовок 5 Знак"/>
    <w:basedOn w:val="a1"/>
    <w:link w:val="5"/>
    <w:uiPriority w:val="9"/>
    <w:rsid w:val="003A708B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1"/>
    <w:qFormat/>
    <w:rsid w:val="009B72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s://torgi.gov.ru/new/" TargetMode="External"/><Relationship Id="rId18" Type="http://schemas.openxmlformats.org/officeDocument/2006/relationships/hyperlink" Target="http://www.torgi.gov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orgi.gov.ru/new/" TargetMode="External"/><Relationship Id="rId7" Type="http://schemas.openxmlformats.org/officeDocument/2006/relationships/hyperlink" Target="mailto:kiozemlya@adm.kvr.nnov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consultantplus://offline/ref=1018AF8E902C8A8369C11EDDC3A943C2AAEAED217A7EF984E6EEF39448E5D826804E731581A443F6h3BBF" TargetMode="External"/><Relationship Id="rId2" Type="http://schemas.openxmlformats.org/officeDocument/2006/relationships/styles" Target="styles.xml"/><Relationship Id="rId16" Type="http://schemas.openxmlformats.org/officeDocument/2006/relationships/hyperlink" Target="https://torgi.gov.ru/new/" TargetMode="External"/><Relationship Id="rId20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orgi.gov.ru/new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19" Type="http://schemas.openxmlformats.org/officeDocument/2006/relationships/hyperlink" Target="http://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" TargetMode="External"/><Relationship Id="rId14" Type="http://schemas.openxmlformats.org/officeDocument/2006/relationships/hyperlink" Target="http://utp.sberbank-ast.ru/Main/Notice/697/Requisites" TargetMode="External"/><Relationship Id="rId22" Type="http://schemas.openxmlformats.org/officeDocument/2006/relationships/hyperlink" Target="http://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4673</Words>
  <Characters>26637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28</cp:revision>
  <cp:lastPrinted>2022-10-25T12:24:00Z</cp:lastPrinted>
  <dcterms:created xsi:type="dcterms:W3CDTF">2022-10-17T10:38:00Z</dcterms:created>
  <dcterms:modified xsi:type="dcterms:W3CDTF">2022-10-25T12:24:00Z</dcterms:modified>
</cp:coreProperties>
</file>