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9F0" w:rsidRDefault="00D759F0" w:rsidP="007F3D86">
      <w:pPr>
        <w:pStyle w:val="NoSpacing1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274A3" w:rsidRPr="00D759F0" w:rsidRDefault="005274A3" w:rsidP="007F3D86">
      <w:pPr>
        <w:pStyle w:val="NoSpacing1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D759F0">
        <w:rPr>
          <w:rFonts w:ascii="Times New Roman" w:hAnsi="Times New Roman" w:cs="Times New Roman"/>
          <w:sz w:val="32"/>
          <w:szCs w:val="32"/>
        </w:rPr>
        <w:t>К</w:t>
      </w:r>
      <w:r w:rsidR="00922652" w:rsidRPr="00D759F0">
        <w:rPr>
          <w:rFonts w:ascii="Times New Roman" w:hAnsi="Times New Roman" w:cs="Times New Roman"/>
          <w:sz w:val="32"/>
          <w:szCs w:val="32"/>
        </w:rPr>
        <w:t>омитет имущественных отношений а</w:t>
      </w:r>
      <w:r w:rsidRPr="00D759F0">
        <w:rPr>
          <w:rFonts w:ascii="Times New Roman" w:hAnsi="Times New Roman" w:cs="Times New Roman"/>
          <w:sz w:val="32"/>
          <w:szCs w:val="32"/>
        </w:rPr>
        <w:t>дминистрации Ков</w:t>
      </w:r>
      <w:r w:rsidR="00922652" w:rsidRPr="00D759F0">
        <w:rPr>
          <w:rFonts w:ascii="Times New Roman" w:hAnsi="Times New Roman" w:cs="Times New Roman"/>
          <w:sz w:val="32"/>
          <w:szCs w:val="32"/>
        </w:rPr>
        <w:t>ернинского муниципального округа</w:t>
      </w:r>
      <w:r w:rsidRPr="00D759F0">
        <w:rPr>
          <w:rFonts w:ascii="Times New Roman" w:hAnsi="Times New Roman" w:cs="Times New Roman"/>
          <w:sz w:val="32"/>
          <w:szCs w:val="32"/>
        </w:rPr>
        <w:t xml:space="preserve">  Нижегородской области сообщает</w:t>
      </w:r>
      <w:r w:rsidR="007F3D86" w:rsidRPr="00D759F0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</w:t>
      </w:r>
      <w:r w:rsidR="007F3D86" w:rsidRPr="00D759F0">
        <w:rPr>
          <w:rFonts w:ascii="Times New Roman" w:hAnsi="Times New Roman" w:cs="Times New Roman"/>
          <w:b/>
          <w:sz w:val="32"/>
          <w:szCs w:val="32"/>
        </w:rPr>
        <w:t xml:space="preserve">итоги аукциона </w:t>
      </w:r>
      <w:r w:rsidR="008A0029" w:rsidRPr="00D759F0">
        <w:rPr>
          <w:rFonts w:ascii="Times New Roman" w:hAnsi="Times New Roman" w:cs="Times New Roman"/>
          <w:b/>
          <w:sz w:val="32"/>
          <w:szCs w:val="32"/>
        </w:rPr>
        <w:t>по продаже</w:t>
      </w:r>
      <w:r w:rsidR="007F3D86" w:rsidRPr="00D759F0">
        <w:rPr>
          <w:rFonts w:ascii="Times New Roman" w:hAnsi="Times New Roman" w:cs="Times New Roman"/>
          <w:b/>
          <w:sz w:val="32"/>
          <w:szCs w:val="32"/>
        </w:rPr>
        <w:t xml:space="preserve"> земельн</w:t>
      </w:r>
      <w:r w:rsidR="005D4809">
        <w:rPr>
          <w:rFonts w:ascii="Times New Roman" w:hAnsi="Times New Roman" w:cs="Times New Roman"/>
          <w:b/>
          <w:sz w:val="32"/>
          <w:szCs w:val="32"/>
        </w:rPr>
        <w:t>ых</w:t>
      </w:r>
      <w:r w:rsidR="007F3D86" w:rsidRPr="00D759F0">
        <w:rPr>
          <w:rFonts w:ascii="Times New Roman" w:hAnsi="Times New Roman" w:cs="Times New Roman"/>
          <w:b/>
          <w:sz w:val="32"/>
          <w:szCs w:val="32"/>
        </w:rPr>
        <w:t xml:space="preserve"> участк</w:t>
      </w:r>
      <w:r w:rsidR="005D4809">
        <w:rPr>
          <w:rFonts w:ascii="Times New Roman" w:hAnsi="Times New Roman" w:cs="Times New Roman"/>
          <w:b/>
          <w:sz w:val="32"/>
          <w:szCs w:val="32"/>
        </w:rPr>
        <w:t>ов</w:t>
      </w:r>
      <w:r w:rsidRPr="00D759F0">
        <w:rPr>
          <w:rFonts w:ascii="Times New Roman" w:hAnsi="Times New Roman" w:cs="Times New Roman"/>
          <w:sz w:val="32"/>
          <w:szCs w:val="32"/>
        </w:rPr>
        <w:t xml:space="preserve">,  назначенного на </w:t>
      </w:r>
      <w:r w:rsidR="005D4809">
        <w:rPr>
          <w:rFonts w:ascii="Times New Roman" w:hAnsi="Times New Roman" w:cs="Times New Roman"/>
          <w:b/>
          <w:sz w:val="32"/>
          <w:szCs w:val="32"/>
        </w:rPr>
        <w:t>12 декабря</w:t>
      </w:r>
      <w:r w:rsidR="007F3D86" w:rsidRPr="00D759F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985B58" w:rsidRPr="00D759F0">
        <w:rPr>
          <w:rFonts w:ascii="Times New Roman" w:hAnsi="Times New Roman" w:cs="Times New Roman"/>
          <w:b/>
          <w:sz w:val="32"/>
          <w:szCs w:val="32"/>
        </w:rPr>
        <w:t>2022</w:t>
      </w:r>
      <w:r w:rsidRPr="00D759F0">
        <w:rPr>
          <w:rFonts w:ascii="Times New Roman" w:hAnsi="Times New Roman" w:cs="Times New Roman"/>
          <w:b/>
          <w:sz w:val="32"/>
          <w:szCs w:val="32"/>
        </w:rPr>
        <w:t xml:space="preserve"> года</w:t>
      </w:r>
      <w:r w:rsidR="00D759F0">
        <w:rPr>
          <w:rFonts w:ascii="Times New Roman" w:hAnsi="Times New Roman" w:cs="Times New Roman"/>
          <w:b/>
          <w:sz w:val="32"/>
          <w:szCs w:val="32"/>
        </w:rPr>
        <w:t>.</w:t>
      </w:r>
      <w:r w:rsidRPr="00D759F0">
        <w:rPr>
          <w:rFonts w:ascii="Times New Roman" w:hAnsi="Times New Roman" w:cs="Times New Roman"/>
          <w:sz w:val="32"/>
          <w:szCs w:val="32"/>
        </w:rPr>
        <w:t xml:space="preserve"> </w:t>
      </w:r>
    </w:p>
    <w:p w:rsidR="00923645" w:rsidRDefault="00923645" w:rsidP="002E5954">
      <w:pPr>
        <w:pStyle w:val="3"/>
        <w:tabs>
          <w:tab w:val="left" w:pos="567"/>
        </w:tabs>
        <w:jc w:val="both"/>
        <w:rPr>
          <w:sz w:val="28"/>
          <w:szCs w:val="28"/>
        </w:rPr>
      </w:pPr>
    </w:p>
    <w:p w:rsidR="005D4809" w:rsidRPr="00D759F0" w:rsidRDefault="005D4809" w:rsidP="002E5954">
      <w:pPr>
        <w:pStyle w:val="3"/>
        <w:tabs>
          <w:tab w:val="left" w:pos="567"/>
        </w:tabs>
        <w:jc w:val="both"/>
        <w:rPr>
          <w:sz w:val="28"/>
          <w:szCs w:val="28"/>
        </w:rPr>
      </w:pPr>
    </w:p>
    <w:p w:rsidR="005D4809" w:rsidRPr="005D4809" w:rsidRDefault="005D4809" w:rsidP="005D4809">
      <w:pPr>
        <w:pStyle w:val="3"/>
        <w:tabs>
          <w:tab w:val="left" w:pos="567"/>
        </w:tabs>
        <w:ind w:firstLine="567"/>
        <w:jc w:val="both"/>
        <w:rPr>
          <w:sz w:val="28"/>
          <w:szCs w:val="28"/>
          <w:u w:val="single"/>
        </w:rPr>
      </w:pPr>
      <w:r w:rsidRPr="005D4809">
        <w:rPr>
          <w:sz w:val="28"/>
          <w:szCs w:val="28"/>
          <w:u w:val="single"/>
        </w:rPr>
        <w:t xml:space="preserve">Лот  №1.  Земельный участок, право </w:t>
      </w:r>
      <w:proofErr w:type="gramStart"/>
      <w:r w:rsidRPr="005D4809">
        <w:rPr>
          <w:sz w:val="28"/>
          <w:szCs w:val="28"/>
          <w:u w:val="single"/>
        </w:rPr>
        <w:t>собственности</w:t>
      </w:r>
      <w:proofErr w:type="gramEnd"/>
      <w:r w:rsidRPr="005D4809">
        <w:rPr>
          <w:sz w:val="28"/>
          <w:szCs w:val="28"/>
          <w:u w:val="single"/>
        </w:rPr>
        <w:t xml:space="preserve"> на который                                             не разграничено, местоположение: Нижегородская область, Ковернинский муниципальный округ, примерно в 40 метрах по направлению на запад                            от </w:t>
      </w:r>
      <w:proofErr w:type="spellStart"/>
      <w:r w:rsidRPr="005D4809">
        <w:rPr>
          <w:sz w:val="28"/>
          <w:szCs w:val="28"/>
          <w:u w:val="single"/>
        </w:rPr>
        <w:t>д</w:t>
      </w:r>
      <w:proofErr w:type="gramStart"/>
      <w:r w:rsidRPr="005D4809">
        <w:rPr>
          <w:sz w:val="28"/>
          <w:szCs w:val="28"/>
          <w:u w:val="single"/>
        </w:rPr>
        <w:t>.С</w:t>
      </w:r>
      <w:proofErr w:type="gramEnd"/>
      <w:r w:rsidRPr="005D4809">
        <w:rPr>
          <w:sz w:val="28"/>
          <w:szCs w:val="28"/>
          <w:u w:val="single"/>
        </w:rPr>
        <w:t>туденцы</w:t>
      </w:r>
      <w:proofErr w:type="spellEnd"/>
    </w:p>
    <w:p w:rsidR="005D4809" w:rsidRPr="005D4809" w:rsidRDefault="005D4809" w:rsidP="005D4809">
      <w:pPr>
        <w:pStyle w:val="3"/>
        <w:tabs>
          <w:tab w:val="left" w:pos="567"/>
        </w:tabs>
        <w:ind w:firstLine="567"/>
        <w:jc w:val="both"/>
        <w:rPr>
          <w:b w:val="0"/>
          <w:sz w:val="28"/>
          <w:szCs w:val="28"/>
        </w:rPr>
      </w:pPr>
      <w:r w:rsidRPr="005D4809">
        <w:rPr>
          <w:b w:val="0"/>
          <w:sz w:val="28"/>
          <w:szCs w:val="28"/>
        </w:rPr>
        <w:t xml:space="preserve">-  разрешенное использование – </w:t>
      </w:r>
      <w:r w:rsidRPr="005D4809">
        <w:rPr>
          <w:b w:val="0"/>
          <w:color w:val="000000"/>
          <w:sz w:val="28"/>
          <w:szCs w:val="28"/>
          <w:shd w:val="clear" w:color="auto" w:fill="F8F9FA"/>
        </w:rPr>
        <w:t>ведение личного подсобного хозяйства на полевых участках,</w:t>
      </w:r>
    </w:p>
    <w:p w:rsidR="005D4809" w:rsidRPr="005D4809" w:rsidRDefault="005D4809" w:rsidP="005D4809">
      <w:pPr>
        <w:pStyle w:val="3"/>
        <w:tabs>
          <w:tab w:val="left" w:pos="567"/>
        </w:tabs>
        <w:ind w:firstLine="567"/>
        <w:jc w:val="left"/>
        <w:rPr>
          <w:b w:val="0"/>
          <w:sz w:val="28"/>
          <w:szCs w:val="28"/>
        </w:rPr>
      </w:pPr>
      <w:r w:rsidRPr="005D4809">
        <w:rPr>
          <w:b w:val="0"/>
          <w:sz w:val="28"/>
          <w:szCs w:val="28"/>
        </w:rPr>
        <w:t xml:space="preserve">-   категория земель – земли сельскохозяйственного назначения,  </w:t>
      </w:r>
    </w:p>
    <w:p w:rsidR="005D4809" w:rsidRPr="005D4809" w:rsidRDefault="005D4809" w:rsidP="005D4809">
      <w:pPr>
        <w:pStyle w:val="3"/>
        <w:tabs>
          <w:tab w:val="left" w:pos="567"/>
        </w:tabs>
        <w:ind w:firstLine="567"/>
        <w:jc w:val="left"/>
        <w:rPr>
          <w:b w:val="0"/>
          <w:sz w:val="28"/>
          <w:szCs w:val="28"/>
        </w:rPr>
      </w:pPr>
      <w:r w:rsidRPr="005D4809">
        <w:rPr>
          <w:b w:val="0"/>
          <w:sz w:val="28"/>
          <w:szCs w:val="28"/>
        </w:rPr>
        <w:t>-    площадь земельного участка  - 2 504 кв.м.,</w:t>
      </w:r>
    </w:p>
    <w:p w:rsidR="005D4809" w:rsidRPr="005D4809" w:rsidRDefault="005D4809" w:rsidP="005D4809">
      <w:pPr>
        <w:pStyle w:val="3"/>
        <w:tabs>
          <w:tab w:val="left" w:pos="567"/>
        </w:tabs>
        <w:ind w:firstLine="567"/>
        <w:jc w:val="left"/>
        <w:rPr>
          <w:b w:val="0"/>
          <w:sz w:val="28"/>
          <w:szCs w:val="28"/>
        </w:rPr>
      </w:pPr>
      <w:r w:rsidRPr="005D4809">
        <w:rPr>
          <w:b w:val="0"/>
          <w:sz w:val="28"/>
          <w:szCs w:val="28"/>
        </w:rPr>
        <w:t>-    кадастровый номер - 52:08:0011135:600,</w:t>
      </w:r>
    </w:p>
    <w:p w:rsidR="005D4809" w:rsidRPr="005D4809" w:rsidRDefault="005D4809" w:rsidP="005D4809">
      <w:pPr>
        <w:pStyle w:val="3"/>
        <w:tabs>
          <w:tab w:val="left" w:pos="567"/>
        </w:tabs>
        <w:ind w:firstLine="567"/>
        <w:jc w:val="left"/>
        <w:rPr>
          <w:b w:val="0"/>
          <w:sz w:val="28"/>
          <w:szCs w:val="28"/>
        </w:rPr>
      </w:pPr>
      <w:r w:rsidRPr="005D4809">
        <w:rPr>
          <w:b w:val="0"/>
          <w:sz w:val="28"/>
          <w:szCs w:val="28"/>
        </w:rPr>
        <w:t xml:space="preserve">-    вид права – собственность, </w:t>
      </w:r>
    </w:p>
    <w:p w:rsidR="005D4809" w:rsidRPr="005D4809" w:rsidRDefault="005D4809" w:rsidP="005D4809">
      <w:pPr>
        <w:pStyle w:val="3"/>
        <w:tabs>
          <w:tab w:val="left" w:pos="567"/>
        </w:tabs>
        <w:ind w:firstLine="567"/>
        <w:jc w:val="left"/>
        <w:rPr>
          <w:b w:val="0"/>
          <w:sz w:val="28"/>
          <w:szCs w:val="28"/>
        </w:rPr>
      </w:pPr>
      <w:r w:rsidRPr="005D4809">
        <w:rPr>
          <w:b w:val="0"/>
          <w:sz w:val="28"/>
          <w:szCs w:val="28"/>
        </w:rPr>
        <w:t>-    начальная цена –  75 000 руб. 00 коп</w:t>
      </w:r>
      <w:proofErr w:type="gramStart"/>
      <w:r w:rsidRPr="005D4809">
        <w:rPr>
          <w:b w:val="0"/>
          <w:sz w:val="28"/>
          <w:szCs w:val="28"/>
        </w:rPr>
        <w:t>.,</w:t>
      </w:r>
      <w:proofErr w:type="gramEnd"/>
    </w:p>
    <w:p w:rsidR="005D4809" w:rsidRPr="005D4809" w:rsidRDefault="005D4809" w:rsidP="005D4809">
      <w:pPr>
        <w:pStyle w:val="3"/>
        <w:tabs>
          <w:tab w:val="left" w:pos="567"/>
        </w:tabs>
        <w:ind w:firstLine="567"/>
        <w:jc w:val="left"/>
        <w:rPr>
          <w:b w:val="0"/>
          <w:sz w:val="28"/>
          <w:szCs w:val="28"/>
        </w:rPr>
      </w:pPr>
      <w:r w:rsidRPr="005D4809">
        <w:rPr>
          <w:b w:val="0"/>
          <w:sz w:val="28"/>
          <w:szCs w:val="28"/>
        </w:rPr>
        <w:t>-    шаг аукциона – 2 250 руб.00 коп</w:t>
      </w:r>
      <w:proofErr w:type="gramStart"/>
      <w:r w:rsidRPr="005D4809">
        <w:rPr>
          <w:b w:val="0"/>
          <w:sz w:val="28"/>
          <w:szCs w:val="28"/>
        </w:rPr>
        <w:t xml:space="preserve">., </w:t>
      </w:r>
      <w:proofErr w:type="gramEnd"/>
    </w:p>
    <w:p w:rsidR="005D4809" w:rsidRPr="005D4809" w:rsidRDefault="005D4809" w:rsidP="005D4809">
      <w:pPr>
        <w:pStyle w:val="3"/>
        <w:tabs>
          <w:tab w:val="left" w:pos="567"/>
        </w:tabs>
        <w:ind w:firstLine="567"/>
        <w:jc w:val="left"/>
        <w:rPr>
          <w:b w:val="0"/>
          <w:sz w:val="28"/>
          <w:szCs w:val="28"/>
        </w:rPr>
      </w:pPr>
      <w:r w:rsidRPr="005D4809">
        <w:rPr>
          <w:b w:val="0"/>
          <w:sz w:val="28"/>
          <w:szCs w:val="28"/>
        </w:rPr>
        <w:t>-    задаток – 15 000 руб.00 коп.</w:t>
      </w:r>
    </w:p>
    <w:p w:rsidR="005D4809" w:rsidRPr="005D4809" w:rsidRDefault="005D4809" w:rsidP="005D4809">
      <w:pPr>
        <w:pStyle w:val="3"/>
        <w:tabs>
          <w:tab w:val="left" w:pos="567"/>
        </w:tabs>
        <w:jc w:val="both"/>
        <w:rPr>
          <w:sz w:val="28"/>
          <w:szCs w:val="28"/>
        </w:rPr>
      </w:pPr>
      <w:r w:rsidRPr="005D4809">
        <w:rPr>
          <w:sz w:val="28"/>
          <w:szCs w:val="28"/>
        </w:rPr>
        <w:t>Участник аукциона: Ермаков Сергей Владимирович</w:t>
      </w:r>
    </w:p>
    <w:p w:rsidR="005D4809" w:rsidRPr="005D4809" w:rsidRDefault="005D4809" w:rsidP="005D4809">
      <w:pPr>
        <w:pStyle w:val="3"/>
        <w:tabs>
          <w:tab w:val="left" w:pos="567"/>
        </w:tabs>
        <w:jc w:val="both"/>
        <w:rPr>
          <w:sz w:val="28"/>
          <w:szCs w:val="28"/>
          <w:shd w:val="clear" w:color="auto" w:fill="FFFFFF"/>
        </w:rPr>
      </w:pPr>
      <w:r w:rsidRPr="005D4809">
        <w:rPr>
          <w:sz w:val="28"/>
          <w:szCs w:val="28"/>
        </w:rPr>
        <w:t xml:space="preserve">По лоту № 1 аукцион признан несостоявшимся по причине участия в аукционе одного участника. </w:t>
      </w:r>
      <w:r w:rsidRPr="005D4809">
        <w:rPr>
          <w:sz w:val="28"/>
          <w:szCs w:val="28"/>
          <w:shd w:val="clear" w:color="auto" w:fill="FFFFFF"/>
        </w:rPr>
        <w:t>Договор купли-продажи земельного участка заключается по начальной цене с единственным участником аукциона.</w:t>
      </w:r>
    </w:p>
    <w:p w:rsidR="005D4809" w:rsidRDefault="005D4809" w:rsidP="005D4809">
      <w:pPr>
        <w:pStyle w:val="3"/>
        <w:tabs>
          <w:tab w:val="left" w:pos="567"/>
        </w:tabs>
        <w:ind w:firstLine="567"/>
        <w:jc w:val="left"/>
        <w:rPr>
          <w:sz w:val="28"/>
          <w:szCs w:val="28"/>
        </w:rPr>
      </w:pPr>
    </w:p>
    <w:p w:rsidR="005D4809" w:rsidRPr="005D4809" w:rsidRDefault="005D4809" w:rsidP="005D4809">
      <w:pPr>
        <w:pStyle w:val="3"/>
        <w:tabs>
          <w:tab w:val="left" w:pos="567"/>
        </w:tabs>
        <w:ind w:firstLine="567"/>
        <w:jc w:val="left"/>
        <w:rPr>
          <w:sz w:val="28"/>
          <w:szCs w:val="28"/>
        </w:rPr>
      </w:pPr>
    </w:p>
    <w:p w:rsidR="005D4809" w:rsidRPr="005D4809" w:rsidRDefault="005D4809" w:rsidP="005D480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  <w:u w:val="single"/>
        </w:rPr>
      </w:pPr>
      <w:r w:rsidRPr="005D4809">
        <w:rPr>
          <w:rFonts w:ascii="Times New Roman" w:hAnsi="Times New Roman" w:cs="Times New Roman"/>
          <w:b/>
          <w:bCs/>
          <w:snapToGrid w:val="0"/>
          <w:sz w:val="28"/>
          <w:szCs w:val="28"/>
          <w:u w:val="single"/>
        </w:rPr>
        <w:t>Лот № 2.</w:t>
      </w:r>
      <w:r w:rsidRPr="005D4809">
        <w:rPr>
          <w:rFonts w:ascii="Times New Roman" w:hAnsi="Times New Roman" w:cs="Times New Roman"/>
          <w:b/>
          <w:snapToGrid w:val="0"/>
          <w:sz w:val="28"/>
          <w:szCs w:val="28"/>
          <w:u w:val="single"/>
        </w:rPr>
        <w:t xml:space="preserve"> Земельный участок, </w:t>
      </w:r>
      <w:r w:rsidRPr="005D4809">
        <w:rPr>
          <w:rFonts w:ascii="Times New Roman" w:hAnsi="Times New Roman" w:cs="Times New Roman"/>
          <w:b/>
          <w:bCs/>
          <w:snapToGrid w:val="0"/>
          <w:sz w:val="28"/>
          <w:szCs w:val="28"/>
          <w:u w:val="single"/>
        </w:rPr>
        <w:t xml:space="preserve">право </w:t>
      </w:r>
      <w:proofErr w:type="gramStart"/>
      <w:r w:rsidRPr="005D4809">
        <w:rPr>
          <w:rFonts w:ascii="Times New Roman" w:hAnsi="Times New Roman" w:cs="Times New Roman"/>
          <w:b/>
          <w:bCs/>
          <w:snapToGrid w:val="0"/>
          <w:sz w:val="28"/>
          <w:szCs w:val="28"/>
          <w:u w:val="single"/>
        </w:rPr>
        <w:t>собственности</w:t>
      </w:r>
      <w:proofErr w:type="gramEnd"/>
      <w:r w:rsidRPr="005D4809">
        <w:rPr>
          <w:rFonts w:ascii="Times New Roman" w:hAnsi="Times New Roman" w:cs="Times New Roman"/>
          <w:b/>
          <w:bCs/>
          <w:snapToGrid w:val="0"/>
          <w:sz w:val="28"/>
          <w:szCs w:val="28"/>
          <w:u w:val="single"/>
        </w:rPr>
        <w:t xml:space="preserve"> на который                                       не разграничено, </w:t>
      </w:r>
      <w:r w:rsidRPr="005D4809">
        <w:rPr>
          <w:rFonts w:ascii="Times New Roman" w:hAnsi="Times New Roman" w:cs="Times New Roman"/>
          <w:b/>
          <w:snapToGrid w:val="0"/>
          <w:sz w:val="28"/>
          <w:szCs w:val="28"/>
          <w:u w:val="single"/>
        </w:rPr>
        <w:t xml:space="preserve">местоположение: Нижегородская область, Ковернинский муниципальный округ, примерно в 35 метрах по направлению на юг </w:t>
      </w:r>
      <w:r>
        <w:rPr>
          <w:rFonts w:ascii="Times New Roman" w:hAnsi="Times New Roman" w:cs="Times New Roman"/>
          <w:b/>
          <w:snapToGrid w:val="0"/>
          <w:sz w:val="28"/>
          <w:szCs w:val="28"/>
          <w:u w:val="single"/>
        </w:rPr>
        <w:t xml:space="preserve">                                   </w:t>
      </w:r>
      <w:r w:rsidRPr="005D4809">
        <w:rPr>
          <w:rFonts w:ascii="Times New Roman" w:hAnsi="Times New Roman" w:cs="Times New Roman"/>
          <w:b/>
          <w:snapToGrid w:val="0"/>
          <w:sz w:val="28"/>
          <w:szCs w:val="28"/>
          <w:u w:val="single"/>
        </w:rPr>
        <w:t>от д. Вязовка</w:t>
      </w:r>
    </w:p>
    <w:p w:rsidR="005D4809" w:rsidRPr="005D4809" w:rsidRDefault="005D4809" w:rsidP="005D480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5D4809">
        <w:rPr>
          <w:rFonts w:ascii="Times New Roman" w:hAnsi="Times New Roman" w:cs="Times New Roman"/>
          <w:sz w:val="28"/>
          <w:szCs w:val="28"/>
        </w:rPr>
        <w:t xml:space="preserve">- разрешенное использование – </w:t>
      </w:r>
      <w:r w:rsidRPr="005D4809">
        <w:rPr>
          <w:rFonts w:ascii="Times New Roman" w:hAnsi="Times New Roman" w:cs="Times New Roman"/>
          <w:snapToGrid w:val="0"/>
          <w:sz w:val="28"/>
          <w:szCs w:val="28"/>
        </w:rPr>
        <w:t xml:space="preserve">для сельскохозяйственного производства, </w:t>
      </w:r>
    </w:p>
    <w:p w:rsidR="005D4809" w:rsidRPr="005D4809" w:rsidRDefault="005D4809" w:rsidP="005D480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D4809">
        <w:rPr>
          <w:rFonts w:ascii="Times New Roman" w:hAnsi="Times New Roman" w:cs="Times New Roman"/>
          <w:sz w:val="28"/>
          <w:szCs w:val="28"/>
        </w:rPr>
        <w:t>- категория земель – земли сельскохозяйственного назначения,</w:t>
      </w:r>
    </w:p>
    <w:p w:rsidR="005D4809" w:rsidRPr="005D4809" w:rsidRDefault="005D4809" w:rsidP="005D480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5D4809">
        <w:rPr>
          <w:rFonts w:ascii="Times New Roman" w:hAnsi="Times New Roman" w:cs="Times New Roman"/>
          <w:sz w:val="28"/>
          <w:szCs w:val="28"/>
        </w:rPr>
        <w:t xml:space="preserve">- площадь земельного участка – </w:t>
      </w:r>
      <w:r w:rsidRPr="005D4809">
        <w:rPr>
          <w:rFonts w:ascii="Times New Roman" w:hAnsi="Times New Roman" w:cs="Times New Roman"/>
          <w:snapToGrid w:val="0"/>
          <w:sz w:val="28"/>
          <w:szCs w:val="28"/>
        </w:rPr>
        <w:t>1 802 кв.м.,</w:t>
      </w:r>
    </w:p>
    <w:p w:rsidR="005D4809" w:rsidRPr="005D4809" w:rsidRDefault="005D4809" w:rsidP="005D480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5D4809">
        <w:rPr>
          <w:rFonts w:ascii="Times New Roman" w:hAnsi="Times New Roman" w:cs="Times New Roman"/>
          <w:sz w:val="28"/>
          <w:szCs w:val="28"/>
        </w:rPr>
        <w:t xml:space="preserve">- кадастровый номер </w:t>
      </w:r>
      <w:r w:rsidRPr="005D4809">
        <w:rPr>
          <w:rFonts w:ascii="Times New Roman" w:hAnsi="Times New Roman" w:cs="Times New Roman"/>
          <w:snapToGrid w:val="0"/>
          <w:sz w:val="28"/>
          <w:szCs w:val="28"/>
        </w:rPr>
        <w:t xml:space="preserve"> - 52:08:0010211:513,</w:t>
      </w:r>
    </w:p>
    <w:p w:rsidR="005D4809" w:rsidRPr="005D4809" w:rsidRDefault="005D4809" w:rsidP="005D480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D4809">
        <w:rPr>
          <w:rFonts w:ascii="Times New Roman" w:hAnsi="Times New Roman" w:cs="Times New Roman"/>
          <w:sz w:val="28"/>
          <w:szCs w:val="28"/>
        </w:rPr>
        <w:t>- вид права – собственность,</w:t>
      </w:r>
    </w:p>
    <w:p w:rsidR="005D4809" w:rsidRPr="005D4809" w:rsidRDefault="005D4809" w:rsidP="005D480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5D4809">
        <w:rPr>
          <w:rFonts w:ascii="Times New Roman" w:hAnsi="Times New Roman" w:cs="Times New Roman"/>
          <w:snapToGrid w:val="0"/>
          <w:sz w:val="28"/>
          <w:szCs w:val="28"/>
        </w:rPr>
        <w:t>- начальная цена продажи – 54 000 рублей,</w:t>
      </w:r>
    </w:p>
    <w:p w:rsidR="005D4809" w:rsidRPr="005D4809" w:rsidRDefault="005D4809" w:rsidP="005D480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5D4809">
        <w:rPr>
          <w:rFonts w:ascii="Times New Roman" w:hAnsi="Times New Roman" w:cs="Times New Roman"/>
          <w:sz w:val="28"/>
          <w:szCs w:val="28"/>
        </w:rPr>
        <w:t xml:space="preserve">- шаг аукциона </w:t>
      </w:r>
      <w:r w:rsidRPr="005D4809">
        <w:rPr>
          <w:rFonts w:ascii="Times New Roman" w:hAnsi="Times New Roman" w:cs="Times New Roman"/>
          <w:snapToGrid w:val="0"/>
          <w:sz w:val="28"/>
          <w:szCs w:val="28"/>
        </w:rPr>
        <w:t xml:space="preserve"> - 1 620 рублей</w:t>
      </w:r>
    </w:p>
    <w:p w:rsidR="005D4809" w:rsidRPr="005D4809" w:rsidRDefault="005D4809" w:rsidP="005D480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5D4809">
        <w:rPr>
          <w:rFonts w:ascii="Times New Roman" w:hAnsi="Times New Roman" w:cs="Times New Roman"/>
          <w:sz w:val="28"/>
          <w:szCs w:val="28"/>
        </w:rPr>
        <w:t xml:space="preserve">- задаток – </w:t>
      </w:r>
      <w:r w:rsidRPr="005D4809">
        <w:rPr>
          <w:rFonts w:ascii="Times New Roman" w:hAnsi="Times New Roman" w:cs="Times New Roman"/>
          <w:snapToGrid w:val="0"/>
          <w:sz w:val="28"/>
          <w:szCs w:val="28"/>
        </w:rPr>
        <w:t>10 800 руб.</w:t>
      </w:r>
    </w:p>
    <w:p w:rsidR="005D4809" w:rsidRPr="005D4809" w:rsidRDefault="005D4809" w:rsidP="005D4809">
      <w:pPr>
        <w:pStyle w:val="3"/>
        <w:tabs>
          <w:tab w:val="left" w:pos="567"/>
        </w:tabs>
        <w:jc w:val="both"/>
        <w:rPr>
          <w:sz w:val="28"/>
          <w:szCs w:val="28"/>
        </w:rPr>
      </w:pPr>
      <w:r w:rsidRPr="005D4809">
        <w:rPr>
          <w:sz w:val="28"/>
          <w:szCs w:val="28"/>
        </w:rPr>
        <w:t xml:space="preserve">Участник аукциона: </w:t>
      </w:r>
      <w:proofErr w:type="spellStart"/>
      <w:r w:rsidRPr="005D4809">
        <w:rPr>
          <w:sz w:val="28"/>
          <w:szCs w:val="28"/>
        </w:rPr>
        <w:t>Клячев</w:t>
      </w:r>
      <w:proofErr w:type="spellEnd"/>
      <w:r w:rsidRPr="005D4809">
        <w:rPr>
          <w:sz w:val="28"/>
          <w:szCs w:val="28"/>
        </w:rPr>
        <w:t xml:space="preserve"> Андрей Николаевич </w:t>
      </w:r>
    </w:p>
    <w:p w:rsidR="005D4809" w:rsidRPr="005D4809" w:rsidRDefault="005D4809" w:rsidP="005D4809">
      <w:pPr>
        <w:pStyle w:val="3"/>
        <w:tabs>
          <w:tab w:val="left" w:pos="567"/>
        </w:tabs>
        <w:jc w:val="both"/>
        <w:rPr>
          <w:sz w:val="28"/>
          <w:szCs w:val="28"/>
          <w:shd w:val="clear" w:color="auto" w:fill="FFFFFF"/>
        </w:rPr>
      </w:pPr>
      <w:r w:rsidRPr="005D4809">
        <w:rPr>
          <w:sz w:val="28"/>
          <w:szCs w:val="28"/>
        </w:rPr>
        <w:t xml:space="preserve">По лоту № </w:t>
      </w:r>
      <w:r>
        <w:rPr>
          <w:sz w:val="28"/>
          <w:szCs w:val="28"/>
        </w:rPr>
        <w:t>2</w:t>
      </w:r>
      <w:r w:rsidRPr="005D4809">
        <w:rPr>
          <w:sz w:val="28"/>
          <w:szCs w:val="28"/>
        </w:rPr>
        <w:t xml:space="preserve"> аукцион признан несостоявшимся по причине участия в аукционе одного участника. </w:t>
      </w:r>
      <w:r w:rsidRPr="005D4809">
        <w:rPr>
          <w:sz w:val="28"/>
          <w:szCs w:val="28"/>
          <w:shd w:val="clear" w:color="auto" w:fill="FFFFFF"/>
        </w:rPr>
        <w:t>Договор купли-продажи земельного участка заключается по начальной цене с единственным участником аукциона.</w:t>
      </w:r>
    </w:p>
    <w:p w:rsidR="005D4809" w:rsidRPr="005D4809" w:rsidRDefault="005D4809" w:rsidP="005D48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D7841" w:rsidRPr="00ED7841" w:rsidRDefault="00ED7841" w:rsidP="008A0029">
      <w:pPr>
        <w:pStyle w:val="3"/>
        <w:tabs>
          <w:tab w:val="left" w:pos="567"/>
        </w:tabs>
        <w:jc w:val="both"/>
        <w:rPr>
          <w:sz w:val="16"/>
          <w:szCs w:val="16"/>
          <w:shd w:val="clear" w:color="auto" w:fill="FFFFFF"/>
        </w:rPr>
      </w:pPr>
    </w:p>
    <w:p w:rsidR="006E3CBF" w:rsidRDefault="00ED7841" w:rsidP="00ED7841">
      <w:pPr>
        <w:pStyle w:val="3"/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</w:t>
      </w:r>
    </w:p>
    <w:p w:rsidR="006E3CBF" w:rsidRDefault="006E3CBF" w:rsidP="00ED7841">
      <w:pPr>
        <w:pStyle w:val="3"/>
        <w:tabs>
          <w:tab w:val="left" w:pos="567"/>
        </w:tabs>
        <w:jc w:val="both"/>
        <w:rPr>
          <w:sz w:val="24"/>
          <w:szCs w:val="24"/>
        </w:rPr>
      </w:pPr>
    </w:p>
    <w:p w:rsidR="008B5F97" w:rsidRPr="008A0029" w:rsidRDefault="00D759F0" w:rsidP="006E3CBF">
      <w:pPr>
        <w:pStyle w:val="3"/>
        <w:tabs>
          <w:tab w:val="left" w:pos="567"/>
        </w:tabs>
        <w:jc w:val="right"/>
        <w:rPr>
          <w:sz w:val="24"/>
          <w:szCs w:val="24"/>
        </w:rPr>
      </w:pPr>
      <w:r>
        <w:rPr>
          <w:sz w:val="24"/>
          <w:szCs w:val="24"/>
        </w:rPr>
        <w:t>Контактные телефоны:</w:t>
      </w:r>
      <w:r w:rsidR="005274A3" w:rsidRPr="008A0029">
        <w:rPr>
          <w:sz w:val="24"/>
          <w:szCs w:val="24"/>
        </w:rPr>
        <w:t xml:space="preserve"> 2-21-30, 2-28-64</w:t>
      </w:r>
    </w:p>
    <w:sectPr w:rsidR="008B5F97" w:rsidRPr="008A0029" w:rsidSect="00ED7841">
      <w:pgSz w:w="11906" w:h="16838"/>
      <w:pgMar w:top="567" w:right="566" w:bottom="0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274A3"/>
    <w:rsid w:val="000256B2"/>
    <w:rsid w:val="0002605C"/>
    <w:rsid w:val="00097893"/>
    <w:rsid w:val="001234AC"/>
    <w:rsid w:val="00190C19"/>
    <w:rsid w:val="001B5C0F"/>
    <w:rsid w:val="00204632"/>
    <w:rsid w:val="002E5954"/>
    <w:rsid w:val="0030634E"/>
    <w:rsid w:val="004D4290"/>
    <w:rsid w:val="00525450"/>
    <w:rsid w:val="005274A3"/>
    <w:rsid w:val="005D4809"/>
    <w:rsid w:val="006074B6"/>
    <w:rsid w:val="006463C8"/>
    <w:rsid w:val="006674BF"/>
    <w:rsid w:val="00696246"/>
    <w:rsid w:val="006A6600"/>
    <w:rsid w:val="006D5208"/>
    <w:rsid w:val="006E3CBF"/>
    <w:rsid w:val="00704E10"/>
    <w:rsid w:val="00764B0D"/>
    <w:rsid w:val="007A029F"/>
    <w:rsid w:val="007A6675"/>
    <w:rsid w:val="007F3D86"/>
    <w:rsid w:val="008A0029"/>
    <w:rsid w:val="008B5F97"/>
    <w:rsid w:val="00922652"/>
    <w:rsid w:val="00923645"/>
    <w:rsid w:val="00985B58"/>
    <w:rsid w:val="00994AA5"/>
    <w:rsid w:val="009D10FE"/>
    <w:rsid w:val="00A1336F"/>
    <w:rsid w:val="00A862FA"/>
    <w:rsid w:val="00A92702"/>
    <w:rsid w:val="00B40BE1"/>
    <w:rsid w:val="00C0743D"/>
    <w:rsid w:val="00CD7E7B"/>
    <w:rsid w:val="00D759F0"/>
    <w:rsid w:val="00D77CF7"/>
    <w:rsid w:val="00DE3FA6"/>
    <w:rsid w:val="00DF0E57"/>
    <w:rsid w:val="00DF4753"/>
    <w:rsid w:val="00E6178F"/>
    <w:rsid w:val="00E6672A"/>
    <w:rsid w:val="00ED7841"/>
    <w:rsid w:val="00F218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2FA"/>
  </w:style>
  <w:style w:type="paragraph" w:styleId="1">
    <w:name w:val="heading 1"/>
    <w:basedOn w:val="a"/>
    <w:next w:val="a"/>
    <w:link w:val="10"/>
    <w:qFormat/>
    <w:rsid w:val="0092265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nhideWhenUsed/>
    <w:rsid w:val="005274A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rsid w:val="005274A3"/>
    <w:rPr>
      <w:rFonts w:ascii="Times New Roman" w:eastAsia="Times New Roman" w:hAnsi="Times New Roman" w:cs="Times New Roman"/>
      <w:b/>
      <w:sz w:val="32"/>
      <w:szCs w:val="20"/>
    </w:rPr>
  </w:style>
  <w:style w:type="character" w:styleId="a3">
    <w:name w:val="Hyperlink"/>
    <w:basedOn w:val="a0"/>
    <w:rsid w:val="005274A3"/>
    <w:rPr>
      <w:color w:val="0000FF"/>
      <w:u w:val="single"/>
    </w:rPr>
  </w:style>
  <w:style w:type="character" w:customStyle="1" w:styleId="apple-converted-space">
    <w:name w:val="apple-converted-space"/>
    <w:basedOn w:val="a0"/>
    <w:rsid w:val="005274A3"/>
  </w:style>
  <w:style w:type="character" w:customStyle="1" w:styleId="10">
    <w:name w:val="Заголовок 1 Знак"/>
    <w:basedOn w:val="a0"/>
    <w:link w:val="1"/>
    <w:rsid w:val="00922652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Body Text 2"/>
    <w:basedOn w:val="a"/>
    <w:link w:val="20"/>
    <w:uiPriority w:val="99"/>
    <w:unhideWhenUsed/>
    <w:rsid w:val="0092265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922652"/>
  </w:style>
  <w:style w:type="paragraph" w:customStyle="1" w:styleId="a4">
    <w:name w:val="Норный"/>
    <w:basedOn w:val="a"/>
    <w:rsid w:val="0092265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5">
    <w:name w:val="Body Text"/>
    <w:basedOn w:val="a"/>
    <w:link w:val="a6"/>
    <w:uiPriority w:val="99"/>
    <w:semiHidden/>
    <w:unhideWhenUsed/>
    <w:rsid w:val="00D77CF7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77CF7"/>
  </w:style>
  <w:style w:type="paragraph" w:customStyle="1" w:styleId="NoSpacing1">
    <w:name w:val="No Spacing1"/>
    <w:rsid w:val="007F3D86"/>
    <w:pPr>
      <w:spacing w:after="0" w:line="240" w:lineRule="auto"/>
    </w:pPr>
    <w:rPr>
      <w:rFonts w:ascii="Calibri" w:eastAsia="Times New Roman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9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6810F8-A6C3-43E0-A4D4-93887B31E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1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25</cp:revision>
  <cp:lastPrinted>2022-12-09T06:18:00Z</cp:lastPrinted>
  <dcterms:created xsi:type="dcterms:W3CDTF">2017-05-16T12:55:00Z</dcterms:created>
  <dcterms:modified xsi:type="dcterms:W3CDTF">2022-12-09T06:18:00Z</dcterms:modified>
</cp:coreProperties>
</file>