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Территориальная избирательная комиссия Ковернинского муниципального округа Нижегородской области</w:t>
      </w:r>
    </w:p>
    <w:p>
      <w:pPr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ПОСТАНОВЛЕНИЕ</w:t>
      </w:r>
    </w:p>
    <w:p>
      <w:pPr>
        <w:ind w:firstLine="480" w:firstLineChars="2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1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сентября 202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года                                                        №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101/300-5</w:t>
      </w:r>
    </w:p>
    <w:p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Об установлении общих результатов дополнительных выборов депутатов Совета депутатов Ковернинского муниципального округа Нижегородской области,   назначенных на  1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 сентября 202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0" w:lineRule="atLeast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статьями 15 и 69 Закона Нижегородской области         от 06 сентября 2007 года № 108-З «О выборах депутатов представительных органов муниципальных образований в Нижегородской области», на основании протокол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№ 1 окружн</w:t>
      </w:r>
      <w:r>
        <w:rPr>
          <w:rFonts w:ascii="Times New Roman" w:hAnsi="Times New Roman" w:cs="Times New Roman"/>
          <w:sz w:val="24"/>
          <w:szCs w:val="24"/>
          <w:lang w:val="ru-RU"/>
        </w:rPr>
        <w:t>ой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избирательн</w:t>
      </w:r>
      <w:r>
        <w:rPr>
          <w:rFonts w:ascii="Times New Roman" w:hAnsi="Times New Roman" w:cs="Times New Roman"/>
          <w:sz w:val="24"/>
          <w:szCs w:val="24"/>
          <w:lang w:val="ru-RU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одномандатн</w:t>
      </w:r>
      <w:r>
        <w:rPr>
          <w:rFonts w:ascii="Times New Roman" w:hAnsi="Times New Roman" w:cs="Times New Roman"/>
          <w:sz w:val="24"/>
          <w:szCs w:val="24"/>
          <w:lang w:val="ru-RU"/>
        </w:rPr>
        <w:t>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избирательн</w:t>
      </w:r>
      <w:r>
        <w:rPr>
          <w:rFonts w:ascii="Times New Roman" w:hAnsi="Times New Roman" w:cs="Times New Roman"/>
          <w:sz w:val="24"/>
          <w:szCs w:val="24"/>
          <w:lang w:val="ru-RU"/>
        </w:rPr>
        <w:t>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3, данных об итогах дистанционного электронного голосования</w:t>
      </w:r>
      <w:r>
        <w:rPr>
          <w:rFonts w:ascii="Times New Roman" w:hAnsi="Times New Roman" w:cs="Times New Roman"/>
          <w:sz w:val="24"/>
          <w:szCs w:val="24"/>
        </w:rPr>
        <w:t xml:space="preserve"> окружн</w:t>
      </w:r>
      <w:r>
        <w:rPr>
          <w:rFonts w:ascii="Times New Roman" w:hAnsi="Times New Roman" w:cs="Times New Roman"/>
          <w:sz w:val="24"/>
          <w:szCs w:val="24"/>
          <w:lang w:val="ru-RU"/>
        </w:rPr>
        <w:t>ой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избирательн</w:t>
      </w:r>
      <w:r>
        <w:rPr>
          <w:rFonts w:ascii="Times New Roman" w:hAnsi="Times New Roman" w:cs="Times New Roman"/>
          <w:sz w:val="24"/>
          <w:szCs w:val="24"/>
          <w:lang w:val="ru-RU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одномандатн</w:t>
      </w:r>
      <w:r>
        <w:rPr>
          <w:rFonts w:ascii="Times New Roman" w:hAnsi="Times New Roman" w:cs="Times New Roman"/>
          <w:sz w:val="24"/>
          <w:szCs w:val="24"/>
          <w:lang w:val="ru-RU"/>
        </w:rPr>
        <w:t>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избирательн</w:t>
      </w:r>
      <w:r>
        <w:rPr>
          <w:rFonts w:ascii="Times New Roman" w:hAnsi="Times New Roman" w:cs="Times New Roman"/>
          <w:sz w:val="24"/>
          <w:szCs w:val="24"/>
          <w:lang w:val="ru-RU"/>
        </w:rPr>
        <w:t>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3, </w:t>
      </w:r>
      <w:r>
        <w:rPr>
          <w:rFonts w:ascii="Times New Roman" w:hAnsi="Times New Roman" w:cs="Times New Roman"/>
          <w:sz w:val="24"/>
          <w:szCs w:val="24"/>
        </w:rPr>
        <w:t xml:space="preserve">территориальная избирательная комиссия Ковернинского муниципального округа Нижегородской области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постановила:</w:t>
      </w:r>
    </w:p>
    <w:p>
      <w:pPr>
        <w:pStyle w:val="12"/>
        <w:numPr>
          <w:ilvl w:val="0"/>
          <w:numId w:val="1"/>
        </w:numPr>
        <w:spacing w:after="0" w:line="0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Признать дополнительные выборы депутат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Ковернинского муниципального Нижегородской области первого созыва состоявшимися, а результаты выборов - действительными.</w:t>
      </w:r>
    </w:p>
    <w:p>
      <w:pPr>
        <w:pStyle w:val="12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Установить, что в состав депутатов Совета депутатов</w:t>
      </w:r>
    </w:p>
    <w:p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 первого созыва избран__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sz w:val="24"/>
          <w:szCs w:val="24"/>
        </w:rPr>
        <w:t>__ депутат (приложение).</w:t>
      </w:r>
    </w:p>
    <w:p>
      <w:pPr>
        <w:pStyle w:val="9"/>
        <w:widowControl w:val="0"/>
        <w:spacing w:after="0" w:line="0" w:lineRule="atLeast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Опубликовать настоящее постановление в газете «Ковернинские новости». </w:t>
      </w:r>
    </w:p>
    <w:p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Разместить настоящее постановление  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в информационно-телекоммуникационной сети Интернет на сайте 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"http://www.kоvernino.ru" </w:instrText>
      </w:r>
      <w:r>
        <w:rPr>
          <w:sz w:val="24"/>
          <w:szCs w:val="24"/>
        </w:rPr>
        <w:fldChar w:fldCharType="separate"/>
      </w:r>
      <w:r>
        <w:rPr>
          <w:rStyle w:val="6"/>
          <w:rFonts w:ascii="Times New Roman" w:hAnsi="Times New Roman" w:cs="Times New Roman"/>
          <w:spacing w:val="10"/>
          <w:sz w:val="24"/>
          <w:szCs w:val="24"/>
          <w:lang w:val="en-US"/>
        </w:rPr>
        <w:t>www</w:t>
      </w:r>
      <w:r>
        <w:rPr>
          <w:rStyle w:val="6"/>
          <w:rFonts w:ascii="Times New Roman" w:hAnsi="Times New Roman" w:cs="Times New Roman"/>
          <w:spacing w:val="10"/>
          <w:sz w:val="24"/>
          <w:szCs w:val="24"/>
        </w:rPr>
        <w:t>.</w:t>
      </w:r>
      <w:r>
        <w:rPr>
          <w:rStyle w:val="6"/>
          <w:rFonts w:ascii="Times New Roman" w:hAnsi="Times New Roman" w:cs="Times New Roman"/>
          <w:spacing w:val="10"/>
          <w:sz w:val="24"/>
          <w:szCs w:val="24"/>
          <w:lang w:val="en-US"/>
        </w:rPr>
        <w:t>k</w:t>
      </w:r>
      <w:r>
        <w:rPr>
          <w:rStyle w:val="6"/>
          <w:rFonts w:ascii="Times New Roman" w:hAnsi="Times New Roman" w:cs="Times New Roman"/>
          <w:spacing w:val="10"/>
          <w:sz w:val="24"/>
          <w:szCs w:val="24"/>
        </w:rPr>
        <w:t>о</w:t>
      </w:r>
      <w:r>
        <w:rPr>
          <w:rStyle w:val="6"/>
          <w:rFonts w:ascii="Times New Roman" w:hAnsi="Times New Roman" w:cs="Times New Roman"/>
          <w:spacing w:val="10"/>
          <w:sz w:val="24"/>
          <w:szCs w:val="24"/>
          <w:lang w:val="en-US"/>
        </w:rPr>
        <w:t>vernino</w:t>
      </w:r>
      <w:r>
        <w:rPr>
          <w:rStyle w:val="6"/>
          <w:rFonts w:ascii="Times New Roman" w:hAnsi="Times New Roman" w:cs="Times New Roman"/>
          <w:spacing w:val="10"/>
          <w:sz w:val="24"/>
          <w:szCs w:val="24"/>
        </w:rPr>
        <w:t>.</w:t>
      </w:r>
      <w:r>
        <w:rPr>
          <w:rStyle w:val="6"/>
          <w:rFonts w:ascii="Times New Roman" w:hAnsi="Times New Roman" w:cs="Times New Roman"/>
          <w:spacing w:val="10"/>
          <w:sz w:val="24"/>
          <w:szCs w:val="24"/>
          <w:lang w:val="en-US"/>
        </w:rPr>
        <w:t>ru</w:t>
      </w:r>
      <w:r>
        <w:rPr>
          <w:rStyle w:val="6"/>
          <w:rFonts w:ascii="Times New Roman" w:hAnsi="Times New Roman" w:cs="Times New Roman"/>
          <w:spacing w:val="10"/>
          <w:sz w:val="24"/>
          <w:szCs w:val="24"/>
          <w:lang w:val="en-US"/>
        </w:rPr>
        <w:fldChar w:fldCharType="end"/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. в разделе  «Территориальная избирательная комиссия Ковернинского муниципального округа Нижегородской области</w:t>
      </w:r>
    </w:p>
    <w:p>
      <w:pPr>
        <w:pStyle w:val="9"/>
        <w:widowControl w:val="0"/>
        <w:spacing w:after="0" w:line="0" w:lineRule="atLeast"/>
        <w:ind w:left="0" w:firstLine="709"/>
        <w:jc w:val="both"/>
        <w:rPr>
          <w:sz w:val="24"/>
          <w:szCs w:val="24"/>
        </w:rPr>
      </w:pPr>
    </w:p>
    <w:p>
      <w:pPr>
        <w:pStyle w:val="9"/>
        <w:widowControl w:val="0"/>
        <w:spacing w:after="0" w:line="0" w:lineRule="atLeast"/>
        <w:ind w:left="0" w:firstLine="709"/>
        <w:jc w:val="both"/>
        <w:rPr>
          <w:sz w:val="24"/>
          <w:szCs w:val="24"/>
        </w:rPr>
      </w:pPr>
    </w:p>
    <w:tbl>
      <w:tblPr>
        <w:tblStyle w:val="5"/>
        <w:tblW w:w="9600" w:type="dxa"/>
        <w:tblInd w:w="-1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0"/>
        <w:gridCol w:w="48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Председатель территориальной </w:t>
            </w:r>
          </w:p>
          <w:p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Избирательной комиссии</w:t>
            </w:r>
          </w:p>
          <w:p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округа  Нижегородской области            </w:t>
            </w:r>
          </w:p>
          <w:p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</w:t>
            </w:r>
          </w:p>
          <w:p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   О.В.Лоскунина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Секретарь территориальной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избирательной комиссии </w:t>
            </w: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округа  Нижегородской 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Т.П.Малышева</w:t>
            </w:r>
          </w:p>
          <w:p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ind w:left="5220"/>
        <w:rPr>
          <w:sz w:val="24"/>
          <w:szCs w:val="24"/>
        </w:rPr>
      </w:pPr>
    </w:p>
    <w:p>
      <w:pPr>
        <w:ind w:left="5220"/>
        <w:rPr>
          <w:sz w:val="24"/>
          <w:szCs w:val="24"/>
        </w:rPr>
      </w:pPr>
    </w:p>
    <w:p>
      <w:pPr>
        <w:ind w:left="5220"/>
        <w:rPr>
          <w:sz w:val="24"/>
          <w:szCs w:val="24"/>
        </w:rPr>
      </w:pPr>
    </w:p>
    <w:p>
      <w:pPr>
        <w:ind w:left="5220"/>
        <w:rPr>
          <w:sz w:val="24"/>
          <w:szCs w:val="24"/>
        </w:rPr>
      </w:pPr>
    </w:p>
    <w:p>
      <w:pPr>
        <w:ind w:left="5220"/>
        <w:rPr>
          <w:sz w:val="24"/>
          <w:szCs w:val="24"/>
        </w:rPr>
      </w:pPr>
    </w:p>
    <w:p>
      <w:pPr>
        <w:spacing w:after="0" w:line="0" w:lineRule="atLeast"/>
        <w:ind w:left="52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Приложение</w:t>
      </w:r>
    </w:p>
    <w:p>
      <w:pPr>
        <w:spacing w:after="0" w:line="0" w:lineRule="atLeast"/>
        <w:ind w:left="52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постановлению территориальной избирательной комиссии Ковернинского муниципального округа Нижегородской области    от 1</w:t>
      </w:r>
      <w:r>
        <w:rPr>
          <w:rFonts w:hint="default" w:ascii="Times New Roman" w:hAnsi="Times New Roman" w:cs="Times New Roman"/>
          <w:lang w:val="ru-RU"/>
        </w:rPr>
        <w:t>1</w:t>
      </w:r>
      <w:r>
        <w:rPr>
          <w:rFonts w:ascii="Times New Roman" w:hAnsi="Times New Roman" w:cs="Times New Roman"/>
        </w:rPr>
        <w:t>.09. 202</w:t>
      </w:r>
      <w:r>
        <w:rPr>
          <w:rFonts w:hint="default" w:ascii="Times New Roman" w:hAnsi="Times New Roman" w:cs="Times New Roman"/>
          <w:lang w:val="ru-RU"/>
        </w:rPr>
        <w:t>3</w:t>
      </w:r>
      <w:r>
        <w:rPr>
          <w:rFonts w:ascii="Times New Roman" w:hAnsi="Times New Roman" w:cs="Times New Roman"/>
        </w:rPr>
        <w:t xml:space="preserve">  №</w:t>
      </w:r>
      <w:r>
        <w:rPr>
          <w:rFonts w:hint="default" w:ascii="Times New Roman" w:hAnsi="Times New Roman" w:cs="Times New Roman"/>
          <w:lang w:val="ru-RU"/>
        </w:rPr>
        <w:t>101/300-5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Список избранных депутатов Совета депутатов </w:t>
      </w:r>
    </w:p>
    <w:p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округа </w:t>
      </w:r>
    </w:p>
    <w:p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Нижегородской области первого созыва</w:t>
      </w:r>
    </w:p>
    <w:p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Одномандатный избирательный </w:t>
      </w:r>
    </w:p>
    <w:p>
      <w:pPr>
        <w:spacing w:after="0" w:line="0" w:lineRule="atLeas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округ №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Кокурина Елена Вячеславовна</w:t>
      </w:r>
    </w:p>
    <w:p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(количество голосов «За»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482</w:t>
      </w:r>
      <w:r>
        <w:rPr>
          <w:rFonts w:ascii="Times New Roman" w:hAnsi="Times New Roman" w:cs="Times New Roman"/>
          <w:sz w:val="24"/>
          <w:szCs w:val="24"/>
        </w:rPr>
        <w:t xml:space="preserve"> , что составляет –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62,19</w:t>
      </w:r>
      <w:r>
        <w:rPr>
          <w:rFonts w:ascii="Times New Roman" w:hAnsi="Times New Roman" w:cs="Times New Roman"/>
          <w:sz w:val="24"/>
          <w:szCs w:val="24"/>
        </w:rPr>
        <w:t xml:space="preserve"> %)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10"/>
        <w:spacing w:line="0" w:lineRule="atLeast"/>
        <w:ind w:firstLine="5041"/>
        <w:jc w:val="center"/>
        <w:rPr>
          <w:rFonts w:ascii="Times New Roman" w:hAnsi="Times New Roman"/>
          <w:b/>
          <w:bCs/>
          <w:szCs w:val="24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634CBF"/>
    <w:multiLevelType w:val="multilevel"/>
    <w:tmpl w:val="7F634CBF"/>
    <w:lvl w:ilvl="0" w:tentative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8" w:hanging="360"/>
      </w:p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2D620F"/>
    <w:rsid w:val="1F5900BC"/>
    <w:rsid w:val="225E2181"/>
    <w:rsid w:val="62BA6450"/>
    <w:rsid w:val="7DFC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3"/>
    <w:basedOn w:val="1"/>
    <w:next w:val="1"/>
    <w:qFormat/>
    <w:uiPriority w:val="0"/>
    <w:pPr>
      <w:keepNext/>
      <w:spacing w:after="0" w:line="240" w:lineRule="auto"/>
      <w:jc w:val="center"/>
      <w:outlineLvl w:val="2"/>
    </w:pPr>
    <w:rPr>
      <w:rFonts w:ascii="Times New Roman" w:hAnsi="Times New Roman" w:eastAsia="Times New Roman" w:cs="Times New Roman"/>
      <w:b/>
      <w:sz w:val="36"/>
      <w:szCs w:val="20"/>
    </w:rPr>
  </w:style>
  <w:style w:type="paragraph" w:styleId="3">
    <w:name w:val="heading 4"/>
    <w:basedOn w:val="1"/>
    <w:next w:val="1"/>
    <w:qFormat/>
    <w:uiPriority w:val="0"/>
    <w:pPr>
      <w:keepNext/>
      <w:spacing w:after="0" w:line="240" w:lineRule="auto"/>
      <w:jc w:val="center"/>
      <w:outlineLvl w:val="3"/>
    </w:pPr>
    <w:rPr>
      <w:rFonts w:ascii="Times New Roman" w:hAnsi="Times New Roman" w:eastAsia="Times New Roman" w:cs="Times New Roman"/>
      <w:sz w:val="32"/>
      <w:szCs w:val="20"/>
      <w:lang w:val="en-US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paragraph" w:styleId="7">
    <w:name w:val="Body Text"/>
    <w:basedOn w:val="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9">
    <w:name w:val="Body Text Indent 2"/>
    <w:basedOn w:val="1"/>
    <w:uiPriority w:val="0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rFonts w:ascii="Times New Roman" w:hAnsi="Times New Roman" w:eastAsia="Times New Roman" w:cs="Times New Roman"/>
      <w:sz w:val="20"/>
      <w:szCs w:val="20"/>
    </w:rPr>
  </w:style>
  <w:style w:type="paragraph" w:customStyle="1" w:styleId="10">
    <w:name w:val="Основной текст с отступом 31"/>
    <w:basedOn w:val="1"/>
    <w:qFormat/>
    <w:uiPriority w:val="0"/>
    <w:pPr>
      <w:widowControl w:val="0"/>
      <w:overflowPunct w:val="0"/>
      <w:autoSpaceDE w:val="0"/>
      <w:autoSpaceDN w:val="0"/>
      <w:adjustRightInd w:val="0"/>
      <w:spacing w:after="0" w:line="288" w:lineRule="auto"/>
      <w:ind w:firstLine="567"/>
      <w:jc w:val="both"/>
    </w:pPr>
    <w:rPr>
      <w:rFonts w:ascii="Arial" w:hAnsi="Arial" w:eastAsia="Times New Roman" w:cs="Times New Roman"/>
      <w:sz w:val="24"/>
      <w:szCs w:val="20"/>
    </w:rPr>
  </w:style>
  <w:style w:type="paragraph" w:customStyle="1" w:styleId="11">
    <w:name w:val="ConsPlusNormal"/>
    <w:qFormat/>
    <w:uiPriority w:val="0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hAnsi="Times New Roman" w:eastAsia="Times New Roman" w:cs="Times New Roman"/>
      <w:sz w:val="28"/>
      <w:szCs w:val="28"/>
      <w:lang w:val="ru-RU" w:eastAsia="ru-RU" w:bidi="ar-SA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Office_12.2.0.13201_F1E327BC-269C-435d-A152-05C5408002CA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2023-09-04T05:53:00Z</dcterms:created>
  <dc:creator>Ahiv2</dc:creator>
  <cp:lastModifiedBy>Ahiv2</cp:lastModifiedBy>
  <dcterms:modified xsi:type="dcterms:W3CDTF">2023-09-12T07:18:35Z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1049-12.2.0.13201</vt:lpwstr>
  </property>
  <property fmtid="{D5CDD505-2E9C-101B-9397-08002B2CF9AE}" pid="3" name="ICV">
    <vt:lpwstr>A81512AE410742498B7556177770BF81_12</vt:lpwstr>
  </property>
</Properties>
</file>