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CC9" w:rsidRPr="00035CC9" w:rsidRDefault="00035CC9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035CC9" w:rsidRPr="00E36F73" w:rsidRDefault="008A6DA8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Объявленная на </w:t>
      </w:r>
      <w:r w:rsidR="00035CC9" w:rsidRPr="00035CC9">
        <w:rPr>
          <w:b w:val="0"/>
          <w:sz w:val="24"/>
          <w:szCs w:val="24"/>
        </w:rPr>
        <w:t>2</w:t>
      </w:r>
      <w:r w:rsidR="00E36F73">
        <w:rPr>
          <w:b w:val="0"/>
          <w:sz w:val="24"/>
          <w:szCs w:val="24"/>
        </w:rPr>
        <w:t>3</w:t>
      </w:r>
      <w:r w:rsidR="00035CC9" w:rsidRPr="00035CC9">
        <w:rPr>
          <w:b w:val="0"/>
          <w:sz w:val="24"/>
          <w:szCs w:val="24"/>
        </w:rPr>
        <w:t xml:space="preserve"> </w:t>
      </w:r>
      <w:r w:rsidR="00AA7DA9">
        <w:rPr>
          <w:b w:val="0"/>
          <w:sz w:val="24"/>
          <w:szCs w:val="24"/>
        </w:rPr>
        <w:t>марта</w:t>
      </w:r>
      <w:r w:rsidR="00035CC9" w:rsidRPr="00035CC9">
        <w:rPr>
          <w:b w:val="0"/>
          <w:sz w:val="24"/>
          <w:szCs w:val="24"/>
        </w:rPr>
        <w:t xml:space="preserve"> 201</w:t>
      </w:r>
      <w:r w:rsidR="00AA7DA9">
        <w:rPr>
          <w:b w:val="0"/>
          <w:sz w:val="24"/>
          <w:szCs w:val="24"/>
        </w:rPr>
        <w:t>5</w:t>
      </w:r>
      <w:r>
        <w:rPr>
          <w:b w:val="0"/>
          <w:sz w:val="24"/>
          <w:szCs w:val="24"/>
        </w:rPr>
        <w:t xml:space="preserve"> года </w:t>
      </w:r>
      <w:r w:rsidR="00600E2D">
        <w:rPr>
          <w:b w:val="0"/>
          <w:sz w:val="24"/>
          <w:szCs w:val="24"/>
        </w:rPr>
        <w:t>на</w:t>
      </w:r>
      <w:r>
        <w:rPr>
          <w:b w:val="0"/>
          <w:sz w:val="24"/>
          <w:szCs w:val="24"/>
        </w:rPr>
        <w:t xml:space="preserve"> 10 часов</w:t>
      </w:r>
      <w:r w:rsidR="00035CC9" w:rsidRPr="00035CC9">
        <w:rPr>
          <w:b w:val="0"/>
          <w:sz w:val="24"/>
          <w:szCs w:val="24"/>
        </w:rPr>
        <w:t xml:space="preserve"> </w:t>
      </w:r>
      <w:r w:rsidR="00E36F73" w:rsidRPr="00600E2D">
        <w:rPr>
          <w:sz w:val="24"/>
          <w:szCs w:val="24"/>
        </w:rPr>
        <w:t xml:space="preserve">продажа посредством публичного предложения  находящегося в муниципальной собственности Ковернинского муниципального района </w:t>
      </w:r>
      <w:r w:rsidRPr="00600E2D">
        <w:rPr>
          <w:sz w:val="24"/>
          <w:szCs w:val="24"/>
        </w:rPr>
        <w:t xml:space="preserve"> </w:t>
      </w:r>
      <w:r w:rsidR="00E36F73" w:rsidRPr="00600E2D">
        <w:rPr>
          <w:sz w:val="24"/>
          <w:szCs w:val="24"/>
        </w:rPr>
        <w:t>недвижимого имущества</w:t>
      </w:r>
      <w:r w:rsidR="00600E2D" w:rsidRPr="00600E2D">
        <w:rPr>
          <w:sz w:val="24"/>
          <w:szCs w:val="24"/>
        </w:rPr>
        <w:t xml:space="preserve"> п</w:t>
      </w:r>
      <w:r w:rsidR="00600E2D" w:rsidRPr="00C1201F">
        <w:rPr>
          <w:sz w:val="24"/>
          <w:szCs w:val="24"/>
        </w:rPr>
        <w:t>ризнан</w:t>
      </w:r>
      <w:r w:rsidR="00600E2D">
        <w:rPr>
          <w:sz w:val="24"/>
          <w:szCs w:val="24"/>
        </w:rPr>
        <w:t>а</w:t>
      </w:r>
      <w:r w:rsidR="00600E2D" w:rsidRPr="00C1201F">
        <w:rPr>
          <w:sz w:val="24"/>
          <w:szCs w:val="24"/>
        </w:rPr>
        <w:t xml:space="preserve">  несостоявш</w:t>
      </w:r>
      <w:r w:rsidR="00600E2D">
        <w:rPr>
          <w:sz w:val="24"/>
          <w:szCs w:val="24"/>
        </w:rPr>
        <w:t>ей</w:t>
      </w:r>
      <w:r w:rsidR="00600E2D" w:rsidRPr="00C1201F">
        <w:rPr>
          <w:sz w:val="24"/>
          <w:szCs w:val="24"/>
        </w:rPr>
        <w:t>ся по причине отсутствия заявок</w:t>
      </w:r>
      <w:r w:rsidR="00600E2D">
        <w:rPr>
          <w:sz w:val="24"/>
          <w:szCs w:val="24"/>
        </w:rPr>
        <w:t xml:space="preserve"> по следующим Лотам</w:t>
      </w:r>
      <w:r>
        <w:rPr>
          <w:b w:val="0"/>
          <w:sz w:val="24"/>
          <w:szCs w:val="24"/>
        </w:rPr>
        <w:t>:</w:t>
      </w:r>
    </w:p>
    <w:p w:rsidR="00035CC9" w:rsidRPr="00C1201F" w:rsidRDefault="00035CC9" w:rsidP="00035CC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CC9">
        <w:rPr>
          <w:rFonts w:ascii="Times New Roman" w:hAnsi="Times New Roman" w:cs="Times New Roman"/>
          <w:sz w:val="24"/>
          <w:szCs w:val="24"/>
        </w:rPr>
        <w:t xml:space="preserve"> </w:t>
      </w:r>
      <w:r w:rsidRPr="00C1201F">
        <w:rPr>
          <w:rFonts w:ascii="Times New Roman" w:hAnsi="Times New Roman" w:cs="Times New Roman"/>
          <w:b/>
          <w:sz w:val="24"/>
          <w:szCs w:val="24"/>
        </w:rPr>
        <w:t>Лот №</w:t>
      </w:r>
      <w:r w:rsidR="00E36F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6DA8">
        <w:rPr>
          <w:rFonts w:ascii="Times New Roman" w:hAnsi="Times New Roman" w:cs="Times New Roman"/>
          <w:b/>
          <w:sz w:val="24"/>
          <w:szCs w:val="24"/>
        </w:rPr>
        <w:t>1</w:t>
      </w:r>
    </w:p>
    <w:p w:rsidR="008A6DA8" w:rsidRPr="00177163" w:rsidRDefault="008A6DA8" w:rsidP="008A6DA8">
      <w:pPr>
        <w:pStyle w:val="a3"/>
        <w:rPr>
          <w:sz w:val="24"/>
          <w:szCs w:val="24"/>
        </w:rPr>
      </w:pPr>
      <w:r w:rsidRPr="00177163">
        <w:rPr>
          <w:sz w:val="24"/>
          <w:szCs w:val="24"/>
        </w:rPr>
        <w:t xml:space="preserve">Баня, назначение: нежилое, 1-этажный, общей площадью 411,7 кв.м., </w:t>
      </w:r>
      <w:proofErr w:type="gramStart"/>
      <w:r w:rsidRPr="00177163">
        <w:rPr>
          <w:sz w:val="24"/>
          <w:szCs w:val="24"/>
        </w:rPr>
        <w:t>лит</w:t>
      </w:r>
      <w:proofErr w:type="gramEnd"/>
      <w:r w:rsidRPr="00177163">
        <w:rPr>
          <w:sz w:val="24"/>
          <w:szCs w:val="24"/>
        </w:rPr>
        <w:t xml:space="preserve">. А, адрес объекта: Нижегородская область, Ковернинский район, р.п. Ковернино, ул. </w:t>
      </w:r>
      <w:proofErr w:type="gramStart"/>
      <w:r w:rsidRPr="00177163">
        <w:rPr>
          <w:sz w:val="24"/>
          <w:szCs w:val="24"/>
        </w:rPr>
        <w:t>Советская</w:t>
      </w:r>
      <w:proofErr w:type="gramEnd"/>
      <w:r w:rsidRPr="00177163">
        <w:rPr>
          <w:sz w:val="24"/>
          <w:szCs w:val="24"/>
        </w:rPr>
        <w:t>, д.9.</w:t>
      </w:r>
    </w:p>
    <w:p w:rsidR="008A6DA8" w:rsidRPr="008A6DA8" w:rsidRDefault="008A6DA8" w:rsidP="008A6DA8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8A6DA8">
        <w:rPr>
          <w:b w:val="0"/>
          <w:sz w:val="24"/>
          <w:szCs w:val="24"/>
        </w:rPr>
        <w:t>Начальная цена продажи (с учетом НДС) – 10 167 816,00 руб.</w:t>
      </w:r>
    </w:p>
    <w:p w:rsidR="008A6DA8" w:rsidRPr="00177163" w:rsidRDefault="008A6DA8" w:rsidP="008A6DA8">
      <w:pPr>
        <w:pStyle w:val="a3"/>
        <w:tabs>
          <w:tab w:val="left" w:pos="567"/>
        </w:tabs>
        <w:rPr>
          <w:b/>
          <w:sz w:val="24"/>
          <w:szCs w:val="24"/>
        </w:rPr>
      </w:pPr>
      <w:r w:rsidRPr="00177163">
        <w:rPr>
          <w:sz w:val="24"/>
          <w:szCs w:val="24"/>
        </w:rPr>
        <w:t>Цена отсечения</w:t>
      </w:r>
      <w:r w:rsidRPr="00177163">
        <w:rPr>
          <w:b/>
          <w:sz w:val="24"/>
          <w:szCs w:val="24"/>
        </w:rPr>
        <w:t xml:space="preserve"> – </w:t>
      </w:r>
      <w:r w:rsidRPr="00177163">
        <w:rPr>
          <w:sz w:val="24"/>
          <w:szCs w:val="24"/>
        </w:rPr>
        <w:t xml:space="preserve">5 083 908 руб. </w:t>
      </w:r>
    </w:p>
    <w:p w:rsidR="00035CC9" w:rsidRPr="00035CC9" w:rsidRDefault="00035CC9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>Предмет продажи – собственность.</w:t>
      </w:r>
    </w:p>
    <w:p w:rsidR="008A6DA8" w:rsidRPr="008A6DA8" w:rsidRDefault="008A6DA8" w:rsidP="008A6DA8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6DA8">
        <w:rPr>
          <w:b w:val="0"/>
          <w:sz w:val="24"/>
          <w:szCs w:val="24"/>
        </w:rPr>
        <w:t>Земельный участок  площадью 1282 кв.м., занимаемый объектом недвижимости, кадастровый номер 52:08:0011206:2018, категория земель – земли населенных пунктов.</w:t>
      </w:r>
    </w:p>
    <w:p w:rsidR="008A6DA8" w:rsidRPr="008A6DA8" w:rsidRDefault="008A6DA8" w:rsidP="008A6DA8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6DA8">
        <w:rPr>
          <w:b w:val="0"/>
          <w:sz w:val="24"/>
          <w:szCs w:val="24"/>
        </w:rPr>
        <w:t>Цена выкупа земельного участка – 407 184,00  руб.</w:t>
      </w:r>
    </w:p>
    <w:p w:rsidR="008A6DA8" w:rsidRPr="008A6DA8" w:rsidRDefault="008A6DA8" w:rsidP="008A6DA8">
      <w:pPr>
        <w:pStyle w:val="3"/>
        <w:tabs>
          <w:tab w:val="left" w:pos="567"/>
        </w:tabs>
        <w:jc w:val="left"/>
        <w:rPr>
          <w:sz w:val="24"/>
          <w:szCs w:val="24"/>
        </w:rPr>
      </w:pPr>
      <w:r w:rsidRPr="008A6DA8">
        <w:rPr>
          <w:sz w:val="24"/>
          <w:szCs w:val="24"/>
        </w:rPr>
        <w:t>Лот № 2</w:t>
      </w:r>
    </w:p>
    <w:p w:rsidR="008A6DA8" w:rsidRPr="00177163" w:rsidRDefault="008A6DA8" w:rsidP="008A6DA8">
      <w:pPr>
        <w:pStyle w:val="a3"/>
        <w:rPr>
          <w:sz w:val="24"/>
          <w:szCs w:val="24"/>
        </w:rPr>
      </w:pPr>
      <w:r w:rsidRPr="00177163">
        <w:rPr>
          <w:sz w:val="24"/>
          <w:szCs w:val="24"/>
        </w:rPr>
        <w:t>Нежилое встроенное помещение П-4 (комнаты 10-36), общей площадью 254,8 кв.м., этаж 1, находящееся в здании, расположенном по адресу: Нижегородская обл., Ковернинский район, д</w:t>
      </w:r>
      <w:proofErr w:type="gramStart"/>
      <w:r w:rsidRPr="00177163">
        <w:rPr>
          <w:sz w:val="24"/>
          <w:szCs w:val="24"/>
        </w:rPr>
        <w:t>.Р</w:t>
      </w:r>
      <w:proofErr w:type="gramEnd"/>
      <w:r w:rsidRPr="00177163">
        <w:rPr>
          <w:sz w:val="24"/>
          <w:szCs w:val="24"/>
        </w:rPr>
        <w:t>амешки, дом 87;</w:t>
      </w:r>
    </w:p>
    <w:p w:rsidR="008A6DA8" w:rsidRPr="00177163" w:rsidRDefault="008A6DA8" w:rsidP="008A6DA8">
      <w:pPr>
        <w:pStyle w:val="a3"/>
        <w:rPr>
          <w:sz w:val="24"/>
          <w:szCs w:val="24"/>
        </w:rPr>
      </w:pPr>
      <w:r w:rsidRPr="00177163">
        <w:rPr>
          <w:sz w:val="24"/>
          <w:szCs w:val="24"/>
        </w:rPr>
        <w:t>нежилое помещение П</w:t>
      </w:r>
      <w:proofErr w:type="gramStart"/>
      <w:r w:rsidRPr="00177163">
        <w:rPr>
          <w:sz w:val="24"/>
          <w:szCs w:val="24"/>
        </w:rPr>
        <w:t>1</w:t>
      </w:r>
      <w:proofErr w:type="gramEnd"/>
      <w:r w:rsidRPr="00177163">
        <w:rPr>
          <w:sz w:val="24"/>
          <w:szCs w:val="24"/>
        </w:rPr>
        <w:t xml:space="preserve"> (котельная), общей площадью 30,3 кв.м., этаж 1, находящееся в здании, расположенном по адресу: Нижегородская обл., Ковернинский район, д</w:t>
      </w:r>
      <w:proofErr w:type="gramStart"/>
      <w:r w:rsidRPr="00177163">
        <w:rPr>
          <w:sz w:val="24"/>
          <w:szCs w:val="24"/>
        </w:rPr>
        <w:t>.Р</w:t>
      </w:r>
      <w:proofErr w:type="gramEnd"/>
      <w:r w:rsidRPr="00177163">
        <w:rPr>
          <w:sz w:val="24"/>
          <w:szCs w:val="24"/>
        </w:rPr>
        <w:t>амешки, дом 87.</w:t>
      </w:r>
    </w:p>
    <w:p w:rsidR="008A6DA8" w:rsidRPr="008A6DA8" w:rsidRDefault="008A6DA8" w:rsidP="008A6DA8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6DA8">
        <w:rPr>
          <w:b w:val="0"/>
          <w:sz w:val="24"/>
          <w:szCs w:val="24"/>
        </w:rPr>
        <w:t>Начальная цена продажи (с учетом НДС) – 646 378,00 руб.</w:t>
      </w:r>
    </w:p>
    <w:p w:rsidR="008A6DA8" w:rsidRPr="00177163" w:rsidRDefault="008A6DA8" w:rsidP="008A6DA8">
      <w:pPr>
        <w:pStyle w:val="a3"/>
        <w:tabs>
          <w:tab w:val="left" w:pos="567"/>
        </w:tabs>
        <w:rPr>
          <w:sz w:val="24"/>
          <w:szCs w:val="24"/>
        </w:rPr>
      </w:pPr>
      <w:r w:rsidRPr="00177163">
        <w:rPr>
          <w:sz w:val="24"/>
          <w:szCs w:val="24"/>
        </w:rPr>
        <w:t>Цена отсечения</w:t>
      </w:r>
      <w:r w:rsidRPr="00177163">
        <w:rPr>
          <w:b/>
          <w:sz w:val="24"/>
          <w:szCs w:val="24"/>
        </w:rPr>
        <w:t xml:space="preserve"> – </w:t>
      </w:r>
      <w:r w:rsidRPr="00177163">
        <w:rPr>
          <w:sz w:val="24"/>
          <w:szCs w:val="24"/>
        </w:rPr>
        <w:t>323 189,00 руб.</w:t>
      </w:r>
    </w:p>
    <w:p w:rsidR="008A6DA8" w:rsidRPr="00035CC9" w:rsidRDefault="008A6DA8" w:rsidP="008A6DA8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>Предмет продажи – собственность.</w:t>
      </w:r>
    </w:p>
    <w:p w:rsidR="008A6DA8" w:rsidRDefault="008A6DA8" w:rsidP="008A6DA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A6DA8" w:rsidRPr="00E36F73" w:rsidRDefault="008A6DA8" w:rsidP="00C1201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8A6DA8" w:rsidRPr="00E36F73" w:rsidSect="00741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5CC9"/>
    <w:rsid w:val="00002875"/>
    <w:rsid w:val="00035CC9"/>
    <w:rsid w:val="003A1303"/>
    <w:rsid w:val="005A6F93"/>
    <w:rsid w:val="00600E2D"/>
    <w:rsid w:val="007419A0"/>
    <w:rsid w:val="008A6DA8"/>
    <w:rsid w:val="00900DCB"/>
    <w:rsid w:val="009F3DED"/>
    <w:rsid w:val="00AA7DA9"/>
    <w:rsid w:val="00C1201F"/>
    <w:rsid w:val="00E36F73"/>
    <w:rsid w:val="00F24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5CC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35CC9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035CC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035CC9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2014-12-02T11:52:00Z</dcterms:created>
  <dcterms:modified xsi:type="dcterms:W3CDTF">2015-03-23T08:16:00Z</dcterms:modified>
</cp:coreProperties>
</file>