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701" w:rsidRDefault="00662701" w:rsidP="00662701">
      <w:pPr>
        <w:jc w:val="both"/>
        <w:rPr>
          <w:b/>
          <w:sz w:val="26"/>
          <w:szCs w:val="26"/>
        </w:rPr>
      </w:pPr>
      <w:proofErr w:type="gramStart"/>
      <w:r w:rsidRPr="00DA7AFA">
        <w:rPr>
          <w:b/>
          <w:sz w:val="26"/>
          <w:szCs w:val="26"/>
        </w:rPr>
        <w:t xml:space="preserve">Комитет имущественных отношений Администрации </w:t>
      </w:r>
      <w:proofErr w:type="spellStart"/>
      <w:r w:rsidRPr="00DA7AFA">
        <w:rPr>
          <w:b/>
          <w:sz w:val="26"/>
          <w:szCs w:val="26"/>
        </w:rPr>
        <w:t>Ковернинского</w:t>
      </w:r>
      <w:proofErr w:type="spellEnd"/>
      <w:r w:rsidRPr="00DA7AFA">
        <w:rPr>
          <w:b/>
          <w:sz w:val="26"/>
          <w:szCs w:val="26"/>
        </w:rPr>
        <w:t xml:space="preserve"> муниципального района Нижегородской области информирует о наличии </w:t>
      </w:r>
      <w:r>
        <w:rPr>
          <w:b/>
          <w:sz w:val="26"/>
          <w:szCs w:val="26"/>
        </w:rPr>
        <w:t>измененного земельного участка, предназначенного</w:t>
      </w:r>
      <w:r w:rsidRPr="00DA7AFA">
        <w:rPr>
          <w:b/>
          <w:sz w:val="26"/>
          <w:szCs w:val="26"/>
        </w:rPr>
        <w:t xml:space="preserve"> для предоставления в собственность отдельным категориям граждан для индивидуального жилищного строительства</w:t>
      </w:r>
      <w:r w:rsidRPr="00DA7AFA">
        <w:rPr>
          <w:b/>
        </w:rPr>
        <w:t xml:space="preserve"> </w:t>
      </w:r>
      <w:r w:rsidRPr="00DA7AFA">
        <w:rPr>
          <w:b/>
          <w:sz w:val="26"/>
          <w:szCs w:val="26"/>
        </w:rPr>
        <w:t>(в соответствии с Законом Нижегородской области от 4 августа 2010 № 127-З «О бесплатном предоставлении в собственность отдельным категориям граждан земельных участков для индивидуального жилищного строительства на территории Нижегородской области»)</w:t>
      </w:r>
      <w:r>
        <w:rPr>
          <w:b/>
          <w:sz w:val="26"/>
          <w:szCs w:val="26"/>
        </w:rPr>
        <w:t>, согласно прилагаемому перечню:</w:t>
      </w:r>
      <w:proofErr w:type="gramEnd"/>
    </w:p>
    <w:p w:rsidR="00662701" w:rsidRDefault="00662701" w:rsidP="00662701">
      <w:pPr>
        <w:jc w:val="both"/>
        <w:rPr>
          <w:b/>
          <w:sz w:val="26"/>
          <w:szCs w:val="26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"/>
        <w:gridCol w:w="5466"/>
        <w:gridCol w:w="1498"/>
        <w:gridCol w:w="2054"/>
      </w:tblGrid>
      <w:tr w:rsidR="00662701" w:rsidRPr="00BA3F12" w:rsidTr="005645E0">
        <w:trPr>
          <w:trHeight w:val="232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1" w:rsidRPr="00BA3F12" w:rsidRDefault="00662701" w:rsidP="005645E0">
            <w:pPr>
              <w:rPr>
                <w:b/>
                <w:sz w:val="22"/>
                <w:szCs w:val="22"/>
              </w:rPr>
            </w:pPr>
            <w:r w:rsidRPr="00BA3F12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BA3F12">
              <w:rPr>
                <w:b/>
                <w:sz w:val="22"/>
                <w:szCs w:val="22"/>
              </w:rPr>
              <w:t>п</w:t>
            </w:r>
            <w:proofErr w:type="gramEnd"/>
            <w:r w:rsidRPr="00BA3F12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1" w:rsidRPr="00BA3F12" w:rsidRDefault="00662701" w:rsidP="005645E0">
            <w:pPr>
              <w:jc w:val="center"/>
              <w:rPr>
                <w:b/>
                <w:sz w:val="22"/>
                <w:szCs w:val="22"/>
              </w:rPr>
            </w:pPr>
            <w:r w:rsidRPr="00BA3F12">
              <w:rPr>
                <w:b/>
                <w:sz w:val="22"/>
                <w:szCs w:val="22"/>
              </w:rPr>
              <w:t>Адрес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1" w:rsidRPr="00BA3F12" w:rsidRDefault="00662701" w:rsidP="005645E0">
            <w:pPr>
              <w:rPr>
                <w:b/>
                <w:sz w:val="22"/>
                <w:szCs w:val="22"/>
              </w:rPr>
            </w:pPr>
            <w:r w:rsidRPr="00BA3F12">
              <w:rPr>
                <w:b/>
                <w:sz w:val="22"/>
                <w:szCs w:val="22"/>
              </w:rPr>
              <w:t>Площадь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1" w:rsidRPr="00BA3F12" w:rsidRDefault="00662701" w:rsidP="005645E0">
            <w:pPr>
              <w:rPr>
                <w:b/>
                <w:sz w:val="22"/>
                <w:szCs w:val="22"/>
              </w:rPr>
            </w:pPr>
            <w:r w:rsidRPr="00BA3F12">
              <w:rPr>
                <w:b/>
                <w:sz w:val="22"/>
                <w:szCs w:val="22"/>
              </w:rPr>
              <w:t xml:space="preserve">Кадастровый номер </w:t>
            </w:r>
          </w:p>
        </w:tc>
      </w:tr>
      <w:tr w:rsidR="00662701" w:rsidRPr="00D813E2" w:rsidTr="005645E0">
        <w:trPr>
          <w:trHeight w:val="90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1" w:rsidRPr="00DC319A" w:rsidRDefault="00662701" w:rsidP="005645E0">
            <w:pPr>
              <w:rPr>
                <w:sz w:val="22"/>
                <w:szCs w:val="22"/>
              </w:rPr>
            </w:pPr>
            <w:r w:rsidRPr="00DC319A">
              <w:rPr>
                <w:sz w:val="22"/>
                <w:szCs w:val="22"/>
              </w:rPr>
              <w:t>20.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1" w:rsidRPr="00DC319A" w:rsidRDefault="00662701" w:rsidP="005645E0">
            <w:pPr>
              <w:tabs>
                <w:tab w:val="left" w:pos="7560"/>
              </w:tabs>
              <w:ind w:left="-180" w:firstLine="180"/>
              <w:jc w:val="both"/>
              <w:rPr>
                <w:sz w:val="22"/>
                <w:szCs w:val="22"/>
              </w:rPr>
            </w:pPr>
            <w:r w:rsidRPr="00DC319A">
              <w:rPr>
                <w:sz w:val="22"/>
                <w:szCs w:val="22"/>
              </w:rPr>
              <w:t xml:space="preserve">Нижегородская область, </w:t>
            </w:r>
            <w:proofErr w:type="spellStart"/>
            <w:r w:rsidRPr="00DC319A">
              <w:rPr>
                <w:sz w:val="22"/>
                <w:szCs w:val="22"/>
              </w:rPr>
              <w:t>р.п</w:t>
            </w:r>
            <w:proofErr w:type="gramStart"/>
            <w:r w:rsidRPr="00DC319A">
              <w:rPr>
                <w:sz w:val="22"/>
                <w:szCs w:val="22"/>
              </w:rPr>
              <w:t>.К</w:t>
            </w:r>
            <w:proofErr w:type="gramEnd"/>
            <w:r w:rsidRPr="00DC319A">
              <w:rPr>
                <w:sz w:val="22"/>
                <w:szCs w:val="22"/>
              </w:rPr>
              <w:t>овернино</w:t>
            </w:r>
            <w:proofErr w:type="spellEnd"/>
            <w:r w:rsidRPr="00DC319A">
              <w:rPr>
                <w:sz w:val="22"/>
                <w:szCs w:val="22"/>
              </w:rPr>
              <w:t>,</w:t>
            </w:r>
          </w:p>
          <w:p w:rsidR="00662701" w:rsidRPr="00DC319A" w:rsidRDefault="00662701" w:rsidP="005645E0">
            <w:pPr>
              <w:rPr>
                <w:sz w:val="22"/>
                <w:szCs w:val="22"/>
              </w:rPr>
            </w:pPr>
            <w:r w:rsidRPr="00DC319A">
              <w:rPr>
                <w:sz w:val="22"/>
                <w:szCs w:val="22"/>
              </w:rPr>
              <w:t xml:space="preserve"> </w:t>
            </w:r>
            <w:proofErr w:type="spellStart"/>
            <w:r w:rsidRPr="00DC319A">
              <w:rPr>
                <w:sz w:val="22"/>
                <w:szCs w:val="22"/>
              </w:rPr>
              <w:t>ул</w:t>
            </w:r>
            <w:proofErr w:type="gramStart"/>
            <w:r w:rsidRPr="00DC319A">
              <w:rPr>
                <w:sz w:val="22"/>
                <w:szCs w:val="22"/>
              </w:rPr>
              <w:t>.Г</w:t>
            </w:r>
            <w:proofErr w:type="gramEnd"/>
            <w:r w:rsidRPr="00DC319A">
              <w:rPr>
                <w:sz w:val="22"/>
                <w:szCs w:val="22"/>
              </w:rPr>
              <w:t>линяная</w:t>
            </w:r>
            <w:proofErr w:type="spellEnd"/>
            <w:r w:rsidRPr="00DC319A">
              <w:rPr>
                <w:sz w:val="22"/>
                <w:szCs w:val="22"/>
              </w:rPr>
              <w:t xml:space="preserve"> гряда, участок № 106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1" w:rsidRPr="00DC319A" w:rsidRDefault="00662701" w:rsidP="005645E0">
            <w:pPr>
              <w:jc w:val="center"/>
              <w:rPr>
                <w:sz w:val="22"/>
                <w:szCs w:val="22"/>
              </w:rPr>
            </w:pPr>
            <w:r w:rsidRPr="00DC319A">
              <w:rPr>
                <w:sz w:val="22"/>
                <w:szCs w:val="22"/>
              </w:rPr>
              <w:t xml:space="preserve">839 </w:t>
            </w:r>
            <w:proofErr w:type="spellStart"/>
            <w:r w:rsidRPr="00DC319A">
              <w:rPr>
                <w:sz w:val="22"/>
                <w:szCs w:val="22"/>
              </w:rPr>
              <w:t>кв.м</w:t>
            </w:r>
            <w:proofErr w:type="spellEnd"/>
            <w:r w:rsidRPr="00DC319A">
              <w:rPr>
                <w:sz w:val="22"/>
                <w:szCs w:val="22"/>
              </w:rPr>
              <w:t>.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1" w:rsidRPr="00DC319A" w:rsidRDefault="00662701" w:rsidP="005645E0">
            <w:pPr>
              <w:rPr>
                <w:sz w:val="22"/>
                <w:szCs w:val="22"/>
                <w:highlight w:val="yellow"/>
              </w:rPr>
            </w:pPr>
            <w:r w:rsidRPr="00DC319A">
              <w:rPr>
                <w:sz w:val="22"/>
                <w:szCs w:val="22"/>
              </w:rPr>
              <w:t>52:08:0011201:879</w:t>
            </w:r>
          </w:p>
        </w:tc>
      </w:tr>
    </w:tbl>
    <w:p w:rsidR="00662701" w:rsidRPr="00E766A3" w:rsidRDefault="00662701" w:rsidP="00662701">
      <w:pPr>
        <w:tabs>
          <w:tab w:val="left" w:pos="3808"/>
        </w:tabs>
        <w:jc w:val="both"/>
        <w:rPr>
          <w:sz w:val="26"/>
          <w:szCs w:val="26"/>
        </w:rPr>
      </w:pPr>
      <w:r>
        <w:rPr>
          <w:sz w:val="26"/>
        </w:rPr>
        <w:t>Контактные телефоны 2-28-64, 2-33-49.</w:t>
      </w:r>
    </w:p>
    <w:p w:rsidR="00D257DD" w:rsidRDefault="00D257DD">
      <w:bookmarkStart w:id="0" w:name="_GoBack"/>
      <w:bookmarkEnd w:id="0"/>
    </w:p>
    <w:sectPr w:rsidR="00D25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D63"/>
    <w:rsid w:val="00662701"/>
    <w:rsid w:val="00B16D63"/>
    <w:rsid w:val="00D2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Company>Microsoft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2</cp:revision>
  <dcterms:created xsi:type="dcterms:W3CDTF">2013-12-16T06:57:00Z</dcterms:created>
  <dcterms:modified xsi:type="dcterms:W3CDTF">2013-12-16T06:58:00Z</dcterms:modified>
</cp:coreProperties>
</file>