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EB51D5" w:rsidRPr="00EB51D5" w:rsidRDefault="00EB51D5" w:rsidP="00EB51D5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EB51D5">
        <w:rPr>
          <w:b/>
          <w:sz w:val="24"/>
          <w:szCs w:val="24"/>
        </w:rPr>
        <w:t>«_24_» марта  2015 года в 10 часов</w:t>
      </w:r>
      <w:r w:rsidRPr="00EB51D5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EB51D5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EB51D5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EB51D5" w:rsidRPr="00EB51D5" w:rsidRDefault="00EB51D5" w:rsidP="00EB51D5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EB51D5">
        <w:rPr>
          <w:sz w:val="24"/>
          <w:szCs w:val="24"/>
        </w:rPr>
        <w:t>Информация об имуществе:</w:t>
      </w:r>
    </w:p>
    <w:p w:rsidR="00EB51D5" w:rsidRPr="00EB51D5" w:rsidRDefault="00EB51D5" w:rsidP="00EB51D5">
      <w:pPr>
        <w:pStyle w:val="3"/>
        <w:jc w:val="both"/>
        <w:rPr>
          <w:sz w:val="24"/>
          <w:szCs w:val="24"/>
        </w:rPr>
      </w:pPr>
      <w:r w:rsidRPr="00EB51D5">
        <w:rPr>
          <w:sz w:val="24"/>
          <w:szCs w:val="24"/>
        </w:rPr>
        <w:tab/>
        <w:t>Лот № 1</w:t>
      </w:r>
    </w:p>
    <w:p w:rsidR="00EB51D5" w:rsidRPr="00EB51D5" w:rsidRDefault="00EB51D5" w:rsidP="00EB51D5">
      <w:pPr>
        <w:pStyle w:val="3"/>
        <w:jc w:val="both"/>
        <w:rPr>
          <w:sz w:val="24"/>
          <w:szCs w:val="24"/>
        </w:rPr>
      </w:pPr>
      <w:r w:rsidRPr="00EB51D5">
        <w:rPr>
          <w:sz w:val="24"/>
          <w:szCs w:val="24"/>
        </w:rPr>
        <w:t xml:space="preserve">        </w:t>
      </w:r>
      <w:r w:rsidRPr="00EB51D5">
        <w:rPr>
          <w:sz w:val="24"/>
          <w:szCs w:val="24"/>
        </w:rPr>
        <w:tab/>
        <w:t>Описание объекта недвижимости:</w:t>
      </w:r>
    </w:p>
    <w:p w:rsidR="00EB51D5" w:rsidRPr="00EB51D5" w:rsidRDefault="00EB51D5" w:rsidP="00EB51D5">
      <w:pPr>
        <w:pStyle w:val="a3"/>
        <w:rPr>
          <w:sz w:val="24"/>
          <w:szCs w:val="24"/>
        </w:rPr>
      </w:pPr>
      <w:r w:rsidRPr="00EB51D5">
        <w:rPr>
          <w:sz w:val="24"/>
          <w:szCs w:val="24"/>
        </w:rPr>
        <w:t xml:space="preserve">Нежилое здание склада, площадью 37,4 кв.м., </w:t>
      </w:r>
      <w:proofErr w:type="gramStart"/>
      <w:r w:rsidRPr="00EB51D5">
        <w:rPr>
          <w:sz w:val="24"/>
          <w:szCs w:val="24"/>
        </w:rPr>
        <w:t>лит</w:t>
      </w:r>
      <w:proofErr w:type="gramEnd"/>
      <w:r w:rsidRPr="00EB51D5">
        <w:rPr>
          <w:sz w:val="24"/>
          <w:szCs w:val="24"/>
        </w:rPr>
        <w:t xml:space="preserve">. А,  этажность:1,  </w:t>
      </w:r>
      <w:proofErr w:type="gramStart"/>
      <w:r w:rsidRPr="00EB51D5">
        <w:rPr>
          <w:sz w:val="24"/>
          <w:szCs w:val="24"/>
        </w:rPr>
        <w:t>находящееся</w:t>
      </w:r>
      <w:proofErr w:type="gramEnd"/>
      <w:r w:rsidRPr="00EB51D5">
        <w:rPr>
          <w:sz w:val="24"/>
          <w:szCs w:val="24"/>
        </w:rPr>
        <w:t xml:space="preserve"> по адресу: Нижегородская обл., Ковернинский район, р.п</w:t>
      </w:r>
      <w:proofErr w:type="gramStart"/>
      <w:r w:rsidRPr="00EB51D5">
        <w:rPr>
          <w:sz w:val="24"/>
          <w:szCs w:val="24"/>
        </w:rPr>
        <w:t>.К</w:t>
      </w:r>
      <w:proofErr w:type="gramEnd"/>
      <w:r w:rsidRPr="00EB51D5">
        <w:rPr>
          <w:sz w:val="24"/>
          <w:szCs w:val="24"/>
        </w:rPr>
        <w:t>овернино, ул. Советская, д.36А.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>Начальная цена продажи (с учетом НДС) – 85 755,00 руб.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Сумма задатка </w:t>
      </w:r>
      <w:proofErr w:type="gramStart"/>
      <w:r w:rsidRPr="00EB51D5">
        <w:rPr>
          <w:b w:val="0"/>
          <w:sz w:val="24"/>
          <w:szCs w:val="24"/>
        </w:rPr>
        <w:t xml:space="preserve">( </w:t>
      </w:r>
      <w:proofErr w:type="gramEnd"/>
      <w:r w:rsidRPr="00EB51D5">
        <w:rPr>
          <w:b w:val="0"/>
          <w:sz w:val="24"/>
          <w:szCs w:val="24"/>
        </w:rPr>
        <w:t>10 %) – 8 575,50 руб.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>Шаг аукциона – 1 %.</w:t>
      </w:r>
    </w:p>
    <w:p w:rsidR="00EB51D5" w:rsidRPr="00EB51D5" w:rsidRDefault="00EB51D5" w:rsidP="00EB51D5">
      <w:pPr>
        <w:pStyle w:val="a3"/>
        <w:tabs>
          <w:tab w:val="left" w:pos="567"/>
        </w:tabs>
        <w:rPr>
          <w:sz w:val="24"/>
          <w:szCs w:val="24"/>
        </w:rPr>
      </w:pPr>
      <w:r w:rsidRPr="00EB51D5">
        <w:rPr>
          <w:sz w:val="24"/>
          <w:szCs w:val="24"/>
        </w:rPr>
        <w:t>Земельный участок</w:t>
      </w:r>
      <w:r w:rsidRPr="00EB51D5">
        <w:rPr>
          <w:b/>
          <w:sz w:val="24"/>
          <w:szCs w:val="24"/>
        </w:rPr>
        <w:t xml:space="preserve">  </w:t>
      </w:r>
      <w:r w:rsidRPr="00EB51D5">
        <w:rPr>
          <w:sz w:val="24"/>
          <w:szCs w:val="24"/>
        </w:rPr>
        <w:t>площадью 110 кв.м., кадастровый номер: 52:08:0011206:898, категория земель: земли населенных пунктов, занимаемый объектом недвижимости,  находящийся по адресу: Нижегородская обл., Ковернинский район, р.п</w:t>
      </w:r>
      <w:proofErr w:type="gramStart"/>
      <w:r w:rsidRPr="00EB51D5">
        <w:rPr>
          <w:sz w:val="24"/>
          <w:szCs w:val="24"/>
        </w:rPr>
        <w:t>.К</w:t>
      </w:r>
      <w:proofErr w:type="gramEnd"/>
      <w:r w:rsidRPr="00EB51D5">
        <w:rPr>
          <w:sz w:val="24"/>
          <w:szCs w:val="24"/>
        </w:rPr>
        <w:t>овернино, ул. Советская, д.36А.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>Цена выкупа земельного участка – 30 183,00  руб.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29.12.2014  № 158.  </w:t>
      </w:r>
    </w:p>
    <w:p w:rsidR="00EB51D5" w:rsidRPr="00EB51D5" w:rsidRDefault="00EB51D5" w:rsidP="00EB51D5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EB51D5">
        <w:rPr>
          <w:sz w:val="24"/>
          <w:szCs w:val="24"/>
        </w:rPr>
        <w:t>Заявки и документы на участие в аукционе принимаются по рабочим дням с «_06_» февраля 2015 года  по «_02 _» марта 2015 года (с 8.00 до 12.00 и с 13.00 до 17.00) по адресу: р.п</w:t>
      </w:r>
      <w:proofErr w:type="gramStart"/>
      <w:r w:rsidRPr="00EB51D5">
        <w:rPr>
          <w:sz w:val="24"/>
          <w:szCs w:val="24"/>
        </w:rPr>
        <w:t>.К</w:t>
      </w:r>
      <w:proofErr w:type="gramEnd"/>
      <w:r w:rsidRPr="00EB51D5">
        <w:rPr>
          <w:sz w:val="24"/>
          <w:szCs w:val="24"/>
        </w:rPr>
        <w:t>овернино, ул. К.Маркса, д.4 (комитет имущественных отношений).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B51D5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EB51D5">
        <w:rPr>
          <w:b w:val="0"/>
          <w:sz w:val="24"/>
          <w:szCs w:val="24"/>
        </w:rPr>
        <w:t>ии ау</w:t>
      </w:r>
      <w:proofErr w:type="gramEnd"/>
      <w:r w:rsidRPr="00EB51D5">
        <w:rPr>
          <w:b w:val="0"/>
          <w:sz w:val="24"/>
          <w:szCs w:val="24"/>
        </w:rPr>
        <w:t xml:space="preserve">кционной комиссии –  </w:t>
      </w:r>
      <w:r w:rsidRPr="00EB51D5">
        <w:rPr>
          <w:sz w:val="24"/>
          <w:szCs w:val="24"/>
        </w:rPr>
        <w:t>«_06_» марта 2015 года.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B51D5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B51D5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EB51D5">
        <w:rPr>
          <w:sz w:val="24"/>
          <w:szCs w:val="24"/>
        </w:rPr>
        <w:t>признается несостоявшимся.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B51D5">
        <w:rPr>
          <w:b w:val="0"/>
          <w:sz w:val="24"/>
          <w:szCs w:val="24"/>
        </w:rPr>
        <w:tab/>
      </w:r>
      <w:r w:rsidRPr="00EB51D5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EB51D5" w:rsidRPr="00EB51D5" w:rsidRDefault="00EB51D5" w:rsidP="00EB51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EB51D5" w:rsidRPr="00EB51D5" w:rsidRDefault="00EB51D5" w:rsidP="00EB51D5">
      <w:pPr>
        <w:pStyle w:val="a3"/>
        <w:tabs>
          <w:tab w:val="left" w:pos="851"/>
        </w:tabs>
        <w:rPr>
          <w:sz w:val="24"/>
          <w:szCs w:val="24"/>
        </w:rPr>
      </w:pPr>
      <w:r w:rsidRPr="00EB51D5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EB51D5">
        <w:rPr>
          <w:sz w:val="24"/>
          <w:szCs w:val="24"/>
        </w:rPr>
        <w:t>задатки</w:t>
      </w:r>
      <w:proofErr w:type="gramEnd"/>
      <w:r w:rsidRPr="00EB51D5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EB51D5" w:rsidRPr="00EB51D5" w:rsidRDefault="00EB51D5" w:rsidP="00EB51D5">
      <w:pPr>
        <w:pStyle w:val="Normal"/>
        <w:jc w:val="both"/>
        <w:rPr>
          <w:b/>
          <w:sz w:val="24"/>
          <w:szCs w:val="24"/>
        </w:rPr>
      </w:pPr>
      <w:r w:rsidRPr="00EB51D5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EB51D5" w:rsidRPr="00EB51D5" w:rsidRDefault="00EB51D5" w:rsidP="00EB51D5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EB51D5" w:rsidRPr="00EB51D5" w:rsidRDefault="00EB51D5" w:rsidP="00EB51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EB51D5" w:rsidRPr="00EB51D5" w:rsidRDefault="00EB51D5" w:rsidP="00EB51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EB51D5" w:rsidRPr="00EB51D5" w:rsidRDefault="00EB51D5" w:rsidP="00EB51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EB51D5" w:rsidRPr="00EB51D5" w:rsidRDefault="00EB51D5" w:rsidP="00EB51D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lastRenderedPageBreak/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EB51D5" w:rsidRPr="00EB51D5" w:rsidRDefault="00EB51D5" w:rsidP="00EB51D5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EB51D5">
        <w:rPr>
          <w:rFonts w:ascii="Times New Roman" w:hAnsi="Times New Roman" w:cs="Times New Roman"/>
          <w:b/>
          <w:sz w:val="24"/>
          <w:szCs w:val="24"/>
        </w:rPr>
        <w:t>:</w:t>
      </w:r>
    </w:p>
    <w:p w:rsidR="00EB51D5" w:rsidRPr="00EB51D5" w:rsidRDefault="00EB51D5" w:rsidP="00EB51D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EB51D5" w:rsidRPr="00EB51D5" w:rsidRDefault="00EB51D5" w:rsidP="00EB51D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EB51D5" w:rsidRPr="00EB51D5" w:rsidRDefault="00EB51D5" w:rsidP="00EB51D5">
      <w:pPr>
        <w:pStyle w:val="a3"/>
        <w:rPr>
          <w:sz w:val="24"/>
          <w:szCs w:val="24"/>
        </w:rPr>
      </w:pPr>
      <w:r w:rsidRPr="00EB51D5">
        <w:rPr>
          <w:sz w:val="24"/>
          <w:szCs w:val="24"/>
        </w:rPr>
        <w:t>В случае</w:t>
      </w:r>
      <w:proofErr w:type="gramStart"/>
      <w:r w:rsidRPr="00EB51D5">
        <w:rPr>
          <w:sz w:val="24"/>
          <w:szCs w:val="24"/>
        </w:rPr>
        <w:t>,</w:t>
      </w:r>
      <w:proofErr w:type="gramEnd"/>
      <w:r w:rsidRPr="00EB51D5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EB51D5">
          <w:rPr>
            <w:rStyle w:val="a5"/>
            <w:sz w:val="24"/>
            <w:szCs w:val="24"/>
          </w:rPr>
          <w:t>порядке</w:t>
        </w:r>
      </w:hyperlink>
      <w:r w:rsidRPr="00EB51D5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EB51D5">
        <w:rPr>
          <w:sz w:val="24"/>
          <w:szCs w:val="24"/>
        </w:rPr>
        <w:t>,</w:t>
      </w:r>
      <w:proofErr w:type="gramEnd"/>
      <w:r w:rsidRPr="00EB51D5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EB51D5" w:rsidRPr="00EB51D5" w:rsidRDefault="00EB51D5" w:rsidP="00EB51D5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</w:r>
      <w:r w:rsidRPr="00EB51D5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EB51D5" w:rsidRPr="00EB51D5" w:rsidRDefault="00EB51D5" w:rsidP="00EB51D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EB51D5" w:rsidRPr="00EB51D5" w:rsidRDefault="00EB51D5" w:rsidP="00EB51D5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B51D5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sz w:val="24"/>
          <w:szCs w:val="24"/>
        </w:rPr>
        <w:t xml:space="preserve">        </w:t>
      </w:r>
      <w:r w:rsidRPr="00EB51D5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51D5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B51D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B51D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по Нижегородской области г.Н.Новгород    БИК 042202001  ОКТМО 22634151.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B51D5">
        <w:rPr>
          <w:sz w:val="24"/>
          <w:szCs w:val="24"/>
        </w:rPr>
        <w:t>Срок поступления задатка:  не позднее   «_04_»  марта  2015г.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EB51D5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EB51D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EB51D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B51D5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lastRenderedPageBreak/>
        <w:tab/>
        <w:t>в) если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EB51D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B51D5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EB51D5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EB51D5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51D5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B51D5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EB51D5">
        <w:rPr>
          <w:b w:val="0"/>
          <w:sz w:val="24"/>
          <w:szCs w:val="24"/>
        </w:rPr>
        <w:t>с даты подведения</w:t>
      </w:r>
      <w:proofErr w:type="gramEnd"/>
      <w:r w:rsidRPr="00EB51D5">
        <w:rPr>
          <w:b w:val="0"/>
          <w:sz w:val="24"/>
          <w:szCs w:val="24"/>
        </w:rPr>
        <w:t xml:space="preserve">  итогов аукциона.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EB51D5">
        <w:rPr>
          <w:sz w:val="24"/>
          <w:szCs w:val="24"/>
        </w:rPr>
        <w:t xml:space="preserve">не ранее 10 рабочих дней  и не позднее 15 рабочих дней </w:t>
      </w:r>
      <w:r w:rsidRPr="00EB51D5">
        <w:rPr>
          <w:b w:val="0"/>
          <w:sz w:val="24"/>
          <w:szCs w:val="24"/>
        </w:rPr>
        <w:t>со дня подведения итогов аукциона.</w:t>
      </w:r>
    </w:p>
    <w:p w:rsidR="00EB51D5" w:rsidRPr="00EB51D5" w:rsidRDefault="00EB51D5" w:rsidP="00EB51D5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EB51D5">
        <w:rPr>
          <w:sz w:val="24"/>
          <w:szCs w:val="24"/>
        </w:rPr>
        <w:t xml:space="preserve">в течение 10 календарных  дней </w:t>
      </w:r>
      <w:r w:rsidRPr="00EB51D5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EB51D5">
        <w:rPr>
          <w:b w:val="0"/>
          <w:sz w:val="24"/>
          <w:szCs w:val="24"/>
        </w:rPr>
        <w:t>: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</w:t>
      </w:r>
      <w:r w:rsidRPr="00EB51D5">
        <w:rPr>
          <w:sz w:val="24"/>
          <w:szCs w:val="24"/>
        </w:rPr>
        <w:t>код бюджетной классификации (КБК):  36611402053050000410,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EB51D5">
        <w:rPr>
          <w:b w:val="0"/>
          <w:sz w:val="24"/>
          <w:szCs w:val="24"/>
        </w:rPr>
        <w:t>р</w:t>
      </w:r>
      <w:proofErr w:type="spellEnd"/>
      <w:proofErr w:type="gramEnd"/>
      <w:r w:rsidRPr="00EB51D5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EB51D5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EB51D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B51D5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B51D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B51D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B51D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EB51D5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b/>
          <w:sz w:val="24"/>
          <w:szCs w:val="24"/>
        </w:rPr>
        <w:t>За земельный участок</w:t>
      </w:r>
      <w:r w:rsidRPr="00EB51D5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</w:t>
      </w:r>
    </w:p>
    <w:p w:rsidR="00EB51D5" w:rsidRPr="00EB51D5" w:rsidRDefault="00EB51D5" w:rsidP="00EB51D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EB51D5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spellStart"/>
      <w:proofErr w:type="gramStart"/>
      <w:r w:rsidRPr="00EB51D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B51D5">
        <w:rPr>
          <w:rFonts w:ascii="Times New Roman" w:hAnsi="Times New Roman" w:cs="Times New Roman"/>
          <w:sz w:val="24"/>
          <w:szCs w:val="24"/>
        </w:rPr>
        <w:t>/с</w:t>
      </w:r>
      <w:r w:rsidRPr="00EB51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51D5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EB51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51D5" w:rsidRPr="00EB51D5" w:rsidRDefault="00EB51D5" w:rsidP="00EB51D5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B51D5">
        <w:rPr>
          <w:sz w:val="24"/>
          <w:szCs w:val="24"/>
        </w:rPr>
        <w:t xml:space="preserve">       </w:t>
      </w:r>
      <w:r w:rsidRPr="00EB51D5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EB51D5" w:rsidRPr="00EB51D5" w:rsidRDefault="00EB51D5" w:rsidP="00EB51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1D5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9F00E9" w:rsidRDefault="00EB51D5" w:rsidP="00EB51D5">
      <w:pPr>
        <w:spacing w:after="0"/>
      </w:pPr>
      <w:r w:rsidRPr="00EB51D5">
        <w:rPr>
          <w:rFonts w:ascii="Times New Roman" w:hAnsi="Times New Roman" w:cs="Times New Roman"/>
          <w:sz w:val="24"/>
          <w:szCs w:val="24"/>
        </w:rPr>
        <w:lastRenderedPageBreak/>
        <w:t xml:space="preserve">Интернет: </w:t>
      </w:r>
      <w:hyperlink r:id="rId6" w:history="1"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EB51D5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EB51D5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EB51D5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B51D5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sectPr w:rsidR="009F0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1D5"/>
    <w:rsid w:val="009F00E9"/>
    <w:rsid w:val="00EB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B51D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B51D5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EB51D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EB51D5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EB51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EB51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1455</Words>
  <Characters>8296</Characters>
  <Application>Microsoft Office Word</Application>
  <DocSecurity>0</DocSecurity>
  <Lines>69</Lines>
  <Paragraphs>19</Paragraphs>
  <ScaleCrop>false</ScaleCrop>
  <Company>Microsoft</Company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2015-01-30T12:15:00Z</dcterms:created>
  <dcterms:modified xsi:type="dcterms:W3CDTF">2015-01-30T12:18:00Z</dcterms:modified>
</cp:coreProperties>
</file>