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543333" w:rsidRPr="00543333" w:rsidRDefault="00543333" w:rsidP="00543333">
      <w:pPr>
        <w:pStyle w:val="a3"/>
        <w:tabs>
          <w:tab w:val="left" w:pos="567"/>
        </w:tabs>
        <w:ind w:firstLine="709"/>
        <w:rPr>
          <w:sz w:val="24"/>
          <w:szCs w:val="24"/>
        </w:rPr>
      </w:pPr>
      <w:r w:rsidRPr="00543333">
        <w:rPr>
          <w:b/>
          <w:sz w:val="24"/>
          <w:szCs w:val="24"/>
        </w:rPr>
        <w:t>«_29_» октября  2015 года в 14 часов</w:t>
      </w:r>
      <w:r w:rsidRPr="00543333">
        <w:rPr>
          <w:sz w:val="24"/>
          <w:szCs w:val="24"/>
        </w:rPr>
        <w:t xml:space="preserve">   в здании Администрации Ковернинского муниципального района по адресу: р.п. Ковернино, ул.К.Маркса, д. 4 (2-й этаж, малый зал), состоится </w:t>
      </w:r>
      <w:r w:rsidRPr="00543333">
        <w:rPr>
          <w:b/>
          <w:sz w:val="24"/>
          <w:szCs w:val="24"/>
        </w:rPr>
        <w:t xml:space="preserve">аукцион, открытый по составу участников и по форме подачи предложения о цене, </w:t>
      </w:r>
      <w:r w:rsidRPr="00543333">
        <w:rPr>
          <w:sz w:val="24"/>
          <w:szCs w:val="24"/>
        </w:rPr>
        <w:t xml:space="preserve"> по продаже в собственность в порядке приватизации находящегося в муниципальной собственности Ковернинского муниципального района  имущества.</w:t>
      </w:r>
    </w:p>
    <w:p w:rsidR="00543333" w:rsidRPr="00543333" w:rsidRDefault="00543333" w:rsidP="00543333">
      <w:pPr>
        <w:pStyle w:val="a3"/>
        <w:tabs>
          <w:tab w:val="left" w:pos="720"/>
        </w:tabs>
        <w:ind w:firstLine="709"/>
        <w:rPr>
          <w:sz w:val="24"/>
          <w:szCs w:val="24"/>
        </w:rPr>
      </w:pPr>
      <w:r w:rsidRPr="00543333">
        <w:rPr>
          <w:sz w:val="24"/>
          <w:szCs w:val="24"/>
        </w:rPr>
        <w:t>Информация об имуществе:</w:t>
      </w:r>
    </w:p>
    <w:p w:rsidR="00543333" w:rsidRPr="00543333" w:rsidRDefault="00543333" w:rsidP="00543333">
      <w:pPr>
        <w:pStyle w:val="3"/>
        <w:jc w:val="both"/>
        <w:rPr>
          <w:sz w:val="24"/>
          <w:szCs w:val="24"/>
        </w:rPr>
      </w:pPr>
      <w:r w:rsidRPr="00543333">
        <w:rPr>
          <w:sz w:val="24"/>
          <w:szCs w:val="24"/>
        </w:rPr>
        <w:tab/>
        <w:t>Лот № 1</w:t>
      </w:r>
    </w:p>
    <w:p w:rsidR="00543333" w:rsidRPr="00543333" w:rsidRDefault="00543333" w:rsidP="00543333">
      <w:pPr>
        <w:pStyle w:val="3"/>
        <w:jc w:val="both"/>
        <w:rPr>
          <w:sz w:val="24"/>
          <w:szCs w:val="24"/>
        </w:rPr>
      </w:pPr>
      <w:r w:rsidRPr="00543333">
        <w:rPr>
          <w:sz w:val="24"/>
          <w:szCs w:val="24"/>
        </w:rPr>
        <w:t xml:space="preserve">        </w:t>
      </w:r>
      <w:r w:rsidRPr="00543333">
        <w:rPr>
          <w:sz w:val="24"/>
          <w:szCs w:val="24"/>
        </w:rPr>
        <w:tab/>
        <w:t>Описание объекта недвижимости:</w:t>
      </w:r>
    </w:p>
    <w:p w:rsidR="00543333" w:rsidRPr="00543333" w:rsidRDefault="00543333" w:rsidP="00543333">
      <w:pPr>
        <w:pStyle w:val="a3"/>
        <w:rPr>
          <w:sz w:val="24"/>
          <w:szCs w:val="24"/>
        </w:rPr>
      </w:pPr>
      <w:r w:rsidRPr="00543333">
        <w:rPr>
          <w:sz w:val="24"/>
          <w:szCs w:val="24"/>
        </w:rPr>
        <w:t xml:space="preserve">- нежилое встроенное помещение П-4 (комнаты 10-36), общей площадью 254,8 кв.м., этаж 1, находящееся в здании, расположенном по адресу: </w:t>
      </w:r>
      <w:proofErr w:type="gramStart"/>
      <w:r w:rsidRPr="00543333">
        <w:rPr>
          <w:sz w:val="24"/>
          <w:szCs w:val="24"/>
        </w:rPr>
        <w:t>Нижегородская</w:t>
      </w:r>
      <w:proofErr w:type="gramEnd"/>
      <w:r w:rsidRPr="00543333">
        <w:rPr>
          <w:sz w:val="24"/>
          <w:szCs w:val="24"/>
        </w:rPr>
        <w:t xml:space="preserve"> обл., Ковернинский район, д. Рамешки, дом 87, кадастровый номер 52:08:0010311:0:27/3;</w:t>
      </w:r>
    </w:p>
    <w:p w:rsidR="00543333" w:rsidRPr="00543333" w:rsidRDefault="00543333" w:rsidP="00543333">
      <w:pPr>
        <w:pStyle w:val="a3"/>
        <w:rPr>
          <w:sz w:val="24"/>
          <w:szCs w:val="24"/>
        </w:rPr>
      </w:pPr>
      <w:r w:rsidRPr="00543333">
        <w:rPr>
          <w:sz w:val="24"/>
          <w:szCs w:val="24"/>
        </w:rPr>
        <w:t>- нежилое помещение П</w:t>
      </w:r>
      <w:proofErr w:type="gramStart"/>
      <w:r w:rsidRPr="00543333">
        <w:rPr>
          <w:sz w:val="24"/>
          <w:szCs w:val="24"/>
        </w:rPr>
        <w:t>1</w:t>
      </w:r>
      <w:proofErr w:type="gramEnd"/>
      <w:r w:rsidRPr="00543333">
        <w:rPr>
          <w:sz w:val="24"/>
          <w:szCs w:val="24"/>
        </w:rPr>
        <w:t xml:space="preserve"> (котельная), общей площадью 30,3 кв.м., этаж 1, находящееся в здании, расположенном по адресу: </w:t>
      </w:r>
      <w:proofErr w:type="gramStart"/>
      <w:r w:rsidRPr="00543333">
        <w:rPr>
          <w:sz w:val="24"/>
          <w:szCs w:val="24"/>
        </w:rPr>
        <w:t>Нижегородская</w:t>
      </w:r>
      <w:proofErr w:type="gramEnd"/>
      <w:r w:rsidRPr="00543333">
        <w:rPr>
          <w:sz w:val="24"/>
          <w:szCs w:val="24"/>
        </w:rPr>
        <w:t xml:space="preserve"> обл., Ковернинский район, д. Рамешки, дом 87, кадастровый номер 52:08:0010311:248.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>Начальная цена продажи (с учетом НДС) – 294 000,00 руб.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 xml:space="preserve">Сумма задатка </w:t>
      </w:r>
      <w:proofErr w:type="gramStart"/>
      <w:r w:rsidRPr="00543333">
        <w:rPr>
          <w:b w:val="0"/>
          <w:sz w:val="24"/>
          <w:szCs w:val="24"/>
        </w:rPr>
        <w:t xml:space="preserve">( </w:t>
      </w:r>
      <w:proofErr w:type="gramEnd"/>
      <w:r w:rsidRPr="00543333">
        <w:rPr>
          <w:b w:val="0"/>
          <w:sz w:val="24"/>
          <w:szCs w:val="24"/>
        </w:rPr>
        <w:t>10 %) – 29 400,00 руб.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>Шаг аукциона – 1 %.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 xml:space="preserve">         Решение о приватизации муниципального имущества принято Земским собранием  Ковернинского  района Нижегородской области от  27.08.2015  № 100.  </w:t>
      </w:r>
    </w:p>
    <w:p w:rsidR="00543333" w:rsidRPr="00543333" w:rsidRDefault="00543333" w:rsidP="00543333">
      <w:pPr>
        <w:pStyle w:val="3"/>
        <w:ind w:firstLine="708"/>
        <w:jc w:val="both"/>
        <w:rPr>
          <w:sz w:val="24"/>
          <w:szCs w:val="24"/>
        </w:rPr>
      </w:pPr>
      <w:r w:rsidRPr="00543333">
        <w:rPr>
          <w:sz w:val="24"/>
          <w:szCs w:val="24"/>
        </w:rPr>
        <w:t>Лот № 2</w:t>
      </w:r>
    </w:p>
    <w:p w:rsidR="00543333" w:rsidRPr="00543333" w:rsidRDefault="00543333" w:rsidP="00543333">
      <w:pPr>
        <w:pStyle w:val="3"/>
        <w:jc w:val="both"/>
        <w:rPr>
          <w:sz w:val="24"/>
          <w:szCs w:val="24"/>
        </w:rPr>
      </w:pPr>
      <w:r w:rsidRPr="00543333">
        <w:rPr>
          <w:sz w:val="24"/>
          <w:szCs w:val="24"/>
        </w:rPr>
        <w:t xml:space="preserve">        </w:t>
      </w:r>
      <w:r w:rsidRPr="00543333">
        <w:rPr>
          <w:sz w:val="24"/>
          <w:szCs w:val="24"/>
        </w:rPr>
        <w:tab/>
        <w:t>Описание объекта недвижимости:</w:t>
      </w:r>
    </w:p>
    <w:p w:rsidR="00543333" w:rsidRPr="00543333" w:rsidRDefault="00543333" w:rsidP="00543333">
      <w:pPr>
        <w:pStyle w:val="a3"/>
        <w:rPr>
          <w:sz w:val="24"/>
          <w:szCs w:val="24"/>
        </w:rPr>
      </w:pPr>
      <w:r w:rsidRPr="00543333">
        <w:rPr>
          <w:sz w:val="24"/>
          <w:szCs w:val="24"/>
        </w:rPr>
        <w:t xml:space="preserve">нежилое здание библиотеки, назначение: культура и искусство, 1-этажный (подземных этажей - 1), общей площадью 102,4 кв.м., </w:t>
      </w:r>
      <w:proofErr w:type="gramStart"/>
      <w:r w:rsidRPr="00543333">
        <w:rPr>
          <w:sz w:val="24"/>
          <w:szCs w:val="24"/>
        </w:rPr>
        <w:t>лит</w:t>
      </w:r>
      <w:proofErr w:type="gramEnd"/>
      <w:r w:rsidRPr="00543333">
        <w:rPr>
          <w:sz w:val="24"/>
          <w:szCs w:val="24"/>
        </w:rPr>
        <w:t>. А,  адрес объекта: Нижегородская обл., Ковернинский район, село Хохлома, ул. Свободы, д. 1, кадастровый номер 52:08:0011512:0:46.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>Начальная цена продажи (с учетом НДС) – 121 313,00 руб.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 xml:space="preserve">Сумма задатка </w:t>
      </w:r>
      <w:proofErr w:type="gramStart"/>
      <w:r w:rsidRPr="00543333">
        <w:rPr>
          <w:b w:val="0"/>
          <w:sz w:val="24"/>
          <w:szCs w:val="24"/>
        </w:rPr>
        <w:t xml:space="preserve">( </w:t>
      </w:r>
      <w:proofErr w:type="gramEnd"/>
      <w:r w:rsidRPr="00543333">
        <w:rPr>
          <w:b w:val="0"/>
          <w:sz w:val="24"/>
          <w:szCs w:val="24"/>
        </w:rPr>
        <w:t>10 %) – 12 131,30 руб.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>Шаг аукциона – 1 %.</w:t>
      </w:r>
    </w:p>
    <w:p w:rsidR="00543333" w:rsidRPr="00543333" w:rsidRDefault="00543333" w:rsidP="00543333">
      <w:pPr>
        <w:pStyle w:val="a3"/>
        <w:tabs>
          <w:tab w:val="left" w:pos="567"/>
        </w:tabs>
        <w:ind w:firstLine="709"/>
        <w:rPr>
          <w:sz w:val="24"/>
          <w:szCs w:val="24"/>
        </w:rPr>
      </w:pPr>
      <w:r w:rsidRPr="00543333">
        <w:rPr>
          <w:sz w:val="24"/>
          <w:szCs w:val="24"/>
        </w:rPr>
        <w:t>Земельный участок площадью 1121 кв.м., кадастровый номер 52:08:0011512:416, категория земель: земли населенных пунктов, занимаемый объектом недвижимости, указанным в п. 1 настоящего решения, находящийся по адресу: Нижегородская обл., Ковернинский район, село Хохлома, ул. Свободы, д. 1.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>Цена выкупа земельного участка – 52 687,00  руб.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27.08.2015  № 101.  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543333" w:rsidRPr="00543333" w:rsidRDefault="00543333" w:rsidP="00543333">
      <w:pPr>
        <w:pStyle w:val="3"/>
        <w:tabs>
          <w:tab w:val="left" w:pos="720"/>
        </w:tabs>
        <w:jc w:val="both"/>
        <w:rPr>
          <w:sz w:val="24"/>
          <w:szCs w:val="24"/>
        </w:rPr>
      </w:pPr>
      <w:r w:rsidRPr="00543333">
        <w:rPr>
          <w:sz w:val="24"/>
          <w:szCs w:val="24"/>
        </w:rPr>
        <w:t>Заявки и документы на участие в аукционе принимаются по рабочим дням с «_14_» сентября 2015 года  по «_08_» октября 2015 года (с 8.00 до 12.00 и с 13.00 до 17.00) по адресу: р.п</w:t>
      </w:r>
      <w:proofErr w:type="gramStart"/>
      <w:r w:rsidRPr="00543333">
        <w:rPr>
          <w:sz w:val="24"/>
          <w:szCs w:val="24"/>
        </w:rPr>
        <w:t>.К</w:t>
      </w:r>
      <w:proofErr w:type="gramEnd"/>
      <w:r w:rsidRPr="00543333">
        <w:rPr>
          <w:sz w:val="24"/>
          <w:szCs w:val="24"/>
        </w:rPr>
        <w:t>овернино, ул. К.Маркса, д.4 (комитет имущественных отношений).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543333">
        <w:rPr>
          <w:b w:val="0"/>
          <w:sz w:val="24"/>
          <w:szCs w:val="24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543333">
        <w:rPr>
          <w:b w:val="0"/>
          <w:sz w:val="24"/>
          <w:szCs w:val="24"/>
        </w:rPr>
        <w:t>ии ау</w:t>
      </w:r>
      <w:proofErr w:type="gramEnd"/>
      <w:r w:rsidRPr="00543333">
        <w:rPr>
          <w:b w:val="0"/>
          <w:sz w:val="24"/>
          <w:szCs w:val="24"/>
        </w:rPr>
        <w:t xml:space="preserve">кционной комиссии –  </w:t>
      </w:r>
      <w:r w:rsidRPr="00543333">
        <w:rPr>
          <w:sz w:val="24"/>
          <w:szCs w:val="24"/>
        </w:rPr>
        <w:t>«_14_» октября  2015 года.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543333">
        <w:rPr>
          <w:sz w:val="24"/>
          <w:szCs w:val="24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543333" w:rsidRPr="00543333" w:rsidRDefault="00543333" w:rsidP="00543333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543333">
        <w:rPr>
          <w:b w:val="0"/>
          <w:sz w:val="24"/>
          <w:szCs w:val="24"/>
        </w:rPr>
        <w:tab/>
        <w:t xml:space="preserve">Аукцион, в котором принял участие только один участник, </w:t>
      </w:r>
      <w:r w:rsidRPr="00543333">
        <w:rPr>
          <w:sz w:val="24"/>
          <w:szCs w:val="24"/>
        </w:rPr>
        <w:t>признается несостоявшимся.</w:t>
      </w:r>
    </w:p>
    <w:p w:rsidR="00543333" w:rsidRPr="00543333" w:rsidRDefault="00543333" w:rsidP="00543333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543333">
        <w:rPr>
          <w:b w:val="0"/>
          <w:sz w:val="24"/>
          <w:szCs w:val="24"/>
        </w:rPr>
        <w:tab/>
      </w:r>
      <w:r w:rsidRPr="00543333">
        <w:rPr>
          <w:sz w:val="24"/>
          <w:szCs w:val="24"/>
        </w:rPr>
        <w:t>Победителем аукциона признается участник, предложивший наибольшую цену.</w:t>
      </w:r>
    </w:p>
    <w:p w:rsidR="00543333" w:rsidRPr="00543333" w:rsidRDefault="00543333" w:rsidP="005433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3333">
        <w:rPr>
          <w:rFonts w:ascii="Times New Roman" w:hAnsi="Times New Roman" w:cs="Times New Roman"/>
          <w:b/>
          <w:sz w:val="24"/>
          <w:szCs w:val="24"/>
        </w:rPr>
        <w:t>Условия участия в аукционе</w:t>
      </w:r>
    </w:p>
    <w:p w:rsidR="00543333" w:rsidRPr="00543333" w:rsidRDefault="00543333" w:rsidP="00543333">
      <w:pPr>
        <w:pStyle w:val="a3"/>
        <w:tabs>
          <w:tab w:val="left" w:pos="851"/>
        </w:tabs>
        <w:rPr>
          <w:sz w:val="24"/>
          <w:szCs w:val="24"/>
        </w:rPr>
      </w:pPr>
      <w:r w:rsidRPr="00543333">
        <w:rPr>
          <w:sz w:val="24"/>
          <w:szCs w:val="24"/>
        </w:rPr>
        <w:lastRenderedPageBreak/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543333">
        <w:rPr>
          <w:sz w:val="24"/>
          <w:szCs w:val="24"/>
        </w:rPr>
        <w:t>задатки</w:t>
      </w:r>
      <w:proofErr w:type="gramEnd"/>
      <w:r w:rsidRPr="00543333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543333" w:rsidRPr="00543333" w:rsidRDefault="00543333" w:rsidP="00543333">
      <w:pPr>
        <w:pStyle w:val="11"/>
        <w:jc w:val="both"/>
        <w:rPr>
          <w:b/>
          <w:sz w:val="24"/>
          <w:szCs w:val="24"/>
        </w:rPr>
      </w:pPr>
      <w:r w:rsidRPr="00543333">
        <w:rPr>
          <w:b/>
          <w:sz w:val="24"/>
          <w:szCs w:val="24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543333" w:rsidRPr="00543333" w:rsidRDefault="00543333" w:rsidP="00543333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Юридическими лицами:</w:t>
      </w:r>
    </w:p>
    <w:p w:rsidR="00543333" w:rsidRPr="00543333" w:rsidRDefault="00543333" w:rsidP="0054333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543333" w:rsidRPr="00543333" w:rsidRDefault="00543333" w:rsidP="0054333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>заверенные копии учредительных документов;</w:t>
      </w:r>
    </w:p>
    <w:p w:rsidR="00543333" w:rsidRPr="00543333" w:rsidRDefault="00543333" w:rsidP="0054333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543333" w:rsidRPr="00543333" w:rsidRDefault="00543333" w:rsidP="0054333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543333" w:rsidRPr="00543333" w:rsidRDefault="00543333" w:rsidP="00543333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3333">
        <w:rPr>
          <w:rFonts w:ascii="Times New Roman" w:hAnsi="Times New Roman" w:cs="Times New Roman"/>
          <w:b/>
          <w:i/>
          <w:sz w:val="24"/>
          <w:szCs w:val="24"/>
        </w:rPr>
        <w:t>Физическими лицами</w:t>
      </w:r>
      <w:r w:rsidRPr="00543333">
        <w:rPr>
          <w:rFonts w:ascii="Times New Roman" w:hAnsi="Times New Roman" w:cs="Times New Roman"/>
          <w:b/>
          <w:sz w:val="24"/>
          <w:szCs w:val="24"/>
        </w:rPr>
        <w:t>:</w:t>
      </w:r>
    </w:p>
    <w:p w:rsidR="00543333" w:rsidRPr="00543333" w:rsidRDefault="00543333" w:rsidP="0054333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543333" w:rsidRPr="00543333" w:rsidRDefault="00543333" w:rsidP="0054333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>копию паспорта (всех его листов).</w:t>
      </w:r>
    </w:p>
    <w:p w:rsidR="00543333" w:rsidRPr="00543333" w:rsidRDefault="00543333" w:rsidP="00543333">
      <w:pPr>
        <w:pStyle w:val="a3"/>
        <w:rPr>
          <w:sz w:val="24"/>
          <w:szCs w:val="24"/>
        </w:rPr>
      </w:pPr>
      <w:r w:rsidRPr="00543333">
        <w:rPr>
          <w:sz w:val="24"/>
          <w:szCs w:val="24"/>
        </w:rPr>
        <w:t>В случае</w:t>
      </w:r>
      <w:proofErr w:type="gramStart"/>
      <w:r w:rsidRPr="00543333">
        <w:rPr>
          <w:sz w:val="24"/>
          <w:szCs w:val="24"/>
        </w:rPr>
        <w:t>,</w:t>
      </w:r>
      <w:proofErr w:type="gramEnd"/>
      <w:r w:rsidRPr="00543333">
        <w:rPr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5" w:history="1">
        <w:r w:rsidRPr="00543333">
          <w:rPr>
            <w:rStyle w:val="a5"/>
            <w:sz w:val="24"/>
            <w:szCs w:val="24"/>
          </w:rPr>
          <w:t>порядке</w:t>
        </w:r>
      </w:hyperlink>
      <w:r w:rsidRPr="00543333">
        <w:rPr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543333">
        <w:rPr>
          <w:sz w:val="24"/>
          <w:szCs w:val="24"/>
        </w:rPr>
        <w:t>,</w:t>
      </w:r>
      <w:proofErr w:type="gramEnd"/>
      <w:r w:rsidRPr="00543333">
        <w:rPr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543333" w:rsidRPr="00543333" w:rsidRDefault="00543333" w:rsidP="00543333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ab/>
      </w:r>
      <w:r w:rsidRPr="00543333">
        <w:rPr>
          <w:rFonts w:ascii="Times New Roman" w:hAnsi="Times New Roman" w:cs="Times New Roman"/>
          <w:b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543333" w:rsidRPr="00543333" w:rsidRDefault="00543333" w:rsidP="00543333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543333" w:rsidRPr="00543333" w:rsidRDefault="00543333" w:rsidP="00543333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543333" w:rsidRPr="00543333" w:rsidRDefault="00543333" w:rsidP="00543333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543333">
        <w:rPr>
          <w:sz w:val="24"/>
          <w:szCs w:val="24"/>
        </w:rPr>
        <w:tab/>
        <w:t>Бланки заявок можно получить по адресу: Нижегородская обл., р.п. Ковернино, ул. К.Маркса, д.4 (комитет имущественных отношений).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t xml:space="preserve">        </w:t>
      </w:r>
      <w:r w:rsidRPr="00543333">
        <w:rPr>
          <w:b w:val="0"/>
          <w:sz w:val="24"/>
          <w:szCs w:val="24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543333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543333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lastRenderedPageBreak/>
        <w:t>ИНН  5218003023      КПП 521801001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43333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54333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43333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543333">
        <w:rPr>
          <w:rFonts w:ascii="Times New Roman" w:hAnsi="Times New Roman" w:cs="Times New Roman"/>
          <w:sz w:val="24"/>
          <w:szCs w:val="24"/>
        </w:rPr>
        <w:t>. 40302810322023000015 в  Волго-Вятском ГУ Банка России    БИК 042202001  ОКТМО 22634151.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3333">
        <w:rPr>
          <w:rFonts w:ascii="Times New Roman" w:hAnsi="Times New Roman" w:cs="Times New Roman"/>
          <w:b/>
          <w:sz w:val="24"/>
          <w:szCs w:val="24"/>
        </w:rPr>
        <w:t>Форма внесения задатка – безналичная.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3333">
        <w:rPr>
          <w:rFonts w:ascii="Times New Roman" w:hAnsi="Times New Roman" w:cs="Times New Roman"/>
          <w:b/>
          <w:sz w:val="24"/>
          <w:szCs w:val="24"/>
        </w:rPr>
        <w:t>Форма возврата задатка – безналичная.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543333">
        <w:rPr>
          <w:sz w:val="24"/>
          <w:szCs w:val="24"/>
        </w:rPr>
        <w:t>Срок поступления задатка:  не позднее   «_12_»  октября  2015г.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3333">
        <w:rPr>
          <w:rFonts w:ascii="Times New Roman" w:hAnsi="Times New Roman" w:cs="Times New Roman"/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543333">
        <w:rPr>
          <w:rFonts w:ascii="Times New Roman" w:hAnsi="Times New Roman" w:cs="Times New Roman"/>
          <w:b/>
          <w:sz w:val="24"/>
          <w:szCs w:val="24"/>
        </w:rPr>
        <w:t>возвращается</w:t>
      </w:r>
      <w:r w:rsidRPr="0054333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543333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543333">
        <w:rPr>
          <w:rFonts w:ascii="Times New Roman" w:hAnsi="Times New Roman" w:cs="Times New Roman"/>
          <w:sz w:val="24"/>
          <w:szCs w:val="24"/>
        </w:rPr>
        <w:t xml:space="preserve">»  по реквизитам, указанным в заявке на участие в аукционе, в следующих случаях и в сроки: 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543333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543333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543333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543333">
        <w:rPr>
          <w:rFonts w:ascii="Times New Roman" w:hAnsi="Times New Roman" w:cs="Times New Roman"/>
          <w:sz w:val="24"/>
          <w:szCs w:val="24"/>
        </w:rPr>
        <w:t xml:space="preserve"> победителем аукциона, в течение 5 дней после подведения итогов аукциона;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ab/>
        <w:t>б) если «</w:t>
      </w:r>
      <w:proofErr w:type="spellStart"/>
      <w:r w:rsidRPr="00543333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543333">
        <w:rPr>
          <w:rFonts w:ascii="Times New Roman" w:hAnsi="Times New Roman" w:cs="Times New Roman"/>
          <w:sz w:val="24"/>
          <w:szCs w:val="24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543333">
        <w:rPr>
          <w:rFonts w:ascii="Times New Roman" w:hAnsi="Times New Roman" w:cs="Times New Roman"/>
          <w:sz w:val="24"/>
          <w:szCs w:val="24"/>
        </w:rPr>
        <w:t>Задаткополучателю</w:t>
      </w:r>
      <w:proofErr w:type="spellEnd"/>
      <w:r w:rsidRPr="00543333">
        <w:rPr>
          <w:rFonts w:ascii="Times New Roman" w:hAnsi="Times New Roman" w:cs="Times New Roman"/>
          <w:sz w:val="24"/>
          <w:szCs w:val="24"/>
        </w:rPr>
        <w:t>» уведомления об отзыве заявки;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ab/>
        <w:t>в) если «</w:t>
      </w:r>
      <w:proofErr w:type="spellStart"/>
      <w:r w:rsidRPr="00543333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543333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543333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543333">
        <w:rPr>
          <w:rFonts w:ascii="Times New Roman" w:hAnsi="Times New Roman" w:cs="Times New Roman"/>
          <w:sz w:val="24"/>
          <w:szCs w:val="24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543333">
        <w:rPr>
          <w:rFonts w:ascii="Times New Roman" w:hAnsi="Times New Roman" w:cs="Times New Roman"/>
          <w:b/>
          <w:sz w:val="24"/>
          <w:szCs w:val="24"/>
        </w:rPr>
        <w:t>не возвращается</w:t>
      </w:r>
      <w:r w:rsidRPr="00543333">
        <w:rPr>
          <w:rFonts w:ascii="Times New Roman" w:hAnsi="Times New Roman" w:cs="Times New Roman"/>
          <w:sz w:val="24"/>
          <w:szCs w:val="24"/>
        </w:rPr>
        <w:t xml:space="preserve"> в случаях: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543333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5433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3333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543333">
        <w:rPr>
          <w:rFonts w:ascii="Times New Roman" w:hAnsi="Times New Roman" w:cs="Times New Roman"/>
          <w:sz w:val="24"/>
          <w:szCs w:val="24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543333" w:rsidRPr="00543333" w:rsidRDefault="00543333" w:rsidP="00543333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ab/>
        <w:t>Подведение итогов аукциона -  в день проведения  аукциона.</w:t>
      </w:r>
    </w:p>
    <w:p w:rsidR="00543333" w:rsidRPr="00543333" w:rsidRDefault="00543333" w:rsidP="00543333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 xml:space="preserve">Уведомление о признании участника аукциона победителем подписывается продавцом в день проведения аукциона и выдается победителю аукциона под расписку или высылается ему по почте заказным письмом в течение пяти дней </w:t>
      </w:r>
      <w:proofErr w:type="gramStart"/>
      <w:r w:rsidRPr="00543333">
        <w:rPr>
          <w:b w:val="0"/>
          <w:sz w:val="24"/>
          <w:szCs w:val="24"/>
        </w:rPr>
        <w:t>с даты подведения</w:t>
      </w:r>
      <w:proofErr w:type="gramEnd"/>
      <w:r w:rsidRPr="00543333">
        <w:rPr>
          <w:b w:val="0"/>
          <w:sz w:val="24"/>
          <w:szCs w:val="24"/>
        </w:rPr>
        <w:t xml:space="preserve">  итогов аукциона.</w:t>
      </w:r>
    </w:p>
    <w:p w:rsidR="00543333" w:rsidRPr="00543333" w:rsidRDefault="00543333" w:rsidP="00543333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 xml:space="preserve">          Договор купли-продажи муниципального имущества заключается </w:t>
      </w:r>
      <w:r w:rsidRPr="00543333">
        <w:rPr>
          <w:sz w:val="24"/>
          <w:szCs w:val="24"/>
        </w:rPr>
        <w:t xml:space="preserve">не ранее 10 рабочих дней  и не позднее 15 рабочих дней </w:t>
      </w:r>
      <w:r w:rsidRPr="00543333">
        <w:rPr>
          <w:b w:val="0"/>
          <w:sz w:val="24"/>
          <w:szCs w:val="24"/>
        </w:rPr>
        <w:t>со дня подведения итогов аукциона.</w:t>
      </w:r>
    </w:p>
    <w:p w:rsidR="00543333" w:rsidRPr="00543333" w:rsidRDefault="00543333" w:rsidP="00543333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 xml:space="preserve">          Победитель аукциона оплачивает приобретаемое имущество </w:t>
      </w:r>
      <w:r w:rsidRPr="00543333">
        <w:rPr>
          <w:sz w:val="24"/>
          <w:szCs w:val="24"/>
        </w:rPr>
        <w:t xml:space="preserve">в течение 10 календарных  дней </w:t>
      </w:r>
      <w:r w:rsidRPr="00543333">
        <w:rPr>
          <w:b w:val="0"/>
          <w:sz w:val="24"/>
          <w:szCs w:val="24"/>
        </w:rPr>
        <w:t xml:space="preserve">с момента заключения договора по следующим реквизитам: 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  <w:u w:val="single"/>
        </w:rPr>
        <w:t>Юридические и физические лица, зарегистрированные в качестве индивидуальных предпринимателей</w:t>
      </w:r>
      <w:r w:rsidRPr="00543333">
        <w:rPr>
          <w:b w:val="0"/>
          <w:sz w:val="24"/>
          <w:szCs w:val="24"/>
        </w:rPr>
        <w:t>: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области)  ИНН 5218003023 КПП 521801001 ОКТМО 22634151 </w:t>
      </w:r>
      <w:r w:rsidRPr="00543333">
        <w:rPr>
          <w:sz w:val="24"/>
          <w:szCs w:val="24"/>
        </w:rPr>
        <w:t>код бюджетной классификации (КБК):  36611402053050000410,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 xml:space="preserve"> </w:t>
      </w:r>
      <w:proofErr w:type="spellStart"/>
      <w:proofErr w:type="gramStart"/>
      <w:r w:rsidRPr="00543333">
        <w:rPr>
          <w:b w:val="0"/>
          <w:sz w:val="24"/>
          <w:szCs w:val="24"/>
        </w:rPr>
        <w:t>р</w:t>
      </w:r>
      <w:proofErr w:type="spellEnd"/>
      <w:proofErr w:type="gramEnd"/>
      <w:r w:rsidRPr="00543333">
        <w:rPr>
          <w:b w:val="0"/>
          <w:sz w:val="24"/>
          <w:szCs w:val="24"/>
        </w:rPr>
        <w:t>/с 40101810400000010002 в Волго-Вятском ГУ Банка России БИК 042202001.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b w:val="0"/>
          <w:sz w:val="24"/>
          <w:szCs w:val="24"/>
          <w:u w:val="single"/>
        </w:rPr>
        <w:lastRenderedPageBreak/>
        <w:t>Физические лица, не зарегистрированные в качестве индивидуальных предпринимателей</w:t>
      </w:r>
      <w:r w:rsidRPr="00543333">
        <w:rPr>
          <w:b w:val="0"/>
          <w:sz w:val="24"/>
          <w:szCs w:val="24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543333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543333">
        <w:rPr>
          <w:rFonts w:ascii="Times New Roman" w:hAnsi="Times New Roman" w:cs="Times New Roman"/>
          <w:sz w:val="24"/>
          <w:szCs w:val="24"/>
        </w:rPr>
        <w:t>/с 05323013180) ИНН  5218003023      КПП 521801001  ОКТМО 22634151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43333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54333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43333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543333">
        <w:rPr>
          <w:rFonts w:ascii="Times New Roman" w:hAnsi="Times New Roman" w:cs="Times New Roman"/>
          <w:sz w:val="24"/>
          <w:szCs w:val="24"/>
        </w:rPr>
        <w:t xml:space="preserve">. 40302810322023000015 в  Волго-Вятском ГУ Банка России    БИК 042202001.  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b/>
          <w:sz w:val="24"/>
          <w:szCs w:val="24"/>
        </w:rPr>
        <w:t>За земельные участки</w:t>
      </w:r>
      <w:r w:rsidRPr="00543333">
        <w:rPr>
          <w:rFonts w:ascii="Times New Roman" w:hAnsi="Times New Roman" w:cs="Times New Roman"/>
          <w:sz w:val="24"/>
          <w:szCs w:val="24"/>
        </w:rPr>
        <w:t xml:space="preserve"> все Победители аукциона  производят оплату  на  счет УФК по Нижегородской области (комитет  имущественных отношений Администрации Ковернинского муниципального района Нижегородской области)  ИНН 5218003023  КПП </w:t>
      </w:r>
    </w:p>
    <w:p w:rsidR="00543333" w:rsidRPr="00543333" w:rsidRDefault="00543333" w:rsidP="0054333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 xml:space="preserve">521801001  ОКТМО 22634151 </w:t>
      </w:r>
      <w:r w:rsidRPr="00543333">
        <w:rPr>
          <w:rFonts w:ascii="Times New Roman" w:hAnsi="Times New Roman" w:cs="Times New Roman"/>
          <w:b/>
          <w:sz w:val="24"/>
          <w:szCs w:val="24"/>
        </w:rPr>
        <w:t xml:space="preserve">КБК 36611406025050000430 </w:t>
      </w:r>
      <w:proofErr w:type="spellStart"/>
      <w:proofErr w:type="gramStart"/>
      <w:r w:rsidRPr="00543333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543333">
        <w:rPr>
          <w:rFonts w:ascii="Times New Roman" w:hAnsi="Times New Roman" w:cs="Times New Roman"/>
          <w:sz w:val="24"/>
          <w:szCs w:val="24"/>
        </w:rPr>
        <w:t>/с</w:t>
      </w:r>
      <w:r w:rsidRPr="005433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3333">
        <w:rPr>
          <w:rFonts w:ascii="Times New Roman" w:hAnsi="Times New Roman" w:cs="Times New Roman"/>
          <w:sz w:val="24"/>
          <w:szCs w:val="24"/>
        </w:rPr>
        <w:t>№ 40101810400000010002 в Волго-Вятском ГУ Банка России  БИК 042202001.</w:t>
      </w:r>
      <w:r w:rsidRPr="0054333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333" w:rsidRPr="00543333" w:rsidRDefault="00543333" w:rsidP="00543333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543333">
        <w:rPr>
          <w:sz w:val="24"/>
          <w:szCs w:val="24"/>
        </w:rPr>
        <w:t xml:space="preserve">       </w:t>
      </w:r>
      <w:r w:rsidRPr="00543333">
        <w:rPr>
          <w:b w:val="0"/>
          <w:sz w:val="24"/>
          <w:szCs w:val="24"/>
        </w:rPr>
        <w:t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Ковернинского муниципального района Нижегородской области по адресу: р.п. Ковернино, ул. К.Маркса, д.4.</w:t>
      </w:r>
    </w:p>
    <w:p w:rsidR="00543333" w:rsidRPr="00543333" w:rsidRDefault="00543333" w:rsidP="005433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43333">
        <w:rPr>
          <w:rFonts w:ascii="Times New Roman" w:hAnsi="Times New Roman" w:cs="Times New Roman"/>
          <w:sz w:val="24"/>
          <w:szCs w:val="24"/>
        </w:rPr>
        <w:t>Справки по телефонам: 8(831)572-28-64, 8(831)572-21-30.</w:t>
      </w:r>
    </w:p>
    <w:p w:rsidR="009B6BDD" w:rsidRDefault="00543333" w:rsidP="00543333">
      <w:pPr>
        <w:spacing w:after="0"/>
        <w:rPr>
          <w:rFonts w:ascii="Times New Roman" w:hAnsi="Times New Roman" w:cs="Times New Roman"/>
        </w:rPr>
      </w:pPr>
      <w:r w:rsidRPr="00543333">
        <w:rPr>
          <w:rFonts w:ascii="Times New Roman" w:hAnsi="Times New Roman" w:cs="Times New Roman"/>
          <w:sz w:val="24"/>
          <w:szCs w:val="24"/>
        </w:rPr>
        <w:t xml:space="preserve">Интернет: </w:t>
      </w:r>
      <w:hyperlink r:id="rId6" w:history="1">
        <w:r w:rsidRPr="0054333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43333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54333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kovernino</w:t>
        </w:r>
        <w:r w:rsidRPr="00543333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54333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543333">
        <w:rPr>
          <w:rFonts w:ascii="Times New Roman" w:hAnsi="Times New Roman" w:cs="Times New Roman"/>
          <w:sz w:val="24"/>
          <w:szCs w:val="24"/>
        </w:rPr>
        <w:t xml:space="preserve">    </w:t>
      </w:r>
      <w:hyperlink r:id="rId7" w:history="1">
        <w:r w:rsidRPr="0054333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43333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54333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government</w:t>
        </w:r>
        <w:r w:rsidRPr="00543333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Pr="0054333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nnov</w:t>
        </w:r>
        <w:r w:rsidRPr="00543333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54333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543333">
        <w:rPr>
          <w:rFonts w:ascii="Times New Roman" w:hAnsi="Times New Roman" w:cs="Times New Roman"/>
          <w:sz w:val="24"/>
          <w:szCs w:val="24"/>
        </w:rPr>
        <w:t xml:space="preserve">   </w:t>
      </w:r>
      <w:hyperlink r:id="rId8" w:history="1">
        <w:r w:rsidRPr="0054333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43333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4333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torgi</w:t>
        </w:r>
        <w:proofErr w:type="spellEnd"/>
        <w:r w:rsidRPr="00543333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4333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Pr="00543333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4333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543333" w:rsidRDefault="00543333" w:rsidP="00543333">
      <w:pPr>
        <w:spacing w:after="0"/>
        <w:rPr>
          <w:rFonts w:ascii="Times New Roman" w:hAnsi="Times New Roman" w:cs="Times New Roman"/>
        </w:rPr>
      </w:pPr>
    </w:p>
    <w:sectPr w:rsidR="00543333" w:rsidSect="009B6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4576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3333"/>
    <w:rsid w:val="00502291"/>
    <w:rsid w:val="00543333"/>
    <w:rsid w:val="009B6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BDD"/>
  </w:style>
  <w:style w:type="paragraph" w:styleId="1">
    <w:name w:val="heading 1"/>
    <w:basedOn w:val="a"/>
    <w:next w:val="a"/>
    <w:link w:val="10"/>
    <w:qFormat/>
    <w:rsid w:val="0054333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4333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543333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54333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43333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11">
    <w:name w:val="Обычный1"/>
    <w:rsid w:val="0054333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5">
    <w:name w:val="Hyperlink"/>
    <w:basedOn w:val="a0"/>
    <w:rsid w:val="00543333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543333"/>
    <w:rPr>
      <w:rFonts w:ascii="Times New Roman" w:eastAsia="Times New Roman" w:hAnsi="Times New Roman" w:cs="Times New Roman"/>
      <w:sz w:val="26"/>
      <w:szCs w:val="20"/>
    </w:rPr>
  </w:style>
  <w:style w:type="paragraph" w:styleId="a6">
    <w:name w:val="Body Text Indent"/>
    <w:basedOn w:val="a"/>
    <w:link w:val="a7"/>
    <w:uiPriority w:val="99"/>
    <w:semiHidden/>
    <w:unhideWhenUsed/>
    <w:rsid w:val="00543333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433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vernment-nn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ernino.ru" TargetMode="External"/><Relationship Id="rId5" Type="http://schemas.openxmlformats.org/officeDocument/2006/relationships/hyperlink" Target="consultantplus://offline/ref=50CA071A518F5BDD78DB84A4E1B2D2EC7351CD1EA5AC389D672C202C7978D7DD282B3FF9B1E5DAADhC11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1584</Words>
  <Characters>9030</Characters>
  <Application>Microsoft Office Word</Application>
  <DocSecurity>0</DocSecurity>
  <Lines>75</Lines>
  <Paragraphs>21</Paragraphs>
  <ScaleCrop>false</ScaleCrop>
  <Company>Microsoft</Company>
  <LinksUpToDate>false</LinksUpToDate>
  <CharactersWithSpaces>10593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2015-09-11T11:08:00Z</dcterms:created>
  <dcterms:modified xsi:type="dcterms:W3CDTF">2015-09-11T11:20:00Z</dcterms:modified>
</cp:coreProperties>
</file>